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41" w:rsidRPr="00093143" w:rsidRDefault="00A12041" w:rsidP="00A12041">
      <w:pPr>
        <w:ind w:firstLine="284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093143">
        <w:rPr>
          <w:b/>
          <w:bCs/>
          <w:sz w:val="22"/>
          <w:szCs w:val="22"/>
        </w:rPr>
        <w:t xml:space="preserve">Перечень документов, необходимых для заключения договора бытовым потребителем </w:t>
      </w:r>
    </w:p>
    <w:p w:rsidR="00A12041" w:rsidRPr="00093143" w:rsidRDefault="00A12041" w:rsidP="00A12041">
      <w:pPr>
        <w:ind w:firstLine="284"/>
        <w:jc w:val="center"/>
        <w:rPr>
          <w:b/>
          <w:bCs/>
          <w:sz w:val="22"/>
          <w:szCs w:val="22"/>
        </w:rPr>
      </w:pPr>
      <w:r w:rsidRPr="00093143">
        <w:rPr>
          <w:b/>
          <w:bCs/>
          <w:sz w:val="22"/>
          <w:szCs w:val="22"/>
        </w:rPr>
        <w:t>(абоненты, проживающие в индивидуальных квартирах многоквартирных жилых домов и для потребителей в индивидуальных жилых домах при подключении к энергоснабжению)</w:t>
      </w:r>
    </w:p>
    <w:p w:rsidR="00A12041" w:rsidRPr="00093143" w:rsidRDefault="00A12041" w:rsidP="00A12041">
      <w:pPr>
        <w:ind w:firstLine="284"/>
        <w:jc w:val="center"/>
        <w:rPr>
          <w:b/>
          <w:bCs/>
          <w:sz w:val="22"/>
          <w:szCs w:val="22"/>
        </w:rPr>
      </w:pPr>
    </w:p>
    <w:p w:rsidR="00A12041" w:rsidRPr="00093143" w:rsidRDefault="00A12041" w:rsidP="00A12041">
      <w:pPr>
        <w:ind w:firstLine="284"/>
        <w:jc w:val="both"/>
        <w:rPr>
          <w:rFonts w:eastAsia="Times New Roman"/>
          <w:sz w:val="21"/>
          <w:szCs w:val="21"/>
        </w:rPr>
      </w:pPr>
      <w:r w:rsidRPr="00093143">
        <w:rPr>
          <w:rFonts w:eastAsia="Times New Roman"/>
          <w:sz w:val="21"/>
          <w:szCs w:val="21"/>
        </w:rPr>
        <w:t>- Акт приемки системы коммерческого учета электрической энергии (приложение №2Э);</w:t>
      </w:r>
    </w:p>
    <w:p w:rsidR="00A12041" w:rsidRPr="00093143" w:rsidRDefault="00A12041" w:rsidP="00A12041">
      <w:pPr>
        <w:ind w:firstLine="284"/>
        <w:jc w:val="both"/>
        <w:rPr>
          <w:rFonts w:eastAsia="Times New Roman"/>
          <w:sz w:val="21"/>
          <w:szCs w:val="21"/>
        </w:rPr>
      </w:pPr>
      <w:r w:rsidRPr="00093143">
        <w:rPr>
          <w:rFonts w:eastAsia="Times New Roman"/>
          <w:sz w:val="21"/>
          <w:szCs w:val="21"/>
        </w:rPr>
        <w:t>- Документ о зарегистрированных правах на недвижимое имущество или копию правоустанавливающего документа на объект электроснабжения;</w:t>
      </w:r>
    </w:p>
    <w:p w:rsidR="00A12041" w:rsidRPr="00093143" w:rsidRDefault="00A12041" w:rsidP="00A12041">
      <w:pPr>
        <w:ind w:firstLine="284"/>
        <w:jc w:val="both"/>
        <w:rPr>
          <w:rFonts w:eastAsia="Times New Roman"/>
          <w:sz w:val="21"/>
          <w:szCs w:val="21"/>
        </w:rPr>
      </w:pPr>
      <w:r w:rsidRPr="00093143">
        <w:rPr>
          <w:rFonts w:eastAsia="Times New Roman"/>
          <w:sz w:val="21"/>
          <w:szCs w:val="21"/>
        </w:rPr>
        <w:t>-Доверенность на лицо, имеющее право подписания договора на электроснабжение, с приложением документа, удостоверяющего личность (при необходимости);</w:t>
      </w:r>
    </w:p>
    <w:p w:rsidR="00A12041" w:rsidRPr="00093143" w:rsidRDefault="00A12041" w:rsidP="00A12041">
      <w:pPr>
        <w:ind w:firstLine="284"/>
        <w:jc w:val="both"/>
        <w:rPr>
          <w:rFonts w:eastAsia="Times New Roman"/>
          <w:sz w:val="21"/>
          <w:szCs w:val="21"/>
        </w:rPr>
      </w:pPr>
      <w:r w:rsidRPr="00093143">
        <w:rPr>
          <w:rFonts w:eastAsia="Times New Roman"/>
          <w:sz w:val="21"/>
          <w:szCs w:val="21"/>
        </w:rPr>
        <w:t>-Копия документа, удостоверяющего личность, с письменным согласием на сбор и обработку персональных данных;</w:t>
      </w:r>
    </w:p>
    <w:p w:rsidR="00A12041" w:rsidRDefault="00A12041" w:rsidP="00A12041">
      <w:pPr>
        <w:ind w:firstLine="284"/>
        <w:jc w:val="both"/>
        <w:rPr>
          <w:rFonts w:eastAsia="Times New Roman"/>
          <w:sz w:val="21"/>
          <w:szCs w:val="21"/>
        </w:rPr>
      </w:pPr>
      <w:r w:rsidRPr="00093143">
        <w:rPr>
          <w:rFonts w:eastAsia="Times New Roman"/>
          <w:sz w:val="21"/>
          <w:szCs w:val="21"/>
        </w:rPr>
        <w:t>-Документ, подтверждающий количество проживающих физических лиц в квартире.</w:t>
      </w:r>
    </w:p>
    <w:p w:rsidR="00A12041" w:rsidRPr="00093143" w:rsidRDefault="00A12041" w:rsidP="00A12041">
      <w:pPr>
        <w:ind w:firstLine="284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- </w:t>
      </w:r>
      <w:r w:rsidRPr="006753ED">
        <w:rPr>
          <w:rFonts w:eastAsia="Times New Roman"/>
          <w:sz w:val="21"/>
          <w:szCs w:val="21"/>
        </w:rPr>
        <w:t>Заявление – согласие на направление уведомлений, извещений на электронную почту  или посредством SMS-сообщения на мобильный телефон.</w:t>
      </w:r>
    </w:p>
    <w:p w:rsidR="00A12041" w:rsidRPr="00093143" w:rsidRDefault="00A12041" w:rsidP="00A12041">
      <w:pPr>
        <w:ind w:firstLine="284"/>
        <w:jc w:val="center"/>
        <w:rPr>
          <w:b/>
          <w:sz w:val="22"/>
          <w:szCs w:val="22"/>
        </w:rPr>
      </w:pPr>
      <w:r w:rsidRPr="00093143">
        <w:rPr>
          <w:b/>
          <w:sz w:val="22"/>
          <w:szCs w:val="22"/>
        </w:rPr>
        <w:t xml:space="preserve">Для бытовых потребителей, проживающих в индивидуальных жилых домах,  </w:t>
      </w:r>
    </w:p>
    <w:p w:rsidR="00A12041" w:rsidRPr="00093143" w:rsidRDefault="00A12041" w:rsidP="00A12041">
      <w:pPr>
        <w:ind w:firstLine="284"/>
        <w:jc w:val="center"/>
        <w:rPr>
          <w:b/>
          <w:sz w:val="22"/>
          <w:szCs w:val="22"/>
        </w:rPr>
      </w:pPr>
      <w:r w:rsidRPr="00093143">
        <w:rPr>
          <w:b/>
          <w:sz w:val="22"/>
          <w:szCs w:val="22"/>
        </w:rPr>
        <w:t>дополнительно необходимы:</w:t>
      </w:r>
    </w:p>
    <w:p w:rsidR="00A12041" w:rsidRPr="00093143" w:rsidRDefault="00A12041" w:rsidP="00A12041">
      <w:pPr>
        <w:ind w:firstLine="284"/>
        <w:jc w:val="both"/>
        <w:rPr>
          <w:b/>
          <w:sz w:val="22"/>
          <w:szCs w:val="22"/>
        </w:rPr>
      </w:pPr>
      <w:r w:rsidRPr="00093143">
        <w:rPr>
          <w:b/>
          <w:sz w:val="22"/>
          <w:szCs w:val="22"/>
        </w:rPr>
        <w:t xml:space="preserve">1. Технические </w:t>
      </w:r>
      <w:r>
        <w:rPr>
          <w:b/>
          <w:sz w:val="22"/>
          <w:szCs w:val="22"/>
        </w:rPr>
        <w:t>документы</w:t>
      </w:r>
      <w:r w:rsidRPr="00093143">
        <w:rPr>
          <w:b/>
          <w:sz w:val="22"/>
          <w:szCs w:val="22"/>
        </w:rPr>
        <w:t xml:space="preserve"> по электрической энергии:</w:t>
      </w:r>
    </w:p>
    <w:p w:rsidR="00A12041" w:rsidRPr="00093143" w:rsidRDefault="00A12041" w:rsidP="00A12041">
      <w:pPr>
        <w:ind w:firstLine="284"/>
        <w:jc w:val="both"/>
        <w:rPr>
          <w:rFonts w:eastAsia="Times New Roman"/>
          <w:sz w:val="21"/>
          <w:szCs w:val="21"/>
        </w:rPr>
      </w:pPr>
      <w:r w:rsidRPr="00093143">
        <w:rPr>
          <w:rFonts w:eastAsia="Times New Roman"/>
          <w:sz w:val="21"/>
          <w:szCs w:val="21"/>
        </w:rPr>
        <w:t xml:space="preserve">1) </w:t>
      </w:r>
      <w:r>
        <w:rPr>
          <w:rFonts w:eastAsia="Times New Roman"/>
          <w:sz w:val="21"/>
          <w:szCs w:val="21"/>
        </w:rPr>
        <w:t xml:space="preserve">копия </w:t>
      </w:r>
      <w:r w:rsidRPr="00093143">
        <w:rPr>
          <w:rFonts w:eastAsia="Times New Roman"/>
          <w:sz w:val="21"/>
          <w:szCs w:val="21"/>
        </w:rPr>
        <w:t>акт</w:t>
      </w:r>
      <w:r>
        <w:rPr>
          <w:rFonts w:eastAsia="Times New Roman"/>
          <w:sz w:val="21"/>
          <w:szCs w:val="21"/>
        </w:rPr>
        <w:t>а</w:t>
      </w:r>
      <w:r w:rsidRPr="00093143">
        <w:rPr>
          <w:rFonts w:eastAsia="Times New Roman"/>
          <w:sz w:val="21"/>
          <w:szCs w:val="21"/>
        </w:rPr>
        <w:t xml:space="preserve"> разграничения балансовой принадлежности электрических сетей, схема подключения Потребителя к электрическим сетям и  расчет потерь в электроустановках п</w:t>
      </w:r>
      <w:r>
        <w:rPr>
          <w:rFonts w:eastAsia="Times New Roman"/>
          <w:sz w:val="21"/>
          <w:szCs w:val="21"/>
        </w:rPr>
        <w:t>отребителя (при необходимости)</w:t>
      </w:r>
      <w:r w:rsidRPr="00093143">
        <w:rPr>
          <w:rFonts w:eastAsia="Times New Roman"/>
          <w:sz w:val="21"/>
          <w:szCs w:val="21"/>
        </w:rPr>
        <w:t>;</w:t>
      </w:r>
    </w:p>
    <w:p w:rsidR="00A12041" w:rsidRPr="00093143" w:rsidRDefault="00A12041" w:rsidP="00A12041">
      <w:pPr>
        <w:ind w:firstLine="284"/>
        <w:jc w:val="both"/>
        <w:rPr>
          <w:rFonts w:eastAsia="Times New Roman"/>
          <w:sz w:val="21"/>
          <w:szCs w:val="21"/>
        </w:rPr>
      </w:pPr>
      <w:r w:rsidRPr="00093143">
        <w:rPr>
          <w:rFonts w:eastAsia="Times New Roman"/>
          <w:sz w:val="21"/>
          <w:szCs w:val="21"/>
        </w:rPr>
        <w:t xml:space="preserve">2) </w:t>
      </w:r>
      <w:r>
        <w:rPr>
          <w:rFonts w:eastAsia="Times New Roman"/>
          <w:sz w:val="21"/>
          <w:szCs w:val="21"/>
        </w:rPr>
        <w:t xml:space="preserve">перечень приборов </w:t>
      </w:r>
      <w:r w:rsidRPr="00093143">
        <w:rPr>
          <w:rFonts w:eastAsia="Times New Roman"/>
          <w:sz w:val="21"/>
          <w:szCs w:val="21"/>
        </w:rPr>
        <w:t>коммерческого учета электрической энергии (приложение №2Э);</w:t>
      </w:r>
    </w:p>
    <w:p w:rsidR="00A12041" w:rsidRPr="00093143" w:rsidRDefault="00A12041" w:rsidP="00A12041">
      <w:pPr>
        <w:ind w:firstLine="284"/>
        <w:jc w:val="both"/>
        <w:rPr>
          <w:rFonts w:eastAsia="Times New Roman"/>
          <w:sz w:val="21"/>
          <w:szCs w:val="21"/>
        </w:rPr>
      </w:pPr>
      <w:r w:rsidRPr="00093143">
        <w:rPr>
          <w:rFonts w:eastAsia="Times New Roman"/>
          <w:sz w:val="21"/>
          <w:szCs w:val="21"/>
        </w:rPr>
        <w:t xml:space="preserve">3) </w:t>
      </w:r>
      <w:r>
        <w:rPr>
          <w:rFonts w:eastAsia="Times New Roman"/>
          <w:sz w:val="21"/>
          <w:szCs w:val="21"/>
        </w:rPr>
        <w:t xml:space="preserve">копия </w:t>
      </w:r>
      <w:r w:rsidRPr="00093143">
        <w:rPr>
          <w:rFonts w:eastAsia="Times New Roman"/>
          <w:sz w:val="21"/>
          <w:szCs w:val="21"/>
        </w:rPr>
        <w:t>технически</w:t>
      </w:r>
      <w:r>
        <w:rPr>
          <w:rFonts w:eastAsia="Times New Roman"/>
          <w:sz w:val="21"/>
          <w:szCs w:val="21"/>
        </w:rPr>
        <w:t>х</w:t>
      </w:r>
      <w:r w:rsidRPr="00093143">
        <w:rPr>
          <w:rFonts w:eastAsia="Times New Roman"/>
          <w:sz w:val="21"/>
          <w:szCs w:val="21"/>
        </w:rPr>
        <w:t xml:space="preserve"> услови</w:t>
      </w:r>
      <w:r>
        <w:rPr>
          <w:rFonts w:eastAsia="Times New Roman"/>
          <w:sz w:val="21"/>
          <w:szCs w:val="21"/>
        </w:rPr>
        <w:t>й</w:t>
      </w:r>
      <w:r w:rsidRPr="00093143">
        <w:rPr>
          <w:rFonts w:eastAsia="Times New Roman"/>
          <w:sz w:val="21"/>
          <w:szCs w:val="21"/>
        </w:rPr>
        <w:t xml:space="preserve"> (для подключения вновь вводимых или реконструируемых электроустановок к электрическим сетям </w:t>
      </w:r>
      <w:proofErr w:type="spellStart"/>
      <w:r w:rsidRPr="00093143">
        <w:rPr>
          <w:rFonts w:eastAsia="Times New Roman"/>
          <w:sz w:val="21"/>
          <w:szCs w:val="21"/>
        </w:rPr>
        <w:t>энергопередающей</w:t>
      </w:r>
      <w:proofErr w:type="spellEnd"/>
      <w:r w:rsidRPr="00093143">
        <w:rPr>
          <w:rFonts w:eastAsia="Times New Roman"/>
          <w:sz w:val="21"/>
          <w:szCs w:val="21"/>
        </w:rPr>
        <w:t xml:space="preserve"> организации; при увеличении потребляемой электрической мощности сверх в ранее выданных технических условиях; при изменении схемы внешнего электроснабжения; при изменении </w:t>
      </w:r>
      <w:proofErr w:type="gramStart"/>
      <w:r w:rsidRPr="00093143">
        <w:rPr>
          <w:rFonts w:eastAsia="Times New Roman"/>
          <w:sz w:val="21"/>
          <w:szCs w:val="21"/>
        </w:rPr>
        <w:t>категории надежности электроснабжения приемников электрической энергии потребителя</w:t>
      </w:r>
      <w:proofErr w:type="gramEnd"/>
      <w:r w:rsidRPr="00093143">
        <w:rPr>
          <w:rFonts w:eastAsia="Times New Roman"/>
          <w:sz w:val="21"/>
          <w:szCs w:val="21"/>
        </w:rPr>
        <w:t>);</w:t>
      </w:r>
    </w:p>
    <w:p w:rsidR="00A12041" w:rsidRPr="00093143" w:rsidRDefault="00A12041" w:rsidP="00A12041">
      <w:pPr>
        <w:ind w:firstLine="284"/>
        <w:jc w:val="both"/>
        <w:rPr>
          <w:b/>
          <w:sz w:val="21"/>
          <w:szCs w:val="21"/>
        </w:rPr>
      </w:pPr>
      <w:r w:rsidRPr="00093143">
        <w:rPr>
          <w:b/>
          <w:sz w:val="21"/>
          <w:szCs w:val="21"/>
        </w:rPr>
        <w:t>При смене владельца:</w:t>
      </w:r>
    </w:p>
    <w:p w:rsidR="00A12041" w:rsidRPr="00093143" w:rsidRDefault="00A12041" w:rsidP="00A12041">
      <w:pPr>
        <w:ind w:firstLine="284"/>
        <w:jc w:val="both"/>
        <w:rPr>
          <w:rFonts w:eastAsia="Times New Roman"/>
          <w:sz w:val="21"/>
          <w:szCs w:val="21"/>
        </w:rPr>
      </w:pPr>
      <w:r w:rsidRPr="00093143">
        <w:rPr>
          <w:rFonts w:eastAsia="Times New Roman"/>
          <w:sz w:val="21"/>
          <w:szCs w:val="21"/>
        </w:rPr>
        <w:t>1)</w:t>
      </w:r>
      <w:r>
        <w:rPr>
          <w:rFonts w:eastAsia="Times New Roman"/>
          <w:sz w:val="21"/>
          <w:szCs w:val="21"/>
        </w:rPr>
        <w:t xml:space="preserve"> копия</w:t>
      </w:r>
      <w:r w:rsidRPr="00093143">
        <w:rPr>
          <w:rFonts w:eastAsia="Times New Roman"/>
          <w:sz w:val="21"/>
          <w:szCs w:val="21"/>
        </w:rPr>
        <w:t xml:space="preserve"> акт</w:t>
      </w:r>
      <w:r>
        <w:rPr>
          <w:rFonts w:eastAsia="Times New Roman"/>
          <w:sz w:val="21"/>
          <w:szCs w:val="21"/>
        </w:rPr>
        <w:t>а</w:t>
      </w:r>
      <w:r w:rsidRPr="00093143">
        <w:rPr>
          <w:rFonts w:eastAsia="Times New Roman"/>
          <w:sz w:val="21"/>
          <w:szCs w:val="21"/>
        </w:rPr>
        <w:t xml:space="preserve"> разграничения балансовой принадлежности электрических сетей, схема подключения Потребителя к электрическим сетям и  расчет потерь в</w:t>
      </w:r>
      <w:r>
        <w:rPr>
          <w:rFonts w:eastAsia="Times New Roman"/>
          <w:sz w:val="21"/>
          <w:szCs w:val="21"/>
        </w:rPr>
        <w:t xml:space="preserve"> электроустановках потребителя</w:t>
      </w:r>
      <w:r w:rsidRPr="00093143">
        <w:rPr>
          <w:rFonts w:eastAsia="Times New Roman"/>
          <w:sz w:val="21"/>
          <w:szCs w:val="21"/>
        </w:rPr>
        <w:t>;</w:t>
      </w:r>
    </w:p>
    <w:p w:rsidR="00A12041" w:rsidRPr="00093143" w:rsidRDefault="00A12041" w:rsidP="00A12041">
      <w:pPr>
        <w:ind w:firstLine="284"/>
        <w:jc w:val="both"/>
        <w:rPr>
          <w:rFonts w:eastAsia="Times New Roman"/>
          <w:sz w:val="21"/>
          <w:szCs w:val="21"/>
        </w:rPr>
      </w:pPr>
      <w:r w:rsidRPr="00093143">
        <w:rPr>
          <w:rFonts w:eastAsia="Times New Roman"/>
          <w:sz w:val="21"/>
          <w:szCs w:val="21"/>
        </w:rPr>
        <w:t xml:space="preserve">2) </w:t>
      </w:r>
      <w:r>
        <w:rPr>
          <w:rFonts w:eastAsia="Times New Roman"/>
          <w:sz w:val="21"/>
          <w:szCs w:val="21"/>
        </w:rPr>
        <w:t>перечень приборов</w:t>
      </w:r>
      <w:r w:rsidRPr="00093143">
        <w:rPr>
          <w:rFonts w:eastAsia="Times New Roman"/>
          <w:sz w:val="21"/>
          <w:szCs w:val="21"/>
        </w:rPr>
        <w:t xml:space="preserve"> коммерческого учета электрической энергии (приложение № 2Э);</w:t>
      </w:r>
    </w:p>
    <w:p w:rsidR="00A12041" w:rsidRPr="00093143" w:rsidRDefault="00A12041" w:rsidP="00A12041">
      <w:pPr>
        <w:ind w:firstLine="284"/>
        <w:jc w:val="both"/>
        <w:rPr>
          <w:b/>
          <w:sz w:val="21"/>
          <w:szCs w:val="21"/>
        </w:rPr>
      </w:pPr>
      <w:r w:rsidRPr="00093143">
        <w:rPr>
          <w:b/>
          <w:sz w:val="21"/>
          <w:szCs w:val="21"/>
        </w:rPr>
        <w:t xml:space="preserve">2. Технические </w:t>
      </w:r>
      <w:r>
        <w:rPr>
          <w:b/>
          <w:sz w:val="21"/>
          <w:szCs w:val="21"/>
        </w:rPr>
        <w:t>документы</w:t>
      </w:r>
      <w:r w:rsidRPr="00093143">
        <w:rPr>
          <w:b/>
          <w:sz w:val="21"/>
          <w:szCs w:val="21"/>
        </w:rPr>
        <w:t xml:space="preserve"> по тепловой энергии:</w:t>
      </w:r>
    </w:p>
    <w:p w:rsidR="00A12041" w:rsidRPr="00093143" w:rsidRDefault="00A12041" w:rsidP="00A12041">
      <w:pPr>
        <w:ind w:firstLine="284"/>
        <w:jc w:val="both"/>
        <w:rPr>
          <w:rFonts w:eastAsia="Times New Roman"/>
          <w:sz w:val="21"/>
          <w:szCs w:val="21"/>
        </w:rPr>
      </w:pPr>
      <w:r w:rsidRPr="00093143">
        <w:rPr>
          <w:rFonts w:eastAsia="Times New Roman"/>
          <w:sz w:val="21"/>
          <w:szCs w:val="21"/>
        </w:rPr>
        <w:t>1) акт разграничения балансовой принадлежности тепловых сетей и эксплуатационной ответственности сторон и расчет удельных тепловых потерь по трассам, состоящим на балансе потребителя;</w:t>
      </w:r>
    </w:p>
    <w:p w:rsidR="00A12041" w:rsidRPr="00093143" w:rsidRDefault="00A12041" w:rsidP="00A12041">
      <w:pPr>
        <w:ind w:firstLine="284"/>
        <w:jc w:val="both"/>
        <w:rPr>
          <w:rFonts w:eastAsia="Times New Roman"/>
          <w:sz w:val="21"/>
          <w:szCs w:val="21"/>
        </w:rPr>
      </w:pPr>
      <w:r w:rsidRPr="00093143">
        <w:rPr>
          <w:rFonts w:eastAsia="Times New Roman"/>
          <w:sz w:val="21"/>
          <w:szCs w:val="21"/>
        </w:rPr>
        <w:t xml:space="preserve">2) акт технической готовности </w:t>
      </w:r>
      <w:proofErr w:type="spellStart"/>
      <w:r w:rsidRPr="00093143">
        <w:rPr>
          <w:rFonts w:eastAsia="Times New Roman"/>
          <w:sz w:val="21"/>
          <w:szCs w:val="21"/>
        </w:rPr>
        <w:t>теплопотребляющих</w:t>
      </w:r>
      <w:proofErr w:type="spellEnd"/>
      <w:r w:rsidRPr="00093143">
        <w:rPr>
          <w:rFonts w:eastAsia="Times New Roman"/>
          <w:sz w:val="21"/>
          <w:szCs w:val="21"/>
        </w:rPr>
        <w:t xml:space="preserve"> установок и тепловых сетей;</w:t>
      </w:r>
    </w:p>
    <w:p w:rsidR="00A12041" w:rsidRPr="00093143" w:rsidRDefault="00A12041" w:rsidP="00A12041">
      <w:pPr>
        <w:ind w:firstLine="284"/>
        <w:jc w:val="both"/>
        <w:rPr>
          <w:rFonts w:eastAsia="Times New Roman"/>
          <w:sz w:val="21"/>
          <w:szCs w:val="21"/>
        </w:rPr>
      </w:pPr>
      <w:r w:rsidRPr="00093143">
        <w:rPr>
          <w:rFonts w:eastAsia="Times New Roman"/>
          <w:sz w:val="21"/>
          <w:szCs w:val="21"/>
        </w:rPr>
        <w:t xml:space="preserve">3) </w:t>
      </w:r>
      <w:r>
        <w:rPr>
          <w:rFonts w:eastAsia="Times New Roman"/>
          <w:sz w:val="21"/>
          <w:szCs w:val="21"/>
        </w:rPr>
        <w:t xml:space="preserve">копия </w:t>
      </w:r>
      <w:r w:rsidRPr="00093143">
        <w:rPr>
          <w:rFonts w:eastAsia="Times New Roman"/>
          <w:sz w:val="21"/>
          <w:szCs w:val="21"/>
        </w:rPr>
        <w:t>акт</w:t>
      </w:r>
      <w:r>
        <w:rPr>
          <w:rFonts w:eastAsia="Times New Roman"/>
          <w:sz w:val="21"/>
          <w:szCs w:val="21"/>
        </w:rPr>
        <w:t>а</w:t>
      </w:r>
      <w:r w:rsidRPr="00093143">
        <w:rPr>
          <w:rFonts w:eastAsia="Times New Roman"/>
          <w:sz w:val="21"/>
          <w:szCs w:val="21"/>
        </w:rPr>
        <w:t xml:space="preserve"> ввода в эксплуатацию прибора учета тепловой энергии.</w:t>
      </w:r>
    </w:p>
    <w:p w:rsidR="00A12041" w:rsidRPr="00093143" w:rsidRDefault="00A12041" w:rsidP="00A12041">
      <w:pPr>
        <w:ind w:firstLine="284"/>
        <w:jc w:val="both"/>
        <w:rPr>
          <w:b/>
          <w:bCs/>
          <w:sz w:val="21"/>
          <w:szCs w:val="21"/>
        </w:rPr>
      </w:pPr>
      <w:r w:rsidRPr="00093143">
        <w:rPr>
          <w:b/>
          <w:sz w:val="21"/>
          <w:szCs w:val="21"/>
        </w:rPr>
        <w:t xml:space="preserve">При смене владельца </w:t>
      </w:r>
      <w:r w:rsidRPr="00093143">
        <w:rPr>
          <w:bCs/>
          <w:sz w:val="21"/>
          <w:szCs w:val="21"/>
        </w:rPr>
        <w:t>переоформляются все приложения по поставке тепловой энергии к договору  в части смены собственника</w:t>
      </w:r>
      <w:r w:rsidRPr="00093143">
        <w:rPr>
          <w:b/>
          <w:bCs/>
          <w:sz w:val="21"/>
          <w:szCs w:val="21"/>
        </w:rPr>
        <w:t>:</w:t>
      </w:r>
    </w:p>
    <w:p w:rsidR="00A12041" w:rsidRPr="00093143" w:rsidRDefault="00A12041" w:rsidP="00A12041">
      <w:pPr>
        <w:ind w:firstLine="284"/>
        <w:jc w:val="both"/>
        <w:rPr>
          <w:rFonts w:eastAsia="Times New Roman"/>
          <w:sz w:val="21"/>
          <w:szCs w:val="21"/>
        </w:rPr>
      </w:pPr>
      <w:r w:rsidRPr="00093143">
        <w:rPr>
          <w:rFonts w:eastAsia="Times New Roman"/>
          <w:sz w:val="21"/>
          <w:szCs w:val="21"/>
        </w:rPr>
        <w:t xml:space="preserve">1) заявленные договорные величины тепловой энергии и расчет удельных тепловых потерь по трасам, состоящим на балансе Потребителя </w:t>
      </w:r>
      <w:r w:rsidRPr="00093143">
        <w:rPr>
          <w:rFonts w:eastAsia="Times New Roman"/>
          <w:bCs/>
          <w:sz w:val="21"/>
          <w:szCs w:val="21"/>
        </w:rPr>
        <w:t>(приложение №1Т);</w:t>
      </w:r>
      <w:r w:rsidRPr="00093143">
        <w:rPr>
          <w:rFonts w:eastAsia="Times New Roman"/>
          <w:sz w:val="21"/>
          <w:szCs w:val="21"/>
        </w:rPr>
        <w:t xml:space="preserve"> </w:t>
      </w:r>
    </w:p>
    <w:p w:rsidR="00A12041" w:rsidRPr="00093143" w:rsidRDefault="00A12041" w:rsidP="00A12041">
      <w:pPr>
        <w:ind w:firstLine="284"/>
        <w:jc w:val="both"/>
        <w:rPr>
          <w:rFonts w:eastAsia="Times New Roman"/>
          <w:sz w:val="21"/>
          <w:szCs w:val="21"/>
        </w:rPr>
      </w:pPr>
      <w:r w:rsidRPr="00093143">
        <w:rPr>
          <w:rFonts w:eastAsia="Times New Roman"/>
          <w:sz w:val="21"/>
          <w:szCs w:val="21"/>
        </w:rPr>
        <w:t>2) акт разграничения балансовой принадлежности тепловых сетей и эксплуатационной ответственности сторон</w:t>
      </w:r>
      <w:r w:rsidRPr="00093143">
        <w:rPr>
          <w:rFonts w:eastAsia="Times New Roman"/>
          <w:bCs/>
          <w:sz w:val="21"/>
          <w:szCs w:val="21"/>
        </w:rPr>
        <w:t>;</w:t>
      </w:r>
    </w:p>
    <w:p w:rsidR="00A12041" w:rsidRPr="00093143" w:rsidRDefault="00A12041" w:rsidP="00A12041">
      <w:pPr>
        <w:ind w:firstLine="284"/>
        <w:jc w:val="both"/>
        <w:rPr>
          <w:rFonts w:eastAsia="Times New Roman"/>
          <w:sz w:val="21"/>
          <w:szCs w:val="21"/>
        </w:rPr>
      </w:pPr>
      <w:r w:rsidRPr="00093143">
        <w:rPr>
          <w:rFonts w:eastAsia="Times New Roman"/>
          <w:sz w:val="21"/>
          <w:szCs w:val="21"/>
        </w:rPr>
        <w:t xml:space="preserve">4) акт технической готовности </w:t>
      </w:r>
      <w:proofErr w:type="spellStart"/>
      <w:r w:rsidRPr="00093143">
        <w:rPr>
          <w:rFonts w:eastAsia="Times New Roman"/>
          <w:sz w:val="21"/>
          <w:szCs w:val="21"/>
        </w:rPr>
        <w:t>теплопотребляющих</w:t>
      </w:r>
      <w:proofErr w:type="spellEnd"/>
      <w:r w:rsidRPr="00093143">
        <w:rPr>
          <w:rFonts w:eastAsia="Times New Roman"/>
          <w:sz w:val="21"/>
          <w:szCs w:val="21"/>
        </w:rPr>
        <w:t xml:space="preserve"> установок и тепловых сетей;</w:t>
      </w:r>
    </w:p>
    <w:p w:rsidR="00A12041" w:rsidRPr="00093143" w:rsidRDefault="00A12041" w:rsidP="00A12041">
      <w:pPr>
        <w:ind w:firstLine="284"/>
        <w:jc w:val="both"/>
        <w:rPr>
          <w:rFonts w:eastAsia="Times New Roman"/>
          <w:sz w:val="21"/>
          <w:szCs w:val="21"/>
        </w:rPr>
      </w:pPr>
      <w:r w:rsidRPr="00093143">
        <w:rPr>
          <w:rFonts w:eastAsia="Times New Roman"/>
          <w:sz w:val="21"/>
          <w:szCs w:val="21"/>
        </w:rPr>
        <w:t>5)</w:t>
      </w:r>
      <w:r>
        <w:rPr>
          <w:rFonts w:eastAsia="Times New Roman"/>
          <w:sz w:val="21"/>
          <w:szCs w:val="21"/>
        </w:rPr>
        <w:t xml:space="preserve"> копия</w:t>
      </w:r>
      <w:r w:rsidRPr="00093143">
        <w:rPr>
          <w:rFonts w:eastAsia="Times New Roman"/>
          <w:sz w:val="21"/>
          <w:szCs w:val="21"/>
        </w:rPr>
        <w:t xml:space="preserve"> акт</w:t>
      </w:r>
      <w:r>
        <w:rPr>
          <w:rFonts w:eastAsia="Times New Roman"/>
          <w:sz w:val="21"/>
          <w:szCs w:val="21"/>
        </w:rPr>
        <w:t>а</w:t>
      </w:r>
      <w:r w:rsidRPr="00093143">
        <w:rPr>
          <w:rFonts w:eastAsia="Times New Roman"/>
          <w:sz w:val="21"/>
          <w:szCs w:val="21"/>
        </w:rPr>
        <w:t xml:space="preserve"> обследования системы коммерческого учета тепловой энергии (водомеров ГВС)  </w:t>
      </w:r>
    </w:p>
    <w:p w:rsidR="00A12041" w:rsidRPr="00093143" w:rsidRDefault="00A12041" w:rsidP="00A12041">
      <w:pPr>
        <w:numPr>
          <w:ilvl w:val="0"/>
          <w:numId w:val="1"/>
        </w:numPr>
        <w:ind w:left="0" w:firstLine="284"/>
        <w:jc w:val="both"/>
        <w:rPr>
          <w:b/>
          <w:bCs/>
          <w:sz w:val="22"/>
          <w:szCs w:val="22"/>
        </w:rPr>
      </w:pPr>
      <w:r w:rsidRPr="00093143">
        <w:rPr>
          <w:b/>
          <w:bCs/>
          <w:sz w:val="22"/>
          <w:szCs w:val="22"/>
        </w:rPr>
        <w:t>Дополнительные документы:</w:t>
      </w:r>
    </w:p>
    <w:p w:rsidR="00A12041" w:rsidRPr="00093143" w:rsidRDefault="00A12041" w:rsidP="00A12041">
      <w:pPr>
        <w:ind w:firstLine="284"/>
        <w:jc w:val="both"/>
        <w:rPr>
          <w:sz w:val="22"/>
          <w:szCs w:val="22"/>
        </w:rPr>
      </w:pPr>
      <w:r w:rsidRPr="00093143">
        <w:rPr>
          <w:sz w:val="22"/>
          <w:szCs w:val="22"/>
        </w:rPr>
        <w:t xml:space="preserve">- Приказ о назначении лица, ответственного за эксплуатацию </w:t>
      </w:r>
      <w:proofErr w:type="spellStart"/>
      <w:r w:rsidRPr="00093143">
        <w:rPr>
          <w:sz w:val="22"/>
          <w:szCs w:val="22"/>
        </w:rPr>
        <w:t>энергооборудования</w:t>
      </w:r>
      <w:proofErr w:type="spellEnd"/>
    </w:p>
    <w:p w:rsidR="00A12041" w:rsidRPr="00093143" w:rsidRDefault="00A12041" w:rsidP="00A12041">
      <w:pPr>
        <w:ind w:firstLine="284"/>
        <w:jc w:val="both"/>
        <w:rPr>
          <w:b/>
          <w:i/>
          <w:sz w:val="22"/>
          <w:szCs w:val="22"/>
        </w:rPr>
      </w:pPr>
      <w:r w:rsidRPr="00093143">
        <w:rPr>
          <w:b/>
          <w:i/>
          <w:sz w:val="22"/>
          <w:szCs w:val="22"/>
        </w:rPr>
        <w:t>Примечание:</w:t>
      </w:r>
    </w:p>
    <w:p w:rsidR="00A12041" w:rsidRPr="00093143" w:rsidRDefault="00A12041" w:rsidP="00A12041">
      <w:pPr>
        <w:ind w:firstLine="284"/>
        <w:jc w:val="both"/>
        <w:rPr>
          <w:b/>
          <w:i/>
          <w:sz w:val="22"/>
          <w:szCs w:val="22"/>
        </w:rPr>
      </w:pPr>
      <w:r w:rsidRPr="00093143">
        <w:rPr>
          <w:b/>
          <w:i/>
          <w:sz w:val="22"/>
          <w:szCs w:val="22"/>
        </w:rPr>
        <w:t xml:space="preserve">Все технические документы по п. 1 и п.2 оформляются </w:t>
      </w:r>
      <w:proofErr w:type="gramStart"/>
      <w:r w:rsidRPr="00093143">
        <w:rPr>
          <w:b/>
          <w:i/>
          <w:sz w:val="22"/>
          <w:szCs w:val="22"/>
        </w:rPr>
        <w:t>в</w:t>
      </w:r>
      <w:proofErr w:type="gramEnd"/>
      <w:r w:rsidRPr="00093143">
        <w:rPr>
          <w:b/>
          <w:i/>
          <w:sz w:val="22"/>
          <w:szCs w:val="22"/>
        </w:rPr>
        <w:t xml:space="preserve"> ЦОП по ул. </w:t>
      </w:r>
      <w:proofErr w:type="spellStart"/>
      <w:r w:rsidRPr="00093143">
        <w:rPr>
          <w:b/>
          <w:i/>
          <w:sz w:val="22"/>
          <w:szCs w:val="22"/>
        </w:rPr>
        <w:t>Жабаева</w:t>
      </w:r>
      <w:proofErr w:type="spellEnd"/>
      <w:r w:rsidRPr="00093143">
        <w:rPr>
          <w:b/>
          <w:i/>
          <w:sz w:val="22"/>
          <w:szCs w:val="22"/>
        </w:rPr>
        <w:t xml:space="preserve"> 215 а </w:t>
      </w:r>
    </w:p>
    <w:p w:rsidR="00EF604B" w:rsidRDefault="00EF604B"/>
    <w:sectPr w:rsidR="00EF6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E1297"/>
    <w:multiLevelType w:val="hybridMultilevel"/>
    <w:tmpl w:val="1840D8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32"/>
    <w:rsid w:val="00A12041"/>
    <w:rsid w:val="00B73FB8"/>
    <w:rsid w:val="00DD6232"/>
    <w:rsid w:val="00E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sk-energo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Егимбаева Несибелди Талгатовна</dc:creator>
  <cp:lastModifiedBy>Кавко Татьяна Владимировна</cp:lastModifiedBy>
  <cp:revision>2</cp:revision>
  <dcterms:created xsi:type="dcterms:W3CDTF">2018-04-02T04:09:00Z</dcterms:created>
  <dcterms:modified xsi:type="dcterms:W3CDTF">2018-04-02T04:09:00Z</dcterms:modified>
</cp:coreProperties>
</file>