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B4D70" w14:textId="77777777" w:rsidR="00DB2CEE" w:rsidRDefault="00DB2CEE" w:rsidP="00DB2CEE">
      <w:pPr>
        <w:jc w:val="center"/>
        <w:rPr>
          <w:b/>
        </w:rPr>
      </w:pPr>
      <w:r w:rsidRPr="00720C04">
        <w:rPr>
          <w:b/>
        </w:rPr>
        <w:t>Уважаемые потребители!</w:t>
      </w:r>
    </w:p>
    <w:p w14:paraId="62A667AD" w14:textId="77777777" w:rsidR="00720C04" w:rsidRPr="00720C04" w:rsidRDefault="00720C04" w:rsidP="00DB2CEE">
      <w:pPr>
        <w:jc w:val="center"/>
        <w:rPr>
          <w:b/>
        </w:rPr>
      </w:pPr>
    </w:p>
    <w:p w14:paraId="24E43536" w14:textId="77777777" w:rsidR="008350CE" w:rsidRDefault="00DB2CEE" w:rsidP="00DB2CEE">
      <w:pPr>
        <w:ind w:firstLine="284"/>
        <w:jc w:val="both"/>
      </w:pPr>
      <w:r>
        <w:t xml:space="preserve">Сообщаем Вам, что Вы можете </w:t>
      </w:r>
      <w:r w:rsidR="008350CE">
        <w:t xml:space="preserve">производить </w:t>
      </w:r>
      <w:r>
        <w:t xml:space="preserve">оплату за услуги АО «Северо-Казахстанская Распределительная Электросетевая Компания» </w:t>
      </w:r>
      <w:r w:rsidR="00E22EEA">
        <w:t xml:space="preserve">безналичным платежом путем перечисления денежных средств через </w:t>
      </w:r>
      <w:r w:rsidR="001957CD">
        <w:t xml:space="preserve">мобильное </w:t>
      </w:r>
      <w:r w:rsidR="00092CF7">
        <w:t>п</w:t>
      </w:r>
      <w:r w:rsidR="00E22EEA">
        <w:t>риложение банка (</w:t>
      </w:r>
      <w:r w:rsidR="004E592E">
        <w:t xml:space="preserve">за исключением </w:t>
      </w:r>
      <w:r w:rsidR="004E592E" w:rsidRPr="004E592E">
        <w:t>АО «</w:t>
      </w:r>
      <w:proofErr w:type="spellStart"/>
      <w:r w:rsidR="004E592E" w:rsidRPr="004E592E">
        <w:t>Kaspi</w:t>
      </w:r>
      <w:proofErr w:type="spellEnd"/>
      <w:r w:rsidR="004E592E" w:rsidRPr="004E592E">
        <w:t xml:space="preserve"> Bank»</w:t>
      </w:r>
      <w:r w:rsidR="00E22EEA">
        <w:t>).</w:t>
      </w:r>
      <w:r w:rsidR="00E67F32">
        <w:t xml:space="preserve"> </w:t>
      </w:r>
    </w:p>
    <w:p w14:paraId="61DA1887" w14:textId="77777777" w:rsidR="00E22EEA" w:rsidRDefault="00E67F32" w:rsidP="00DB2CEE">
      <w:pPr>
        <w:ind w:firstLine="284"/>
        <w:jc w:val="both"/>
      </w:pPr>
      <w:r>
        <w:t xml:space="preserve">Для этого в приложении необходимо выбрать вкладку «Перевод организации» и заполнить все обязательные </w:t>
      </w:r>
      <w:r w:rsidR="001D406F">
        <w:t>поля</w:t>
      </w:r>
      <w:r>
        <w:t>.</w:t>
      </w:r>
    </w:p>
    <w:p w14:paraId="06EBF0ED" w14:textId="77777777" w:rsidR="00DB2CEE" w:rsidRPr="000D0CF8" w:rsidRDefault="000D0CF8" w:rsidP="00DB2CEE">
      <w:pPr>
        <w:ind w:firstLine="284"/>
        <w:jc w:val="both"/>
      </w:pPr>
      <w:r>
        <w:t>При о</w:t>
      </w:r>
      <w:r w:rsidR="00E22EEA" w:rsidRPr="000D0CF8">
        <w:t>плат</w:t>
      </w:r>
      <w:r>
        <w:t>е</w:t>
      </w:r>
      <w:r w:rsidR="00E22EEA" w:rsidRPr="000D0CF8">
        <w:t xml:space="preserve"> </w:t>
      </w:r>
      <w:r>
        <w:t>указывать следующие</w:t>
      </w:r>
      <w:r w:rsidR="00E22EEA" w:rsidRPr="000D0CF8">
        <w:t xml:space="preserve"> реквизит</w:t>
      </w:r>
      <w:r>
        <w:t>ы Компании</w:t>
      </w:r>
      <w:r w:rsidR="00E22EEA" w:rsidRPr="000D0CF8">
        <w:t>:</w:t>
      </w:r>
    </w:p>
    <w:p w14:paraId="24866D92" w14:textId="77777777" w:rsidR="00104214" w:rsidRDefault="00104214" w:rsidP="001D406F">
      <w:pPr>
        <w:ind w:firstLine="284"/>
        <w:jc w:val="both"/>
        <w:rPr>
          <w:b/>
        </w:rPr>
      </w:pPr>
      <w:r>
        <w:rPr>
          <w:b/>
        </w:rPr>
        <w:t>Наименование получателя: АО «СКРЭК»</w:t>
      </w:r>
    </w:p>
    <w:p w14:paraId="542639BA" w14:textId="77777777" w:rsidR="001D406F" w:rsidRPr="001D406F" w:rsidRDefault="001D406F" w:rsidP="001D406F">
      <w:pPr>
        <w:ind w:firstLine="284"/>
        <w:jc w:val="both"/>
        <w:rPr>
          <w:b/>
        </w:rPr>
      </w:pPr>
      <w:r w:rsidRPr="001D406F">
        <w:rPr>
          <w:b/>
        </w:rPr>
        <w:t>БИН 990140000196</w:t>
      </w:r>
    </w:p>
    <w:p w14:paraId="59817D8B" w14:textId="77777777" w:rsidR="001D406F" w:rsidRPr="001D406F" w:rsidRDefault="001D406F" w:rsidP="001D406F">
      <w:pPr>
        <w:ind w:firstLine="284"/>
        <w:jc w:val="both"/>
        <w:rPr>
          <w:b/>
        </w:rPr>
      </w:pPr>
      <w:r w:rsidRPr="001D406F">
        <w:rPr>
          <w:b/>
        </w:rPr>
        <w:t>КБЕ 17</w:t>
      </w:r>
    </w:p>
    <w:p w14:paraId="57BA29B1" w14:textId="77777777" w:rsidR="001D406F" w:rsidRPr="001D406F" w:rsidRDefault="001D406F" w:rsidP="001D406F">
      <w:pPr>
        <w:ind w:firstLine="284"/>
        <w:jc w:val="both"/>
        <w:rPr>
          <w:b/>
        </w:rPr>
      </w:pPr>
    </w:p>
    <w:p w14:paraId="75B79370" w14:textId="77777777" w:rsidR="00C51466" w:rsidRPr="00072590" w:rsidRDefault="00C51466" w:rsidP="00C51466">
      <w:pPr>
        <w:ind w:firstLine="284"/>
        <w:jc w:val="both"/>
        <w:rPr>
          <w:b/>
        </w:rPr>
      </w:pPr>
      <w:r w:rsidRPr="00072590">
        <w:rPr>
          <w:b/>
        </w:rPr>
        <w:t>АО "Народный Банк Казахстана</w:t>
      </w:r>
    </w:p>
    <w:p w14:paraId="1EA0155E" w14:textId="77777777" w:rsidR="00C51466" w:rsidRDefault="00C51466" w:rsidP="00C51466">
      <w:pPr>
        <w:ind w:firstLine="284"/>
        <w:jc w:val="both"/>
        <w:rPr>
          <w:b/>
        </w:rPr>
      </w:pPr>
      <w:r w:rsidRPr="001D406F">
        <w:rPr>
          <w:b/>
        </w:rPr>
        <w:t xml:space="preserve">ИИК </w:t>
      </w:r>
      <w:r>
        <w:rPr>
          <w:b/>
        </w:rPr>
        <w:t>(номер счета)</w:t>
      </w:r>
      <w:r w:rsidRPr="001D406F">
        <w:rPr>
          <w:b/>
        </w:rPr>
        <w:t xml:space="preserve"> </w:t>
      </w:r>
      <w:r w:rsidRPr="005859B6">
        <w:rPr>
          <w:b/>
          <w:u w:val="single"/>
        </w:rPr>
        <w:t>KZ716010251000055213</w:t>
      </w:r>
    </w:p>
    <w:p w14:paraId="7E607D5A" w14:textId="77777777" w:rsidR="00C51466" w:rsidRPr="005859B6" w:rsidRDefault="00C51466" w:rsidP="00C51466">
      <w:pPr>
        <w:ind w:firstLine="284"/>
        <w:jc w:val="both"/>
        <w:rPr>
          <w:b/>
          <w:u w:val="single"/>
          <w:lang w:val="en-US"/>
        </w:rPr>
      </w:pPr>
      <w:r w:rsidRPr="001D406F">
        <w:rPr>
          <w:b/>
        </w:rPr>
        <w:t>БИК</w:t>
      </w:r>
      <w:r w:rsidRPr="005859B6">
        <w:rPr>
          <w:b/>
          <w:lang w:val="en-US"/>
        </w:rPr>
        <w:t xml:space="preserve"> </w:t>
      </w:r>
      <w:r w:rsidRPr="005859B6">
        <w:rPr>
          <w:b/>
          <w:u w:val="single"/>
          <w:lang w:val="en-US"/>
        </w:rPr>
        <w:t>HSBKKZKX</w:t>
      </w:r>
    </w:p>
    <w:p w14:paraId="56B5ED77" w14:textId="77777777" w:rsidR="00C51466" w:rsidRPr="005859B6" w:rsidRDefault="00C51466" w:rsidP="00C51466">
      <w:pPr>
        <w:ind w:firstLine="284"/>
        <w:jc w:val="both"/>
        <w:rPr>
          <w:b/>
          <w:u w:val="single"/>
          <w:lang w:val="en-US"/>
        </w:rPr>
      </w:pPr>
    </w:p>
    <w:p w14:paraId="1C63CD2B" w14:textId="77777777" w:rsidR="00C51466" w:rsidRPr="005859B6" w:rsidRDefault="00C51466" w:rsidP="00C51466">
      <w:pPr>
        <w:ind w:firstLine="284"/>
        <w:jc w:val="both"/>
        <w:rPr>
          <w:b/>
          <w:u w:val="single"/>
          <w:lang w:val="en-US"/>
        </w:rPr>
      </w:pPr>
      <w:r w:rsidRPr="001957CD">
        <w:rPr>
          <w:b/>
          <w:u w:val="single"/>
        </w:rPr>
        <w:t>или</w:t>
      </w:r>
    </w:p>
    <w:p w14:paraId="3BC2A36B" w14:textId="77777777" w:rsidR="00C51466" w:rsidRPr="005859B6" w:rsidRDefault="00C51466" w:rsidP="00C51466">
      <w:pPr>
        <w:ind w:firstLine="284"/>
        <w:jc w:val="both"/>
        <w:rPr>
          <w:b/>
          <w:lang w:val="en-US"/>
        </w:rPr>
      </w:pPr>
      <w:r w:rsidRPr="005859B6">
        <w:rPr>
          <w:b/>
        </w:rPr>
        <w:t>АО</w:t>
      </w:r>
      <w:r w:rsidRPr="005859B6">
        <w:rPr>
          <w:b/>
          <w:lang w:val="en-US"/>
        </w:rPr>
        <w:t xml:space="preserve"> «First Heartland </w:t>
      </w:r>
      <w:proofErr w:type="spellStart"/>
      <w:r w:rsidRPr="005859B6">
        <w:rPr>
          <w:b/>
          <w:lang w:val="en-US"/>
        </w:rPr>
        <w:t>Jýsan</w:t>
      </w:r>
      <w:proofErr w:type="spellEnd"/>
      <w:r w:rsidRPr="005859B6">
        <w:rPr>
          <w:b/>
          <w:lang w:val="en-US"/>
        </w:rPr>
        <w:t xml:space="preserve"> Bank»</w:t>
      </w:r>
    </w:p>
    <w:p w14:paraId="35040D93" w14:textId="77777777" w:rsidR="00C51466" w:rsidRPr="005859B6" w:rsidRDefault="00C51466" w:rsidP="00C51466">
      <w:pPr>
        <w:ind w:firstLine="284"/>
        <w:jc w:val="both"/>
        <w:rPr>
          <w:b/>
          <w:lang w:val="en-US"/>
        </w:rPr>
      </w:pPr>
      <w:r w:rsidRPr="001D406F">
        <w:rPr>
          <w:b/>
        </w:rPr>
        <w:t>ИИК</w:t>
      </w:r>
      <w:r w:rsidRPr="005859B6">
        <w:rPr>
          <w:b/>
          <w:lang w:val="en-US"/>
        </w:rPr>
        <w:t xml:space="preserve"> (</w:t>
      </w:r>
      <w:r>
        <w:rPr>
          <w:b/>
        </w:rPr>
        <w:t>номер</w:t>
      </w:r>
      <w:r w:rsidRPr="005859B6">
        <w:rPr>
          <w:b/>
          <w:lang w:val="en-US"/>
        </w:rPr>
        <w:t xml:space="preserve"> </w:t>
      </w:r>
      <w:r>
        <w:rPr>
          <w:b/>
        </w:rPr>
        <w:t>счета</w:t>
      </w:r>
      <w:r w:rsidRPr="005859B6">
        <w:rPr>
          <w:b/>
          <w:lang w:val="en-US"/>
        </w:rPr>
        <w:t xml:space="preserve">) </w:t>
      </w:r>
      <w:r w:rsidRPr="005859B6">
        <w:rPr>
          <w:b/>
          <w:u w:val="single"/>
          <w:lang w:val="en-US"/>
        </w:rPr>
        <w:t>KZ94998KTB0000314428</w:t>
      </w:r>
    </w:p>
    <w:p w14:paraId="778981BD" w14:textId="77777777" w:rsidR="00C51466" w:rsidRPr="005859B6" w:rsidRDefault="00C51466" w:rsidP="00C51466">
      <w:pPr>
        <w:ind w:firstLine="284"/>
        <w:jc w:val="both"/>
        <w:rPr>
          <w:b/>
          <w:highlight w:val="yellow"/>
          <w:lang w:val="en-US"/>
        </w:rPr>
      </w:pPr>
      <w:r w:rsidRPr="001D406F">
        <w:rPr>
          <w:b/>
        </w:rPr>
        <w:t>БИК</w:t>
      </w:r>
      <w:r w:rsidRPr="005859B6">
        <w:rPr>
          <w:b/>
          <w:lang w:val="en-US"/>
        </w:rPr>
        <w:t xml:space="preserve"> </w:t>
      </w:r>
      <w:r w:rsidRPr="005859B6">
        <w:rPr>
          <w:b/>
          <w:u w:val="single"/>
          <w:lang w:val="en-US"/>
        </w:rPr>
        <w:t>TSESKZKA</w:t>
      </w:r>
    </w:p>
    <w:p w14:paraId="7143187B" w14:textId="77777777" w:rsidR="00C51466" w:rsidRPr="005859B6" w:rsidRDefault="00C51466" w:rsidP="00C51466">
      <w:pPr>
        <w:ind w:firstLine="284"/>
        <w:jc w:val="both"/>
        <w:rPr>
          <w:b/>
          <w:highlight w:val="yellow"/>
          <w:lang w:val="en-US"/>
        </w:rPr>
      </w:pPr>
    </w:p>
    <w:p w14:paraId="360F2B62" w14:textId="77777777" w:rsidR="00C51466" w:rsidRDefault="00C51466" w:rsidP="00C51466">
      <w:pPr>
        <w:ind w:firstLine="284"/>
        <w:jc w:val="both"/>
        <w:rPr>
          <w:b/>
          <w:color w:val="auto"/>
        </w:rPr>
      </w:pPr>
      <w:r w:rsidRPr="00191974">
        <w:rPr>
          <w:b/>
          <w:color w:val="auto"/>
        </w:rPr>
        <w:t>КНП (код назначения платежа)</w:t>
      </w:r>
      <w:r>
        <w:rPr>
          <w:b/>
          <w:color w:val="auto"/>
        </w:rPr>
        <w:t>:</w:t>
      </w:r>
      <w:r w:rsidRPr="00191974">
        <w:rPr>
          <w:b/>
          <w:color w:val="auto"/>
        </w:rPr>
        <w:t xml:space="preserve"> 890</w:t>
      </w:r>
    </w:p>
    <w:p w14:paraId="5551ADB0" w14:textId="77777777" w:rsidR="00191974" w:rsidRPr="00191974" w:rsidRDefault="00191974" w:rsidP="00DB2CEE">
      <w:pPr>
        <w:ind w:firstLine="284"/>
        <w:jc w:val="both"/>
        <w:rPr>
          <w:b/>
          <w:color w:val="auto"/>
          <w:highlight w:val="yellow"/>
        </w:rPr>
      </w:pPr>
    </w:p>
    <w:p w14:paraId="39812775" w14:textId="77777777" w:rsidR="00DB2CEE" w:rsidRPr="00042B62" w:rsidRDefault="00E67F32" w:rsidP="00DB2CEE">
      <w:pPr>
        <w:ind w:firstLine="284"/>
        <w:jc w:val="both"/>
        <w:rPr>
          <w:b/>
          <w:u w:val="single"/>
        </w:rPr>
      </w:pPr>
      <w:r>
        <w:rPr>
          <w:b/>
          <w:u w:val="single"/>
        </w:rPr>
        <w:t>В</w:t>
      </w:r>
      <w:r w:rsidR="00DB2CEE" w:rsidRPr="00042B62">
        <w:rPr>
          <w:b/>
          <w:u w:val="single"/>
        </w:rPr>
        <w:t xml:space="preserve"> графе «Назначение»</w:t>
      </w:r>
      <w:r w:rsidR="00837F87">
        <w:rPr>
          <w:b/>
          <w:u w:val="single"/>
        </w:rPr>
        <w:t xml:space="preserve"> либо «КНП»</w:t>
      </w:r>
      <w:r w:rsidR="00DB2CEE" w:rsidRPr="00042B62">
        <w:rPr>
          <w:b/>
          <w:u w:val="single"/>
        </w:rPr>
        <w:t xml:space="preserve"> </w:t>
      </w:r>
      <w:r>
        <w:rPr>
          <w:b/>
          <w:u w:val="single"/>
        </w:rPr>
        <w:t xml:space="preserve">необходимо </w:t>
      </w:r>
      <w:r w:rsidR="00DB2CEE" w:rsidRPr="00042B62">
        <w:rPr>
          <w:b/>
          <w:u w:val="single"/>
        </w:rPr>
        <w:t>указать адрес</w:t>
      </w:r>
      <w:r w:rsidR="00B85F09" w:rsidRPr="00042B62">
        <w:rPr>
          <w:b/>
          <w:u w:val="single"/>
        </w:rPr>
        <w:t>, ФИО собственника</w:t>
      </w:r>
      <w:r w:rsidR="00DB2CEE" w:rsidRPr="00042B62">
        <w:rPr>
          <w:b/>
          <w:u w:val="single"/>
        </w:rPr>
        <w:t xml:space="preserve"> и наименование услуги, за которую производится оплата.</w:t>
      </w:r>
    </w:p>
    <w:p w14:paraId="2AD38A46" w14:textId="77777777" w:rsidR="000D0CF8" w:rsidRDefault="000D0CF8" w:rsidP="00DB2CEE">
      <w:pPr>
        <w:ind w:firstLine="284"/>
        <w:jc w:val="both"/>
      </w:pPr>
    </w:p>
    <w:p w14:paraId="106C5FF2" w14:textId="77777777" w:rsidR="00DB2CEE" w:rsidRDefault="00DB2CEE" w:rsidP="00DB2CEE">
      <w:pPr>
        <w:ind w:firstLine="284"/>
        <w:jc w:val="both"/>
      </w:pPr>
      <w:r>
        <w:t xml:space="preserve">После оплаты необходимо </w:t>
      </w:r>
      <w:r w:rsidRPr="006B4A8D">
        <w:rPr>
          <w:b/>
          <w:u w:val="single"/>
        </w:rPr>
        <w:t>сохранить подтверждающий документ</w:t>
      </w:r>
      <w:r>
        <w:t xml:space="preserve"> (платежное поручение) для подтверждения факта оплаты. </w:t>
      </w:r>
    </w:p>
    <w:p w14:paraId="28A98974" w14:textId="77777777" w:rsidR="00E8099C" w:rsidRPr="00E8099C" w:rsidRDefault="001E3405" w:rsidP="00E8099C">
      <w:pPr>
        <w:ind w:firstLine="284"/>
        <w:jc w:val="both"/>
      </w:pPr>
      <w:r>
        <w:t xml:space="preserve">Уточнить стоимость услуг </w:t>
      </w:r>
      <w:r w:rsidR="006B4A8D">
        <w:t>Вы можете в</w:t>
      </w:r>
      <w:r>
        <w:t xml:space="preserve"> Прейскурант</w:t>
      </w:r>
      <w:r w:rsidR="006B4A8D">
        <w:t>е</w:t>
      </w:r>
      <w:r>
        <w:t xml:space="preserve"> </w:t>
      </w:r>
      <w:r w:rsidR="00621F26">
        <w:t xml:space="preserve">(на сайте Компании </w:t>
      </w:r>
      <w:hyperlink r:id="rId6" w:history="1">
        <w:r w:rsidR="00621F26" w:rsidRPr="00ED727D">
          <w:rPr>
            <w:rStyle w:val="a3"/>
            <w:lang w:val="en-US"/>
          </w:rPr>
          <w:t>www</w:t>
        </w:r>
        <w:r w:rsidR="00621F26" w:rsidRPr="00621F26">
          <w:rPr>
            <w:rStyle w:val="a3"/>
          </w:rPr>
          <w:t>.</w:t>
        </w:r>
        <w:proofErr w:type="spellStart"/>
        <w:r w:rsidR="00621F26" w:rsidRPr="00ED727D">
          <w:rPr>
            <w:rStyle w:val="a3"/>
            <w:lang w:val="en-US"/>
          </w:rPr>
          <w:t>sevkazenergo</w:t>
        </w:r>
        <w:proofErr w:type="spellEnd"/>
        <w:r w:rsidR="00621F26" w:rsidRPr="00621F26">
          <w:rPr>
            <w:rStyle w:val="a3"/>
          </w:rPr>
          <w:t>.</w:t>
        </w:r>
        <w:proofErr w:type="spellStart"/>
        <w:r w:rsidR="00621F26" w:rsidRPr="00ED727D">
          <w:rPr>
            <w:rStyle w:val="a3"/>
            <w:lang w:val="en-US"/>
          </w:rPr>
          <w:t>kz</w:t>
        </w:r>
        <w:proofErr w:type="spellEnd"/>
      </w:hyperlink>
      <w:r w:rsidR="00621F26" w:rsidRPr="00621F26">
        <w:t xml:space="preserve"> </w:t>
      </w:r>
      <w:r w:rsidR="00621F26">
        <w:t>во вкладке «</w:t>
      </w:r>
      <w:r w:rsidR="008D3901">
        <w:t>Потребителям</w:t>
      </w:r>
      <w:r w:rsidR="00621F26">
        <w:t>»</w:t>
      </w:r>
      <w:r w:rsidR="008D3901">
        <w:t xml:space="preserve"> → «Для физических лиц»/ «Для юридических лиц»</w:t>
      </w:r>
      <w:r w:rsidR="00621F26">
        <w:t>) либо позвонив по номеру телефона</w:t>
      </w:r>
      <w:r w:rsidR="00E8099C" w:rsidRPr="00E8099C">
        <w:t>:</w:t>
      </w:r>
    </w:p>
    <w:p w14:paraId="0B0AE602" w14:textId="77777777" w:rsidR="00BE05DC" w:rsidRPr="00E8099C" w:rsidRDefault="008350CE" w:rsidP="00E8099C">
      <w:pPr>
        <w:tabs>
          <w:tab w:val="left" w:pos="567"/>
        </w:tabs>
        <w:ind w:firstLine="284"/>
        <w:jc w:val="both"/>
        <w:rPr>
          <w:u w:val="single"/>
        </w:rPr>
      </w:pPr>
      <w:r w:rsidRPr="00E8099C">
        <w:rPr>
          <w:b/>
          <w:bCs/>
          <w:u w:val="single"/>
        </w:rPr>
        <w:t>г. Петропавловск:</w:t>
      </w:r>
    </w:p>
    <w:p w14:paraId="3C269D6A" w14:textId="77777777" w:rsidR="007370F1" w:rsidRPr="007370F1" w:rsidRDefault="007370F1" w:rsidP="007370F1">
      <w:pPr>
        <w:tabs>
          <w:tab w:val="left" w:pos="567"/>
        </w:tabs>
        <w:ind w:left="284"/>
        <w:jc w:val="both"/>
      </w:pPr>
      <w:r>
        <w:t>По вопросам о</w:t>
      </w:r>
      <w:r w:rsidRPr="007370F1">
        <w:t>тключени</w:t>
      </w:r>
      <w:r>
        <w:t>я</w:t>
      </w:r>
      <w:r w:rsidRPr="007370F1">
        <w:t>/ подключени</w:t>
      </w:r>
      <w:r>
        <w:t>я</w:t>
      </w:r>
      <w:r w:rsidRPr="007370F1">
        <w:t xml:space="preserve"> электроэнергии</w:t>
      </w:r>
      <w:r>
        <w:t>, с</w:t>
      </w:r>
      <w:r w:rsidRPr="007370F1">
        <w:t>няти</w:t>
      </w:r>
      <w:r>
        <w:t>я</w:t>
      </w:r>
      <w:r w:rsidRPr="007370F1">
        <w:t>/ установк</w:t>
      </w:r>
      <w:r>
        <w:t>и</w:t>
      </w:r>
      <w:r w:rsidRPr="007370F1">
        <w:t xml:space="preserve"> пломб</w:t>
      </w:r>
      <w:r>
        <w:t>:</w:t>
      </w:r>
    </w:p>
    <w:p w14:paraId="3071B850" w14:textId="77777777" w:rsidR="00BE05DC" w:rsidRPr="00E8099C" w:rsidRDefault="008350CE" w:rsidP="00E8099C">
      <w:pPr>
        <w:numPr>
          <w:ilvl w:val="0"/>
          <w:numId w:val="1"/>
        </w:numPr>
        <w:tabs>
          <w:tab w:val="left" w:pos="567"/>
        </w:tabs>
        <w:ind w:left="0" w:firstLine="284"/>
        <w:jc w:val="both"/>
      </w:pPr>
      <w:r w:rsidRPr="00E8099C">
        <w:rPr>
          <w:b/>
          <w:bCs/>
        </w:rPr>
        <w:t>41-02-48, 41-03-22</w:t>
      </w:r>
      <w:r w:rsidRPr="00E8099C">
        <w:t xml:space="preserve"> - для физических лиц, использующих электроэнергию для бытовых нужд;</w:t>
      </w:r>
    </w:p>
    <w:p w14:paraId="15B88F82" w14:textId="77777777" w:rsidR="00BE05DC" w:rsidRDefault="008350CE" w:rsidP="00E8099C">
      <w:pPr>
        <w:numPr>
          <w:ilvl w:val="0"/>
          <w:numId w:val="1"/>
        </w:numPr>
        <w:tabs>
          <w:tab w:val="left" w:pos="567"/>
        </w:tabs>
        <w:ind w:left="0" w:firstLine="284"/>
        <w:jc w:val="both"/>
      </w:pPr>
      <w:r w:rsidRPr="00E8099C">
        <w:rPr>
          <w:b/>
          <w:bCs/>
        </w:rPr>
        <w:t>41-23-78</w:t>
      </w:r>
      <w:r w:rsidRPr="00E8099C">
        <w:t xml:space="preserve"> - для юридических лиц и индивидуальных предпринимателей без образования юридического лица, использующих электроэнергию не для бытовых нужд;</w:t>
      </w:r>
    </w:p>
    <w:p w14:paraId="64663BC7" w14:textId="77777777" w:rsidR="007370F1" w:rsidRDefault="007370F1" w:rsidP="007370F1">
      <w:pPr>
        <w:tabs>
          <w:tab w:val="left" w:pos="567"/>
        </w:tabs>
        <w:ind w:left="284"/>
        <w:jc w:val="both"/>
      </w:pPr>
      <w:r>
        <w:t xml:space="preserve">По вопросу программирования приборов учета: </w:t>
      </w:r>
      <w:r w:rsidRPr="007370F1">
        <w:rPr>
          <w:b/>
        </w:rPr>
        <w:t>тел.</w:t>
      </w:r>
      <w:r>
        <w:t xml:space="preserve"> </w:t>
      </w:r>
      <w:r w:rsidRPr="007370F1">
        <w:rPr>
          <w:b/>
        </w:rPr>
        <w:t>31-41-88</w:t>
      </w:r>
      <w:r>
        <w:t>.</w:t>
      </w:r>
    </w:p>
    <w:p w14:paraId="41101B0F" w14:textId="77777777" w:rsidR="007370F1" w:rsidRPr="00E8099C" w:rsidRDefault="007370F1" w:rsidP="007370F1">
      <w:pPr>
        <w:tabs>
          <w:tab w:val="left" w:pos="567"/>
        </w:tabs>
        <w:ind w:left="284"/>
        <w:jc w:val="both"/>
      </w:pPr>
    </w:p>
    <w:p w14:paraId="21EAD928" w14:textId="77777777" w:rsidR="00E8099C" w:rsidRPr="00E8099C" w:rsidRDefault="00E8099C" w:rsidP="00E8099C">
      <w:pPr>
        <w:tabs>
          <w:tab w:val="left" w:pos="567"/>
        </w:tabs>
        <w:ind w:firstLine="284"/>
        <w:jc w:val="both"/>
        <w:rPr>
          <w:b/>
          <w:u w:val="single"/>
        </w:rPr>
      </w:pPr>
      <w:r w:rsidRPr="00E8099C">
        <w:rPr>
          <w:b/>
          <w:u w:val="single"/>
        </w:rPr>
        <w:t>Районы</w:t>
      </w:r>
      <w:r w:rsidR="00E81244">
        <w:rPr>
          <w:b/>
          <w:u w:val="single"/>
        </w:rPr>
        <w:t xml:space="preserve"> Северо-Казахстанской области</w:t>
      </w:r>
      <w:r w:rsidR="007370F1" w:rsidRPr="007370F1">
        <w:t xml:space="preserve"> </w:t>
      </w:r>
      <w:r w:rsidR="007370F1">
        <w:t>(по вопросам о</w:t>
      </w:r>
      <w:r w:rsidR="007370F1" w:rsidRPr="007370F1">
        <w:t>тключени</w:t>
      </w:r>
      <w:r w:rsidR="007370F1">
        <w:t>я</w:t>
      </w:r>
      <w:r w:rsidR="007370F1" w:rsidRPr="007370F1">
        <w:t>/ подключени</w:t>
      </w:r>
      <w:r w:rsidR="007370F1">
        <w:t>я</w:t>
      </w:r>
      <w:r w:rsidR="007370F1" w:rsidRPr="007370F1">
        <w:t xml:space="preserve"> электроэнергии</w:t>
      </w:r>
      <w:r w:rsidR="007370F1">
        <w:t>, с</w:t>
      </w:r>
      <w:r w:rsidR="007370F1" w:rsidRPr="007370F1">
        <w:t>няти</w:t>
      </w:r>
      <w:r w:rsidR="007370F1">
        <w:t>я</w:t>
      </w:r>
      <w:r w:rsidR="007370F1" w:rsidRPr="007370F1">
        <w:t>/ установк</w:t>
      </w:r>
      <w:r w:rsidR="007370F1">
        <w:t>и</w:t>
      </w:r>
      <w:r w:rsidR="007370F1" w:rsidRPr="007370F1">
        <w:t xml:space="preserve"> пломб</w:t>
      </w:r>
      <w:r w:rsidR="007370F1">
        <w:t>, программирования приборов учета)</w:t>
      </w:r>
      <w:r w:rsidRPr="007370F1">
        <w:t>:</w:t>
      </w:r>
    </w:p>
    <w:p w14:paraId="49998AAE" w14:textId="77777777" w:rsidR="00BE05DC" w:rsidRPr="00E8099C" w:rsidRDefault="008350CE" w:rsidP="00E8099C">
      <w:pPr>
        <w:numPr>
          <w:ilvl w:val="0"/>
          <w:numId w:val="1"/>
        </w:numPr>
        <w:tabs>
          <w:tab w:val="left" w:pos="567"/>
        </w:tabs>
        <w:ind w:left="0" w:firstLine="284"/>
        <w:jc w:val="both"/>
      </w:pPr>
      <w:r w:rsidRPr="00E8099C">
        <w:rPr>
          <w:b/>
          <w:bCs/>
        </w:rPr>
        <w:t>8 (715-38) 2-10-91, 2-11-26</w:t>
      </w:r>
      <w:r w:rsidRPr="00E8099C">
        <w:t xml:space="preserve"> Кызылжарский РЭС</w:t>
      </w:r>
    </w:p>
    <w:p w14:paraId="226A0310" w14:textId="77777777" w:rsidR="00BE05DC" w:rsidRPr="00E8099C" w:rsidRDefault="008350CE" w:rsidP="00E8099C">
      <w:pPr>
        <w:numPr>
          <w:ilvl w:val="0"/>
          <w:numId w:val="1"/>
        </w:numPr>
        <w:tabs>
          <w:tab w:val="left" w:pos="567"/>
        </w:tabs>
        <w:ind w:left="0" w:firstLine="284"/>
        <w:jc w:val="both"/>
      </w:pPr>
      <w:r w:rsidRPr="00E8099C">
        <w:rPr>
          <w:b/>
          <w:bCs/>
        </w:rPr>
        <w:t xml:space="preserve">8 /715-38) 3-15-94 </w:t>
      </w:r>
      <w:r w:rsidRPr="00E8099C">
        <w:t>Соколовская РПБ</w:t>
      </w:r>
    </w:p>
    <w:p w14:paraId="58044C16" w14:textId="77777777" w:rsidR="00BE05DC" w:rsidRPr="00E8099C" w:rsidRDefault="008350CE" w:rsidP="00E8099C">
      <w:pPr>
        <w:numPr>
          <w:ilvl w:val="0"/>
          <w:numId w:val="1"/>
        </w:numPr>
        <w:tabs>
          <w:tab w:val="left" w:pos="567"/>
        </w:tabs>
        <w:ind w:left="0" w:firstLine="284"/>
        <w:jc w:val="both"/>
      </w:pPr>
      <w:r w:rsidRPr="00E8099C">
        <w:rPr>
          <w:b/>
          <w:bCs/>
        </w:rPr>
        <w:t>8 (715-43) 2-32-04</w:t>
      </w:r>
      <w:r w:rsidRPr="00E8099C">
        <w:t xml:space="preserve"> Есильский РЭС</w:t>
      </w:r>
    </w:p>
    <w:p w14:paraId="37E7C893" w14:textId="77777777" w:rsidR="00BE05DC" w:rsidRPr="00E8099C" w:rsidRDefault="008350CE" w:rsidP="00E8099C">
      <w:pPr>
        <w:numPr>
          <w:ilvl w:val="0"/>
          <w:numId w:val="1"/>
        </w:numPr>
        <w:tabs>
          <w:tab w:val="left" w:pos="567"/>
        </w:tabs>
        <w:ind w:left="0" w:firstLine="284"/>
        <w:jc w:val="both"/>
      </w:pPr>
      <w:r w:rsidRPr="00E8099C">
        <w:rPr>
          <w:b/>
          <w:bCs/>
        </w:rPr>
        <w:t>8 (715-43) 3-15-85</w:t>
      </w:r>
      <w:r w:rsidRPr="00E8099C">
        <w:t xml:space="preserve"> </w:t>
      </w:r>
      <w:proofErr w:type="spellStart"/>
      <w:r w:rsidRPr="00E8099C">
        <w:t>Корнеевская</w:t>
      </w:r>
      <w:proofErr w:type="spellEnd"/>
      <w:r w:rsidRPr="00E8099C">
        <w:t xml:space="preserve"> РПБ</w:t>
      </w:r>
    </w:p>
    <w:p w14:paraId="52068E69" w14:textId="77777777" w:rsidR="00BE05DC" w:rsidRPr="00E8099C" w:rsidRDefault="008350CE" w:rsidP="00E8099C">
      <w:pPr>
        <w:numPr>
          <w:ilvl w:val="0"/>
          <w:numId w:val="1"/>
        </w:numPr>
        <w:tabs>
          <w:tab w:val="left" w:pos="567"/>
        </w:tabs>
        <w:ind w:left="0" w:firstLine="284"/>
        <w:jc w:val="both"/>
      </w:pPr>
      <w:r w:rsidRPr="00E8099C">
        <w:rPr>
          <w:b/>
          <w:bCs/>
        </w:rPr>
        <w:t>8 (715-37) 2-18-18</w:t>
      </w:r>
      <w:r w:rsidRPr="00E8099C">
        <w:t xml:space="preserve"> Тимирязевский РЭС</w:t>
      </w:r>
    </w:p>
    <w:p w14:paraId="60923845" w14:textId="77777777" w:rsidR="00BE05DC" w:rsidRPr="00E8099C" w:rsidRDefault="008350CE" w:rsidP="00E8099C">
      <w:pPr>
        <w:numPr>
          <w:ilvl w:val="0"/>
          <w:numId w:val="1"/>
        </w:numPr>
        <w:tabs>
          <w:tab w:val="left" w:pos="567"/>
        </w:tabs>
        <w:ind w:left="0" w:firstLine="284"/>
        <w:jc w:val="both"/>
      </w:pPr>
      <w:r w:rsidRPr="00E8099C">
        <w:rPr>
          <w:b/>
          <w:bCs/>
        </w:rPr>
        <w:t xml:space="preserve">8 (715-34) 2-76-29 </w:t>
      </w:r>
      <w:r w:rsidRPr="00E8099C">
        <w:t>Шал акына РЭС</w:t>
      </w:r>
    </w:p>
    <w:p w14:paraId="64859F02" w14:textId="77777777" w:rsidR="00BE05DC" w:rsidRPr="00E8099C" w:rsidRDefault="008350CE" w:rsidP="00E8099C">
      <w:pPr>
        <w:numPr>
          <w:ilvl w:val="0"/>
          <w:numId w:val="1"/>
        </w:numPr>
        <w:tabs>
          <w:tab w:val="left" w:pos="567"/>
        </w:tabs>
        <w:ind w:left="0" w:firstLine="284"/>
        <w:jc w:val="both"/>
      </w:pPr>
      <w:r w:rsidRPr="00E8099C">
        <w:rPr>
          <w:b/>
          <w:bCs/>
        </w:rPr>
        <w:t xml:space="preserve">8 (715-44) 2-13-03 </w:t>
      </w:r>
      <w:r w:rsidRPr="00E8099C">
        <w:t>Жамбылский РЭС</w:t>
      </w:r>
    </w:p>
    <w:p w14:paraId="7531F7CD" w14:textId="77777777" w:rsidR="00BE05DC" w:rsidRPr="00E8099C" w:rsidRDefault="008350CE" w:rsidP="00E8099C">
      <w:pPr>
        <w:numPr>
          <w:ilvl w:val="0"/>
          <w:numId w:val="1"/>
        </w:numPr>
        <w:tabs>
          <w:tab w:val="left" w:pos="567"/>
        </w:tabs>
        <w:ind w:left="0" w:firstLine="284"/>
        <w:jc w:val="both"/>
      </w:pPr>
      <w:r w:rsidRPr="00E8099C">
        <w:rPr>
          <w:b/>
          <w:bCs/>
        </w:rPr>
        <w:t xml:space="preserve">8 (715-44) 3-13-05 </w:t>
      </w:r>
      <w:r w:rsidRPr="00E8099C">
        <w:t>Благовещенская РПБ</w:t>
      </w:r>
    </w:p>
    <w:p w14:paraId="18FC58C7" w14:textId="77777777" w:rsidR="00BE05DC" w:rsidRPr="00E8099C" w:rsidRDefault="008350CE" w:rsidP="00E8099C">
      <w:pPr>
        <w:numPr>
          <w:ilvl w:val="0"/>
          <w:numId w:val="1"/>
        </w:numPr>
        <w:tabs>
          <w:tab w:val="left" w:pos="567"/>
        </w:tabs>
        <w:ind w:left="0" w:firstLine="284"/>
        <w:jc w:val="both"/>
      </w:pPr>
      <w:r w:rsidRPr="00E8099C">
        <w:rPr>
          <w:b/>
          <w:bCs/>
        </w:rPr>
        <w:t>8 (715-31) 2-19-91, 2-12-31</w:t>
      </w:r>
      <w:r w:rsidRPr="00E8099C">
        <w:t xml:space="preserve"> М.Жумабаева РЭС</w:t>
      </w:r>
    </w:p>
    <w:p w14:paraId="23E693F3" w14:textId="77777777" w:rsidR="00BE05DC" w:rsidRPr="00E8099C" w:rsidRDefault="008350CE" w:rsidP="00E8099C">
      <w:pPr>
        <w:numPr>
          <w:ilvl w:val="0"/>
          <w:numId w:val="1"/>
        </w:numPr>
        <w:tabs>
          <w:tab w:val="left" w:pos="567"/>
        </w:tabs>
        <w:ind w:left="0" w:firstLine="284"/>
        <w:jc w:val="both"/>
      </w:pPr>
      <w:r w:rsidRPr="00E8099C">
        <w:rPr>
          <w:b/>
          <w:bCs/>
        </w:rPr>
        <w:t xml:space="preserve">8 (715-31) 3-15-94 </w:t>
      </w:r>
      <w:r w:rsidRPr="00E8099C">
        <w:t>Возвышенская РПБ</w:t>
      </w:r>
    </w:p>
    <w:p w14:paraId="5FC699F5" w14:textId="77777777" w:rsidR="00BE05DC" w:rsidRPr="00E8099C" w:rsidRDefault="008350CE" w:rsidP="00E8099C">
      <w:pPr>
        <w:numPr>
          <w:ilvl w:val="0"/>
          <w:numId w:val="1"/>
        </w:numPr>
        <w:tabs>
          <w:tab w:val="left" w:pos="567"/>
        </w:tabs>
        <w:ind w:left="0" w:firstLine="284"/>
        <w:jc w:val="both"/>
      </w:pPr>
      <w:r w:rsidRPr="00E8099C">
        <w:rPr>
          <w:b/>
          <w:bCs/>
        </w:rPr>
        <w:t xml:space="preserve">8 (715-41) 2-05-94 </w:t>
      </w:r>
      <w:r w:rsidRPr="00E8099C">
        <w:t>Мамлютский РЭС</w:t>
      </w:r>
    </w:p>
    <w:p w14:paraId="610D2D2F" w14:textId="77777777" w:rsidR="00BE05DC" w:rsidRPr="00E8099C" w:rsidRDefault="008350CE" w:rsidP="00E8099C">
      <w:pPr>
        <w:numPr>
          <w:ilvl w:val="0"/>
          <w:numId w:val="1"/>
        </w:numPr>
        <w:tabs>
          <w:tab w:val="left" w:pos="567"/>
        </w:tabs>
        <w:ind w:left="0" w:firstLine="284"/>
        <w:jc w:val="both"/>
      </w:pPr>
      <w:r w:rsidRPr="00E8099C">
        <w:rPr>
          <w:b/>
          <w:bCs/>
        </w:rPr>
        <w:t>8 (715-32) 2-01-21, 2-01-25</w:t>
      </w:r>
      <w:r w:rsidRPr="00E8099C">
        <w:t xml:space="preserve"> Аккайынский РЭС</w:t>
      </w:r>
    </w:p>
    <w:p w14:paraId="518B5477" w14:textId="77777777" w:rsidR="007370F1" w:rsidRPr="007370F1" w:rsidRDefault="007370F1" w:rsidP="007370F1"/>
    <w:p w14:paraId="693444C0" w14:textId="77777777" w:rsidR="007370F1" w:rsidRDefault="007370F1" w:rsidP="007370F1"/>
    <w:sectPr w:rsidR="007370F1" w:rsidSect="00EC6B14">
      <w:pgSz w:w="11906" w:h="16838" w:code="9"/>
      <w:pgMar w:top="567" w:right="567" w:bottom="567" w:left="1134" w:header="39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D7FCD"/>
    <w:multiLevelType w:val="hybridMultilevel"/>
    <w:tmpl w:val="82BAB6C0"/>
    <w:lvl w:ilvl="0" w:tplc="9C446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279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7E7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0A51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F82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A08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D05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A3E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108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11F0"/>
    <w:rsid w:val="00042B62"/>
    <w:rsid w:val="00072590"/>
    <w:rsid w:val="00092CF7"/>
    <w:rsid w:val="000D0CF8"/>
    <w:rsid w:val="00104214"/>
    <w:rsid w:val="001834D6"/>
    <w:rsid w:val="00191974"/>
    <w:rsid w:val="001957CD"/>
    <w:rsid w:val="001D406F"/>
    <w:rsid w:val="001E3405"/>
    <w:rsid w:val="00354A97"/>
    <w:rsid w:val="004E592E"/>
    <w:rsid w:val="006111F0"/>
    <w:rsid w:val="00621F26"/>
    <w:rsid w:val="006938D9"/>
    <w:rsid w:val="006B4A8D"/>
    <w:rsid w:val="00720C04"/>
    <w:rsid w:val="00730DC9"/>
    <w:rsid w:val="007370F1"/>
    <w:rsid w:val="007751E7"/>
    <w:rsid w:val="008350CE"/>
    <w:rsid w:val="00837F87"/>
    <w:rsid w:val="008D3901"/>
    <w:rsid w:val="00B85F09"/>
    <w:rsid w:val="00B954E9"/>
    <w:rsid w:val="00BE05DC"/>
    <w:rsid w:val="00C51466"/>
    <w:rsid w:val="00C73577"/>
    <w:rsid w:val="00D46365"/>
    <w:rsid w:val="00DB2CEE"/>
    <w:rsid w:val="00E22EEA"/>
    <w:rsid w:val="00E67F32"/>
    <w:rsid w:val="00E8099C"/>
    <w:rsid w:val="00E81244"/>
    <w:rsid w:val="00EC6B14"/>
    <w:rsid w:val="00EF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E35"/>
  <w15:docId w15:val="{10B45159-73FB-43CB-BF34-372988FF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8D9"/>
    <w:rPr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F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3458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716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51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9214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2674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764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8929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670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8379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233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7406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0591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48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7805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40068">
          <w:marLeft w:val="547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evkazenergo.k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32697-9494-45D6-A82E-F153AF187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Дубицкая Людмила Викторовна</dc:creator>
  <cp:keywords/>
  <dc:description/>
  <cp:lastModifiedBy>Дубицкая Людмила Викторовна</cp:lastModifiedBy>
  <cp:revision>27</cp:revision>
  <cp:lastPrinted>2020-11-25T09:04:00Z</cp:lastPrinted>
  <dcterms:created xsi:type="dcterms:W3CDTF">2020-11-19T08:32:00Z</dcterms:created>
  <dcterms:modified xsi:type="dcterms:W3CDTF">2022-04-15T08:13:00Z</dcterms:modified>
</cp:coreProperties>
</file>