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00E2B" w14:textId="32176906" w:rsidR="00016C84" w:rsidRDefault="00455D7A" w:rsidP="00455D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1131625"/>
      <w:bookmarkEnd w:id="0"/>
      <w:r w:rsidRPr="00455D7A">
        <w:rPr>
          <w:rFonts w:ascii="Times New Roman" w:hAnsi="Times New Roman" w:cs="Times New Roman"/>
          <w:b/>
          <w:bCs/>
          <w:sz w:val="28"/>
          <w:szCs w:val="28"/>
        </w:rPr>
        <w:t xml:space="preserve">Справка </w:t>
      </w:r>
    </w:p>
    <w:p w14:paraId="324776E5" w14:textId="1B4619C2" w:rsidR="00F37ACD" w:rsidRDefault="00F37ACD" w:rsidP="00893B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Инвестиционная программа на 2023 год утверждена на сумму 33 324 тыс. тенге без НДС</w:t>
      </w:r>
      <w:r w:rsidR="00893B40">
        <w:rPr>
          <w:rFonts w:ascii="Times New Roman" w:hAnsi="Times New Roman" w:cs="Times New Roman"/>
          <w:sz w:val="28"/>
          <w:szCs w:val="28"/>
        </w:rPr>
        <w:t>, также в</w:t>
      </w:r>
      <w:r w:rsidR="00A55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инвестиционную программу</w:t>
      </w:r>
      <w:r w:rsidR="00A55051">
        <w:rPr>
          <w:rFonts w:ascii="Times New Roman" w:hAnsi="Times New Roman" w:cs="Times New Roman"/>
          <w:sz w:val="28"/>
          <w:szCs w:val="28"/>
        </w:rPr>
        <w:t xml:space="preserve"> 2023 года было перенесено мероприятие, утвержденной инвестиционной программой 2022 года,</w:t>
      </w:r>
      <w:r>
        <w:rPr>
          <w:rFonts w:ascii="Times New Roman" w:hAnsi="Times New Roman" w:cs="Times New Roman"/>
          <w:sz w:val="28"/>
          <w:szCs w:val="28"/>
        </w:rPr>
        <w:t xml:space="preserve"> на сумму 2 040 тыс. тенге без НДС.</w:t>
      </w:r>
      <w:r w:rsidR="00893B40">
        <w:rPr>
          <w:rFonts w:ascii="Times New Roman" w:hAnsi="Times New Roman" w:cs="Times New Roman"/>
          <w:sz w:val="28"/>
          <w:szCs w:val="28"/>
        </w:rPr>
        <w:t xml:space="preserve"> Общая сумма утвержденной инвестиционной программы на 2023 год составила 35 364 тыс. тенге без НДС. </w:t>
      </w:r>
    </w:p>
    <w:p w14:paraId="66AD20CD" w14:textId="46CDA920" w:rsidR="00455D7A" w:rsidRDefault="00F37ACD" w:rsidP="00893B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55D7A">
        <w:rPr>
          <w:rFonts w:ascii="Times New Roman" w:hAnsi="Times New Roman" w:cs="Times New Roman"/>
          <w:sz w:val="28"/>
          <w:szCs w:val="28"/>
        </w:rPr>
        <w:t>ыполнение</w:t>
      </w:r>
      <w:r>
        <w:rPr>
          <w:rFonts w:ascii="Times New Roman" w:hAnsi="Times New Roman" w:cs="Times New Roman"/>
          <w:sz w:val="28"/>
          <w:szCs w:val="28"/>
        </w:rPr>
        <w:t xml:space="preserve"> инвестиционной программы</w:t>
      </w:r>
      <w:r w:rsidR="00455D7A">
        <w:rPr>
          <w:rFonts w:ascii="Times New Roman" w:hAnsi="Times New Roman" w:cs="Times New Roman"/>
          <w:sz w:val="28"/>
          <w:szCs w:val="28"/>
        </w:rPr>
        <w:t xml:space="preserve"> за </w:t>
      </w:r>
      <w:r w:rsidR="006E4D17">
        <w:rPr>
          <w:rFonts w:ascii="Times New Roman" w:hAnsi="Times New Roman" w:cs="Times New Roman"/>
          <w:sz w:val="28"/>
          <w:szCs w:val="28"/>
        </w:rPr>
        <w:t>10</w:t>
      </w:r>
      <w:r w:rsidR="00455D7A">
        <w:rPr>
          <w:rFonts w:ascii="Times New Roman" w:hAnsi="Times New Roman" w:cs="Times New Roman"/>
          <w:sz w:val="28"/>
          <w:szCs w:val="28"/>
        </w:rPr>
        <w:t xml:space="preserve"> месяцев</w:t>
      </w:r>
      <w:r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455D7A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6E4D17">
        <w:rPr>
          <w:rFonts w:ascii="Times New Roman" w:hAnsi="Times New Roman" w:cs="Times New Roman"/>
          <w:sz w:val="28"/>
          <w:szCs w:val="28"/>
        </w:rPr>
        <w:t>22 619</w:t>
      </w:r>
      <w:r w:rsidR="00455D7A">
        <w:rPr>
          <w:rFonts w:ascii="Times New Roman" w:hAnsi="Times New Roman" w:cs="Times New Roman"/>
          <w:sz w:val="28"/>
          <w:szCs w:val="28"/>
        </w:rPr>
        <w:t xml:space="preserve"> тыс. тенге без НДС.</w:t>
      </w:r>
    </w:p>
    <w:p w14:paraId="43D08465" w14:textId="4767270A" w:rsidR="00455D7A" w:rsidRDefault="00455D7A" w:rsidP="00893B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инвестиционной программы 2023 года </w:t>
      </w:r>
      <w:r w:rsidR="00097300">
        <w:rPr>
          <w:rFonts w:ascii="Times New Roman" w:hAnsi="Times New Roman" w:cs="Times New Roman"/>
          <w:sz w:val="28"/>
          <w:szCs w:val="28"/>
        </w:rPr>
        <w:t xml:space="preserve">за </w:t>
      </w:r>
      <w:r w:rsidR="006E4D17">
        <w:rPr>
          <w:rFonts w:ascii="Times New Roman" w:hAnsi="Times New Roman" w:cs="Times New Roman"/>
          <w:sz w:val="28"/>
          <w:szCs w:val="28"/>
        </w:rPr>
        <w:t xml:space="preserve">10 </w:t>
      </w:r>
      <w:r w:rsidR="00097300">
        <w:rPr>
          <w:rFonts w:ascii="Times New Roman" w:hAnsi="Times New Roman" w:cs="Times New Roman"/>
          <w:sz w:val="28"/>
          <w:szCs w:val="28"/>
        </w:rPr>
        <w:t xml:space="preserve">месяцев </w:t>
      </w:r>
      <w:r>
        <w:rPr>
          <w:rFonts w:ascii="Times New Roman" w:hAnsi="Times New Roman" w:cs="Times New Roman"/>
          <w:sz w:val="28"/>
          <w:szCs w:val="28"/>
        </w:rPr>
        <w:t>выполнены следующие мероприятия</w:t>
      </w:r>
      <w:r w:rsidR="00097300">
        <w:rPr>
          <w:rFonts w:ascii="Times New Roman" w:hAnsi="Times New Roman" w:cs="Times New Roman"/>
          <w:sz w:val="28"/>
          <w:szCs w:val="28"/>
        </w:rPr>
        <w:t>:</w:t>
      </w:r>
    </w:p>
    <w:p w14:paraId="088BC90F" w14:textId="66A9C447" w:rsidR="00097300" w:rsidRDefault="00097300" w:rsidP="00893B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приобретение принтеров – </w:t>
      </w:r>
      <w:r w:rsidR="001B34D0">
        <w:rPr>
          <w:rFonts w:ascii="Times New Roman" w:hAnsi="Times New Roman" w:cs="Times New Roman"/>
          <w:sz w:val="28"/>
          <w:szCs w:val="28"/>
        </w:rPr>
        <w:t xml:space="preserve">в количестве 27 </w:t>
      </w:r>
      <w:proofErr w:type="spellStart"/>
      <w:r w:rsidR="001B34D0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1B34D0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6E4D17">
        <w:rPr>
          <w:rFonts w:ascii="Times New Roman" w:hAnsi="Times New Roman" w:cs="Times New Roman"/>
          <w:sz w:val="28"/>
          <w:szCs w:val="28"/>
        </w:rPr>
        <w:t>4237</w:t>
      </w:r>
      <w:r w:rsidR="00635B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3312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тенге</w:t>
      </w:r>
      <w:r w:rsidR="00331285">
        <w:rPr>
          <w:rFonts w:ascii="Times New Roman" w:hAnsi="Times New Roman" w:cs="Times New Roman"/>
          <w:sz w:val="28"/>
          <w:szCs w:val="28"/>
        </w:rPr>
        <w:t>;</w:t>
      </w:r>
    </w:p>
    <w:p w14:paraId="5DBBE9BC" w14:textId="40A074B3" w:rsidR="00097300" w:rsidRDefault="00097300" w:rsidP="00893B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приобретение МФУ – </w:t>
      </w:r>
      <w:bookmarkStart w:id="1" w:name="_Hlk150953674"/>
      <w:r w:rsidR="001B34D0">
        <w:rPr>
          <w:rFonts w:ascii="Times New Roman" w:hAnsi="Times New Roman" w:cs="Times New Roman"/>
          <w:sz w:val="28"/>
          <w:szCs w:val="28"/>
        </w:rPr>
        <w:t xml:space="preserve">в количестве 14 </w:t>
      </w:r>
      <w:proofErr w:type="spellStart"/>
      <w:r w:rsidR="001B34D0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1B34D0">
        <w:rPr>
          <w:rFonts w:ascii="Times New Roman" w:hAnsi="Times New Roman" w:cs="Times New Roman"/>
          <w:sz w:val="28"/>
          <w:szCs w:val="28"/>
        </w:rPr>
        <w:t xml:space="preserve"> на сумму </w:t>
      </w:r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3312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003 тыс.</w:t>
      </w:r>
      <w:r w:rsidR="003312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тенге</w:t>
      </w:r>
      <w:r w:rsidR="00331285">
        <w:rPr>
          <w:rFonts w:ascii="Times New Roman" w:hAnsi="Times New Roman" w:cs="Times New Roman"/>
          <w:sz w:val="28"/>
          <w:szCs w:val="28"/>
        </w:rPr>
        <w:t>;</w:t>
      </w:r>
    </w:p>
    <w:p w14:paraId="7645DDF0" w14:textId="6FBD723E" w:rsidR="00097300" w:rsidRDefault="00097300" w:rsidP="00893B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28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приобретение компьютеров –</w:t>
      </w:r>
      <w:r w:rsidR="001B34D0" w:rsidRPr="001B34D0">
        <w:rPr>
          <w:rFonts w:ascii="Times New Roman" w:hAnsi="Times New Roman" w:cs="Times New Roman"/>
          <w:sz w:val="28"/>
          <w:szCs w:val="28"/>
        </w:rPr>
        <w:t xml:space="preserve"> </w:t>
      </w:r>
      <w:r w:rsidR="001B34D0">
        <w:rPr>
          <w:rFonts w:ascii="Times New Roman" w:hAnsi="Times New Roman" w:cs="Times New Roman"/>
          <w:sz w:val="28"/>
          <w:szCs w:val="28"/>
        </w:rPr>
        <w:t xml:space="preserve">в количестве 21 </w:t>
      </w:r>
      <w:proofErr w:type="spellStart"/>
      <w:r w:rsidR="001B34D0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1B34D0">
        <w:rPr>
          <w:rFonts w:ascii="Times New Roman" w:hAnsi="Times New Roman" w:cs="Times New Roman"/>
          <w:sz w:val="28"/>
          <w:szCs w:val="28"/>
        </w:rPr>
        <w:t xml:space="preserve"> на сумму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635B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02</w:t>
      </w:r>
      <w:r w:rsidR="00635B46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3312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тенге</w:t>
      </w:r>
      <w:r w:rsidR="00331285">
        <w:rPr>
          <w:rFonts w:ascii="Times New Roman" w:hAnsi="Times New Roman" w:cs="Times New Roman"/>
          <w:sz w:val="28"/>
          <w:szCs w:val="28"/>
        </w:rPr>
        <w:t>;</w:t>
      </w:r>
    </w:p>
    <w:p w14:paraId="311FCDB8" w14:textId="494C81E0" w:rsidR="00097300" w:rsidRDefault="00097300" w:rsidP="00893B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приобретение скоростного сканера – </w:t>
      </w:r>
      <w:bookmarkStart w:id="2" w:name="_Hlk150953737"/>
      <w:r w:rsidR="001B34D0">
        <w:rPr>
          <w:rFonts w:ascii="Times New Roman" w:hAnsi="Times New Roman" w:cs="Times New Roman"/>
          <w:sz w:val="28"/>
          <w:szCs w:val="28"/>
        </w:rPr>
        <w:t xml:space="preserve">в количестве 1 </w:t>
      </w:r>
      <w:proofErr w:type="spellStart"/>
      <w:r w:rsidR="001B34D0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1B34D0">
        <w:rPr>
          <w:rFonts w:ascii="Times New Roman" w:hAnsi="Times New Roman" w:cs="Times New Roman"/>
          <w:sz w:val="28"/>
          <w:szCs w:val="28"/>
        </w:rPr>
        <w:t xml:space="preserve"> на сумму </w:t>
      </w:r>
      <w:bookmarkEnd w:id="2"/>
      <w:r>
        <w:rPr>
          <w:rFonts w:ascii="Times New Roman" w:hAnsi="Times New Roman" w:cs="Times New Roman"/>
          <w:sz w:val="28"/>
          <w:szCs w:val="28"/>
        </w:rPr>
        <w:t>53</w:t>
      </w:r>
      <w:r w:rsidR="00635B46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тыс</w:t>
      </w:r>
      <w:r w:rsidR="003312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тенге</w:t>
      </w:r>
      <w:r w:rsidR="00331285">
        <w:rPr>
          <w:rFonts w:ascii="Times New Roman" w:hAnsi="Times New Roman" w:cs="Times New Roman"/>
          <w:sz w:val="28"/>
          <w:szCs w:val="28"/>
        </w:rPr>
        <w:t>;</w:t>
      </w:r>
    </w:p>
    <w:p w14:paraId="73CCD529" w14:textId="28F69710" w:rsidR="00097300" w:rsidRDefault="00097300" w:rsidP="00893B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2D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приобретение лицензий </w:t>
      </w:r>
      <w:r w:rsidR="00331285">
        <w:rPr>
          <w:rFonts w:ascii="Times New Roman" w:hAnsi="Times New Roman" w:cs="Times New Roman"/>
          <w:sz w:val="28"/>
          <w:szCs w:val="28"/>
        </w:rPr>
        <w:t>–</w:t>
      </w:r>
      <w:r w:rsidR="001B34D0">
        <w:rPr>
          <w:rFonts w:ascii="Times New Roman" w:hAnsi="Times New Roman" w:cs="Times New Roman"/>
          <w:sz w:val="28"/>
          <w:szCs w:val="28"/>
        </w:rPr>
        <w:t xml:space="preserve"> на сумму 208</w:t>
      </w:r>
      <w:r w:rsidR="00635B46">
        <w:rPr>
          <w:rFonts w:ascii="Times New Roman" w:hAnsi="Times New Roman" w:cs="Times New Roman"/>
          <w:sz w:val="28"/>
          <w:szCs w:val="28"/>
        </w:rPr>
        <w:t xml:space="preserve">7 </w:t>
      </w:r>
      <w:r w:rsidR="00331285">
        <w:rPr>
          <w:rFonts w:ascii="Times New Roman" w:hAnsi="Times New Roman" w:cs="Times New Roman"/>
          <w:sz w:val="28"/>
          <w:szCs w:val="28"/>
        </w:rPr>
        <w:t>тыс. тенге;</w:t>
      </w:r>
    </w:p>
    <w:p w14:paraId="462C34D3" w14:textId="0F661059" w:rsidR="00331285" w:rsidRDefault="00331285" w:rsidP="00893B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2D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приобретение жестких дисков – </w:t>
      </w:r>
      <w:r w:rsidR="001B34D0">
        <w:rPr>
          <w:rFonts w:ascii="Times New Roman" w:hAnsi="Times New Roman" w:cs="Times New Roman"/>
          <w:sz w:val="28"/>
          <w:szCs w:val="28"/>
        </w:rPr>
        <w:t xml:space="preserve">в количестве 12 </w:t>
      </w:r>
      <w:proofErr w:type="spellStart"/>
      <w:r w:rsidR="001B34D0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1B34D0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35B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650</w:t>
      </w:r>
      <w:r w:rsidR="00635B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тенге.</w:t>
      </w:r>
    </w:p>
    <w:p w14:paraId="5F4A6F72" w14:textId="5A3F8755" w:rsidR="001B34D0" w:rsidRDefault="001B34D0" w:rsidP="00893B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приобретение коммутаторов – в количестве 5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сумму 10</w:t>
      </w:r>
      <w:r w:rsidR="00635B46">
        <w:rPr>
          <w:rFonts w:ascii="Times New Roman" w:hAnsi="Times New Roman" w:cs="Times New Roman"/>
          <w:sz w:val="28"/>
          <w:szCs w:val="28"/>
        </w:rPr>
        <w:t xml:space="preserve">80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3724BC13" w14:textId="25BE0E53" w:rsidR="00893B40" w:rsidRDefault="00893B40" w:rsidP="00EC38E1">
      <w:pPr>
        <w:widowControl w:val="0"/>
        <w:shd w:val="clear" w:color="auto" w:fill="FFFFFF"/>
        <w:tabs>
          <w:tab w:val="left" w:pos="1481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B40">
        <w:rPr>
          <w:rFonts w:ascii="Times New Roman" w:hAnsi="Times New Roman" w:cs="Times New Roman"/>
          <w:sz w:val="28"/>
          <w:szCs w:val="28"/>
        </w:rPr>
        <w:t>Основными мероприятиями инвестиционной программ</w:t>
      </w:r>
      <w:r w:rsidR="00EC38E1">
        <w:rPr>
          <w:rFonts w:ascii="Times New Roman" w:hAnsi="Times New Roman" w:cs="Times New Roman"/>
          <w:sz w:val="28"/>
          <w:szCs w:val="28"/>
        </w:rPr>
        <w:t xml:space="preserve">ы </w:t>
      </w:r>
      <w:r w:rsidR="00EC38E1">
        <w:rPr>
          <w:rFonts w:ascii="Times New Roman" w:hAnsi="Times New Roman" w:cs="Times New Roman"/>
          <w:sz w:val="28"/>
          <w:szCs w:val="28"/>
        </w:rPr>
        <w:br/>
      </w:r>
      <w:r w:rsidR="00EC38E1" w:rsidRPr="00893B40">
        <w:rPr>
          <w:rFonts w:ascii="Times New Roman" w:hAnsi="Times New Roman" w:cs="Times New Roman"/>
          <w:sz w:val="28"/>
          <w:szCs w:val="28"/>
        </w:rPr>
        <w:t>ТОО</w:t>
      </w:r>
      <w:r w:rsidR="00EC38E1">
        <w:rPr>
          <w:rFonts w:ascii="Times New Roman" w:hAnsi="Times New Roman" w:cs="Times New Roman"/>
          <w:sz w:val="28"/>
          <w:szCs w:val="28"/>
        </w:rPr>
        <w:t xml:space="preserve"> “</w:t>
      </w:r>
      <w:r w:rsidRPr="00893B40">
        <w:rPr>
          <w:rFonts w:ascii="Times New Roman" w:hAnsi="Times New Roman" w:cs="Times New Roman"/>
          <w:sz w:val="28"/>
          <w:szCs w:val="28"/>
        </w:rPr>
        <w:t xml:space="preserve">Севказэнергосбыт”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89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893B40">
        <w:rPr>
          <w:rFonts w:ascii="Times New Roman" w:hAnsi="Times New Roman" w:cs="Times New Roman"/>
          <w:sz w:val="28"/>
          <w:szCs w:val="28"/>
        </w:rPr>
        <w:t xml:space="preserve"> являются приобретения основных средств (оргтехника) и нематериальных активов (лицензии).</w:t>
      </w:r>
    </w:p>
    <w:p w14:paraId="32584AA8" w14:textId="0034DB16" w:rsidR="00893B40" w:rsidRDefault="003B2D0E" w:rsidP="00893B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финансирования мероприятий инвестиционной программы являются только собственные средства предприятия, а именно амортизационные отчисления и прибыль.</w:t>
      </w:r>
    </w:p>
    <w:p w14:paraId="457F6A94" w14:textId="08FECF03" w:rsidR="003B2D0E" w:rsidRPr="00097300" w:rsidRDefault="003B2D0E" w:rsidP="00893B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запланированных мероприятий, в рамках новой тарифной политики, у ТОО «Севказэнергосбыт» не планируется.</w:t>
      </w:r>
    </w:p>
    <w:p w14:paraId="4430E2C0" w14:textId="65D50C29" w:rsidR="00455D7A" w:rsidRDefault="00455D7A" w:rsidP="00455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40606E" w14:textId="75C02623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84062C" w14:textId="4EEDB0C2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A2D61A" w14:textId="74FC4BD4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F6008D" w14:textId="317FD081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DF3235" w14:textId="77777777" w:rsidR="00D03875" w:rsidRDefault="00D03875" w:rsidP="00D038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нықтама </w:t>
      </w:r>
    </w:p>
    <w:p w14:paraId="0C95CA50" w14:textId="77777777" w:rsidR="00D03875" w:rsidRDefault="00D03875" w:rsidP="00D038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7F153C" w14:textId="77777777" w:rsidR="00D03875" w:rsidRPr="00EC6F33" w:rsidRDefault="00D03875" w:rsidP="00D0387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C6F33">
        <w:rPr>
          <w:rFonts w:ascii="Times New Roman" w:hAnsi="Times New Roman" w:cs="Times New Roman"/>
          <w:sz w:val="28"/>
          <w:szCs w:val="28"/>
        </w:rPr>
        <w:t xml:space="preserve">2023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инвестициялық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C6F33">
        <w:rPr>
          <w:rFonts w:ascii="Times New Roman" w:hAnsi="Times New Roman" w:cs="Times New Roman"/>
          <w:sz w:val="28"/>
          <w:szCs w:val="28"/>
        </w:rPr>
        <w:t>бағдарлама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 ҚҚС</w:t>
      </w:r>
      <w:proofErr w:type="gramEnd"/>
      <w:r w:rsidRPr="00EC6F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сыз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33 324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теңгені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құрады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2023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инвестициялық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бағдарламасына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инвестициялық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бағдарламаның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ҚҚС-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сыз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2 040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көлемінде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-шара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қосылды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. 2023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инвестициялық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бағдарламаның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сомасы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35 364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5E8526" w14:textId="77777777" w:rsidR="00D03875" w:rsidRPr="00EC6F33" w:rsidRDefault="00D03875" w:rsidP="00D0387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F33">
        <w:rPr>
          <w:rFonts w:ascii="Times New Roman" w:hAnsi="Times New Roman" w:cs="Times New Roman"/>
          <w:sz w:val="28"/>
          <w:szCs w:val="28"/>
        </w:rPr>
        <w:tab/>
        <w:t xml:space="preserve">2023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айы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инвестициялық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бағдарламаның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ҚҚС-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сыз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22 619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теңгені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құрады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>.</w:t>
      </w:r>
    </w:p>
    <w:p w14:paraId="0426E14B" w14:textId="77777777" w:rsidR="00D03875" w:rsidRPr="00EC6F33" w:rsidRDefault="00D03875" w:rsidP="00D0387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F3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Инвестициялық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бағдарламаның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2023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айы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орындалған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>:</w:t>
      </w:r>
    </w:p>
    <w:p w14:paraId="629DAF98" w14:textId="77777777" w:rsidR="00D03875" w:rsidRPr="00EC6F33" w:rsidRDefault="00D03875" w:rsidP="00D0387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F33">
        <w:rPr>
          <w:rFonts w:ascii="Times New Roman" w:hAnsi="Times New Roman" w:cs="Times New Roman"/>
          <w:sz w:val="28"/>
          <w:szCs w:val="28"/>
        </w:rPr>
        <w:t xml:space="preserve">4237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сомасында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27 дана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принтерлер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алынды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>;</w:t>
      </w:r>
    </w:p>
    <w:p w14:paraId="566640A5" w14:textId="77777777" w:rsidR="00D03875" w:rsidRPr="00EC6F33" w:rsidRDefault="00D03875" w:rsidP="00D0387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F33">
        <w:rPr>
          <w:rFonts w:ascii="Times New Roman" w:hAnsi="Times New Roman" w:cs="Times New Roman"/>
          <w:sz w:val="28"/>
          <w:szCs w:val="28"/>
        </w:rPr>
        <w:t xml:space="preserve">3 003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сомасында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14 дана КФҚ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алынды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>;</w:t>
      </w:r>
    </w:p>
    <w:p w14:paraId="2BCADF65" w14:textId="77777777" w:rsidR="00D03875" w:rsidRPr="00EC6F33" w:rsidRDefault="00D03875" w:rsidP="00D0387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F33">
        <w:rPr>
          <w:rFonts w:ascii="Times New Roman" w:hAnsi="Times New Roman" w:cs="Times New Roman"/>
          <w:sz w:val="28"/>
          <w:szCs w:val="28"/>
        </w:rPr>
        <w:t xml:space="preserve">9 026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сомасында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21 дана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компьютерлер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алынды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>;</w:t>
      </w:r>
    </w:p>
    <w:p w14:paraId="20E8FD49" w14:textId="77777777" w:rsidR="00D03875" w:rsidRPr="00EC6F33" w:rsidRDefault="00D03875" w:rsidP="00D0387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F33">
        <w:rPr>
          <w:rFonts w:ascii="Times New Roman" w:hAnsi="Times New Roman" w:cs="Times New Roman"/>
          <w:sz w:val="28"/>
          <w:szCs w:val="28"/>
        </w:rPr>
        <w:t xml:space="preserve">536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сомасында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1 дана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жылдамдықты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сканер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алынды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>;</w:t>
      </w:r>
    </w:p>
    <w:p w14:paraId="254999F6" w14:textId="77777777" w:rsidR="00D03875" w:rsidRPr="00EC6F33" w:rsidRDefault="00D03875" w:rsidP="00D0387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F33">
        <w:rPr>
          <w:rFonts w:ascii="Times New Roman" w:hAnsi="Times New Roman" w:cs="Times New Roman"/>
          <w:sz w:val="28"/>
          <w:szCs w:val="28"/>
        </w:rPr>
        <w:t xml:space="preserve">2087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сомасында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лицензиялар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алынды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>;</w:t>
      </w:r>
    </w:p>
    <w:p w14:paraId="13A42DF0" w14:textId="77777777" w:rsidR="00D03875" w:rsidRPr="00EC6F33" w:rsidRDefault="00D03875" w:rsidP="00D0387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F33">
        <w:rPr>
          <w:rFonts w:ascii="Times New Roman" w:hAnsi="Times New Roman" w:cs="Times New Roman"/>
          <w:sz w:val="28"/>
          <w:szCs w:val="28"/>
        </w:rPr>
        <w:t xml:space="preserve">2 650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сомасында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12 дана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дискілер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алынды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>;</w:t>
      </w:r>
    </w:p>
    <w:p w14:paraId="1C83132D" w14:textId="77777777" w:rsidR="00D03875" w:rsidRPr="00EC6F33" w:rsidRDefault="00D03875" w:rsidP="00D0387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F33">
        <w:rPr>
          <w:rFonts w:ascii="Times New Roman" w:hAnsi="Times New Roman" w:cs="Times New Roman"/>
          <w:sz w:val="28"/>
          <w:szCs w:val="28"/>
        </w:rPr>
        <w:t xml:space="preserve">1 080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сомасында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5 дана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коммутаторлар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алынды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>;</w:t>
      </w:r>
    </w:p>
    <w:p w14:paraId="6B8367A8" w14:textId="77777777" w:rsidR="00D03875" w:rsidRPr="00EC6F33" w:rsidRDefault="00D03875" w:rsidP="00D0387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F33">
        <w:rPr>
          <w:rFonts w:ascii="Times New Roman" w:hAnsi="Times New Roman" w:cs="Times New Roman"/>
          <w:sz w:val="28"/>
          <w:szCs w:val="28"/>
        </w:rPr>
        <w:t xml:space="preserve">«Севказэнергосбыт» ЖШС –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нің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2023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инвестициялық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бағдарламаның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шараларына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құралдарды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(оргтехника)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материалды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активтерді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лицензиялар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2C8EB8" w14:textId="77777777" w:rsidR="00D03875" w:rsidRPr="00EC6F33" w:rsidRDefault="00D03875" w:rsidP="00D0387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Инвестициялық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бағдаламаның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шаралаларын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кәсіпорынның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меншікті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қаражаты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амортизациялық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аударымдар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қаржыландыру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көзі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6BF7E4" w14:textId="77777777" w:rsidR="00D03875" w:rsidRPr="00EC6F33" w:rsidRDefault="00D03875" w:rsidP="00D0387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F33">
        <w:rPr>
          <w:rFonts w:ascii="Times New Roman" w:hAnsi="Times New Roman" w:cs="Times New Roman"/>
          <w:sz w:val="28"/>
          <w:szCs w:val="28"/>
        </w:rPr>
        <w:t xml:space="preserve">«Севказэнергосбыт» ЖШС –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нің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тарифтік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саясат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жоспарланған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33">
        <w:rPr>
          <w:rFonts w:ascii="Times New Roman" w:hAnsi="Times New Roman" w:cs="Times New Roman"/>
          <w:sz w:val="28"/>
          <w:szCs w:val="28"/>
        </w:rPr>
        <w:t>қарастырылмайды</w:t>
      </w:r>
      <w:proofErr w:type="spellEnd"/>
      <w:r w:rsidRPr="00EC6F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11D7DF" w14:textId="77777777" w:rsidR="00D03875" w:rsidRPr="00EC6F33" w:rsidRDefault="00D03875" w:rsidP="00D0387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32AFF6" w14:textId="2B934B06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B1E3D2" w14:textId="5F7DC36F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BF527C" w14:textId="24CC6518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4F21E9" w14:textId="06D4B978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DBF18F" w14:textId="75CEC0EE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CC5D54" w14:textId="16252487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F70DAF" w14:textId="48CA246C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220965" w14:textId="65D251F1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9E8A74" w14:textId="6D32604D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A553D9" w14:textId="4000DEDC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72780F" wp14:editId="60E7BB4D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6BFA8" w14:textId="2AD9D0EB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62CD86" wp14:editId="3E84C5C5">
            <wp:extent cx="5940425" cy="4455160"/>
            <wp:effectExtent l="0" t="0" r="3175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19BD4E" wp14:editId="033C7144">
            <wp:extent cx="5940425" cy="792035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E14857" wp14:editId="09A4E9F7">
            <wp:extent cx="5940425" cy="445516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B5393" w14:textId="7E16FD53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0150D0" w14:textId="7486188C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689CA8" w14:textId="634EC527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EE4720" w14:textId="50F4B2C9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7BA674" wp14:editId="21732A05">
            <wp:extent cx="5940425" cy="473265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3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E636E" w14:textId="623955CA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9D16A0" w14:textId="4179D5B6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087BEF" w14:textId="32877157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13F7A4" w14:textId="46100AAC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7635E2" w14:textId="01FE114C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EA3D32" w14:textId="573A5D90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244932" w14:textId="0C1909AA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947408" w14:textId="5534365D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16775C" w14:textId="2BEDDBA4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0FE689" w14:textId="000C0C4F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40F3CF" w14:textId="7BD6467B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5AD4F1" w14:textId="45A80FEC" w:rsidR="00D03875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779990" w14:textId="164B186F" w:rsidR="00D03875" w:rsidRPr="00455D7A" w:rsidRDefault="00D03875" w:rsidP="00455D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9F51C1C" wp14:editId="7412BD9D">
            <wp:extent cx="5940425" cy="4455160"/>
            <wp:effectExtent l="0" t="0" r="317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3875" w:rsidRPr="00455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14"/>
    <w:rsid w:val="00016C84"/>
    <w:rsid w:val="00097300"/>
    <w:rsid w:val="000B6B14"/>
    <w:rsid w:val="001B34D0"/>
    <w:rsid w:val="00331285"/>
    <w:rsid w:val="003B2D0E"/>
    <w:rsid w:val="00455D7A"/>
    <w:rsid w:val="00635B46"/>
    <w:rsid w:val="006E4D17"/>
    <w:rsid w:val="00893B40"/>
    <w:rsid w:val="00A55051"/>
    <w:rsid w:val="00D03875"/>
    <w:rsid w:val="00EC38E1"/>
    <w:rsid w:val="00F37ACD"/>
    <w:rsid w:val="00F5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65C0"/>
  <w15:chartTrackingRefBased/>
  <w15:docId w15:val="{E73BD731-37B0-4956-BE7D-C998D793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Березина Елена Александровна</dc:creator>
  <cp:keywords/>
  <dc:description/>
  <cp:lastModifiedBy>Березина Елена Александровна</cp:lastModifiedBy>
  <cp:revision>6</cp:revision>
  <cp:lastPrinted>2023-08-28T05:28:00Z</cp:lastPrinted>
  <dcterms:created xsi:type="dcterms:W3CDTF">2023-08-28T04:43:00Z</dcterms:created>
  <dcterms:modified xsi:type="dcterms:W3CDTF">2023-11-15T10:54:00Z</dcterms:modified>
</cp:coreProperties>
</file>