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80" w:rsidRDefault="007B6A80" w:rsidP="007B6A80">
      <w:pPr>
        <w:jc w:val="center"/>
        <w:rPr>
          <w:b/>
          <w:bCs/>
          <w:color w:val="000000"/>
          <w:lang w:val="kk-KZ"/>
        </w:rPr>
      </w:pPr>
    </w:p>
    <w:p w:rsidR="007B6A80" w:rsidRDefault="007B6A80" w:rsidP="007B6A80">
      <w:pPr>
        <w:jc w:val="center"/>
        <w:rPr>
          <w:b/>
          <w:bCs/>
          <w:color w:val="000000"/>
          <w:lang w:val="kk-KZ"/>
        </w:rPr>
      </w:pPr>
    </w:p>
    <w:p w:rsidR="007B6A80" w:rsidRDefault="007B6A80" w:rsidP="007B6A80">
      <w:pPr>
        <w:jc w:val="center"/>
        <w:rPr>
          <w:b/>
          <w:bCs/>
          <w:color w:val="000000"/>
          <w:lang w:val="kk-KZ"/>
        </w:rPr>
      </w:pPr>
    </w:p>
    <w:p w:rsidR="007B6A80" w:rsidRPr="007B6A80" w:rsidRDefault="007B6A80" w:rsidP="007B6A80">
      <w:pPr>
        <w:jc w:val="center"/>
        <w:rPr>
          <w:b/>
          <w:bCs/>
          <w:color w:val="000000"/>
          <w:lang w:val="kk-KZ"/>
        </w:rPr>
      </w:pPr>
      <w:bookmarkStart w:id="0" w:name="_GoBack"/>
      <w:bookmarkEnd w:id="0"/>
    </w:p>
    <w:p w:rsidR="007B6A80" w:rsidRPr="007B6A80" w:rsidRDefault="007B6A80" w:rsidP="007B6A80">
      <w:pPr>
        <w:ind w:firstLine="720"/>
        <w:jc w:val="both"/>
        <w:rPr>
          <w:color w:val="000000"/>
        </w:rPr>
      </w:pPr>
      <w:r w:rsidRPr="007B6A80">
        <w:rPr>
          <w:color w:val="000000"/>
        </w:rPr>
        <w:t>АО «</w:t>
      </w:r>
      <w:r w:rsidRPr="007B6A80">
        <w:rPr>
          <w:caps/>
          <w:color w:val="000000"/>
        </w:rPr>
        <w:t xml:space="preserve">СевКазЭнерго»  </w:t>
      </w:r>
      <w:r w:rsidRPr="007B6A80">
        <w:rPr>
          <w:color w:val="000000"/>
        </w:rPr>
        <w:t>г. Петропавловск, ул. Жамбыла, 215 объявляет о проведении  открытого тендера по закупу следующих  товаров:</w:t>
      </w:r>
    </w:p>
    <w:p w:rsidR="007B6A80" w:rsidRPr="007B6A80" w:rsidRDefault="007B6A80" w:rsidP="007B6A80">
      <w:pPr>
        <w:tabs>
          <w:tab w:val="left" w:pos="0"/>
        </w:tabs>
        <w:jc w:val="both"/>
        <w:rPr>
          <w:color w:val="000000"/>
        </w:rPr>
      </w:pPr>
      <w:r w:rsidRPr="007B6A80">
        <w:rPr>
          <w:color w:val="000000"/>
        </w:rPr>
        <w:t xml:space="preserve">            </w:t>
      </w:r>
      <w:r w:rsidRPr="007B6A80">
        <w:rPr>
          <w:color w:val="000000"/>
          <w:lang w:val="kk-KZ"/>
        </w:rPr>
        <w:t xml:space="preserve"> </w:t>
      </w:r>
      <w:r w:rsidRPr="007B6A80">
        <w:rPr>
          <w:color w:val="000000"/>
        </w:rPr>
        <w:t xml:space="preserve">Лот № 1 - Мазут М-100, в количестве 2400 </w:t>
      </w:r>
      <w:proofErr w:type="spellStart"/>
      <w:r w:rsidRPr="007B6A80">
        <w:rPr>
          <w:color w:val="000000"/>
        </w:rPr>
        <w:t>тн</w:t>
      </w:r>
      <w:proofErr w:type="spellEnd"/>
      <w:r w:rsidRPr="007B6A80">
        <w:rPr>
          <w:color w:val="000000"/>
        </w:rPr>
        <w:t>;</w:t>
      </w:r>
    </w:p>
    <w:p w:rsidR="007B6A80" w:rsidRPr="007B6A80" w:rsidRDefault="007B6A80" w:rsidP="007B6A80">
      <w:pPr>
        <w:tabs>
          <w:tab w:val="left" w:pos="0"/>
        </w:tabs>
        <w:jc w:val="both"/>
        <w:rPr>
          <w:color w:val="000000"/>
        </w:rPr>
      </w:pPr>
      <w:r w:rsidRPr="007B6A80">
        <w:rPr>
          <w:color w:val="000000"/>
        </w:rPr>
        <w:t xml:space="preserve">              Лот № 2 - Шар 40 мелющий 2-й группы твердости ТУ </w:t>
      </w:r>
      <w:proofErr w:type="gramStart"/>
      <w:r w:rsidRPr="007B6A80">
        <w:rPr>
          <w:color w:val="000000"/>
        </w:rPr>
        <w:t>СТ</w:t>
      </w:r>
      <w:proofErr w:type="gramEnd"/>
      <w:r w:rsidRPr="007B6A80">
        <w:rPr>
          <w:color w:val="000000"/>
        </w:rPr>
        <w:t xml:space="preserve"> ТОО 070341015761-010-2012 (ГОСТ 7524-2015), в количестве 192 </w:t>
      </w:r>
      <w:proofErr w:type="spellStart"/>
      <w:r w:rsidRPr="007B6A80">
        <w:rPr>
          <w:color w:val="000000"/>
        </w:rPr>
        <w:t>тн</w:t>
      </w:r>
      <w:proofErr w:type="spellEnd"/>
      <w:r w:rsidRPr="007B6A80">
        <w:rPr>
          <w:color w:val="000000"/>
        </w:rPr>
        <w:t>.</w:t>
      </w:r>
    </w:p>
    <w:p w:rsidR="007B6A80" w:rsidRPr="007B6A80" w:rsidRDefault="007B6A80" w:rsidP="007B6A80">
      <w:pPr>
        <w:tabs>
          <w:tab w:val="left" w:pos="0"/>
        </w:tabs>
        <w:jc w:val="both"/>
        <w:rPr>
          <w:color w:val="000000"/>
        </w:rPr>
      </w:pPr>
      <w:r w:rsidRPr="007B6A80">
        <w:rPr>
          <w:color w:val="000000"/>
        </w:rPr>
        <w:t xml:space="preserve">            Требуемый срок поставки: 2-4 квартал </w:t>
      </w:r>
      <w:smartTag w:uri="urn:schemas-microsoft-com:office:smarttags" w:element="metricconverter">
        <w:smartTagPr>
          <w:attr w:name="ProductID" w:val="2017 г"/>
        </w:smartTagPr>
        <w:r w:rsidRPr="007B6A80">
          <w:rPr>
            <w:color w:val="000000"/>
          </w:rPr>
          <w:t>2017 г</w:t>
        </w:r>
      </w:smartTag>
      <w:r w:rsidRPr="007B6A80">
        <w:rPr>
          <w:color w:val="000000"/>
        </w:rPr>
        <w:t xml:space="preserve">;     </w:t>
      </w:r>
    </w:p>
    <w:p w:rsidR="007B6A80" w:rsidRPr="007B6A80" w:rsidRDefault="007B6A80" w:rsidP="007B6A80">
      <w:pPr>
        <w:ind w:firstLine="720"/>
        <w:jc w:val="both"/>
        <w:rPr>
          <w:color w:val="000000"/>
        </w:rPr>
      </w:pPr>
      <w:r w:rsidRPr="007B6A80">
        <w:rPr>
          <w:color w:val="000000"/>
        </w:rPr>
        <w:t>Место поставки товаров: г. Петропавловск</w:t>
      </w:r>
    </w:p>
    <w:p w:rsidR="007B6A80" w:rsidRPr="007B6A80" w:rsidRDefault="007B6A80" w:rsidP="007B6A80">
      <w:pPr>
        <w:pStyle w:val="BodyTextIndent2"/>
        <w:ind w:left="0" w:firstLine="708"/>
        <w:rPr>
          <w:rStyle w:val="s0"/>
          <w:sz w:val="24"/>
          <w:szCs w:val="24"/>
        </w:rPr>
      </w:pPr>
      <w:proofErr w:type="gramStart"/>
      <w:r w:rsidRPr="007B6A80">
        <w:rPr>
          <w:color w:val="000000"/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7B6A80">
        <w:rPr>
          <w:rStyle w:val="s0"/>
          <w:sz w:val="24"/>
          <w:szCs w:val="24"/>
        </w:rPr>
        <w:t>утвержденных приказом Министра национальной экономики Республики Казахстан от 20 января 2015 года № 18</w:t>
      </w:r>
      <w:proofErr w:type="gramEnd"/>
    </w:p>
    <w:p w:rsidR="007B6A80" w:rsidRPr="007B6A80" w:rsidRDefault="007B6A80" w:rsidP="007B6A80">
      <w:pPr>
        <w:pStyle w:val="BodyTextIndent2"/>
        <w:ind w:left="0" w:firstLine="708"/>
        <w:rPr>
          <w:color w:val="000000"/>
          <w:szCs w:val="24"/>
        </w:rPr>
      </w:pPr>
      <w:proofErr w:type="gramStart"/>
      <w:r w:rsidRPr="007B6A80">
        <w:rPr>
          <w:rStyle w:val="s0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12:00  часов  «04» июля 2017г. включительно по адресу: г. Петропавловск, </w:t>
      </w:r>
      <w:r w:rsidRPr="007B6A80">
        <w:rPr>
          <w:color w:val="000000"/>
          <w:szCs w:val="24"/>
        </w:rPr>
        <w:t>ул. Жамбыла, 215</w:t>
      </w:r>
      <w:r w:rsidRPr="007B6A80">
        <w:rPr>
          <w:rStyle w:val="s0"/>
          <w:sz w:val="24"/>
          <w:szCs w:val="24"/>
        </w:rPr>
        <w:t xml:space="preserve">, кабинет №5, </w:t>
      </w:r>
      <w:r w:rsidRPr="007B6A80">
        <w:rPr>
          <w:color w:val="000000"/>
          <w:szCs w:val="24"/>
        </w:rPr>
        <w:t xml:space="preserve">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7B6A80" w:rsidRPr="007B6A80" w:rsidRDefault="007B6A80" w:rsidP="007B6A80">
      <w:pPr>
        <w:pStyle w:val="BodyTextIndent2"/>
        <w:ind w:left="0" w:firstLine="708"/>
        <w:rPr>
          <w:color w:val="000000"/>
          <w:szCs w:val="24"/>
        </w:rPr>
      </w:pPr>
      <w:r w:rsidRPr="007B6A80">
        <w:rPr>
          <w:color w:val="000000"/>
          <w:szCs w:val="24"/>
        </w:rPr>
        <w:t>Тендерная документация предоставляется бесплатно.</w:t>
      </w:r>
    </w:p>
    <w:p w:rsidR="007B6A80" w:rsidRPr="007B6A80" w:rsidRDefault="007B6A80" w:rsidP="007B6A80">
      <w:pPr>
        <w:ind w:firstLine="720"/>
        <w:jc w:val="both"/>
        <w:rPr>
          <w:rStyle w:val="s0"/>
          <w:sz w:val="24"/>
          <w:szCs w:val="24"/>
        </w:rPr>
      </w:pPr>
      <w:r w:rsidRPr="007B6A80">
        <w:rPr>
          <w:color w:val="000000"/>
        </w:rPr>
        <w:t>Тендерные заявки на участие в тендере, запечатанные в конверты, представляются потенциальными поставщиками АО «</w:t>
      </w:r>
      <w:r w:rsidRPr="007B6A80">
        <w:rPr>
          <w:caps/>
          <w:color w:val="000000"/>
        </w:rPr>
        <w:t>СевКазЭнерго</w:t>
      </w:r>
      <w:r w:rsidRPr="007B6A80">
        <w:rPr>
          <w:color w:val="000000"/>
        </w:rPr>
        <w:t>» по адресу: СКО, г. Петропавловск, ул. Жамбыла, 215</w:t>
      </w:r>
      <w:r w:rsidRPr="007B6A80">
        <w:rPr>
          <w:rStyle w:val="s0"/>
          <w:sz w:val="24"/>
          <w:szCs w:val="24"/>
        </w:rPr>
        <w:t>, кабинет №5.</w:t>
      </w:r>
    </w:p>
    <w:p w:rsidR="007B6A80" w:rsidRPr="007B6A80" w:rsidRDefault="007B6A80" w:rsidP="007B6A80">
      <w:pPr>
        <w:ind w:firstLine="720"/>
        <w:jc w:val="both"/>
        <w:rPr>
          <w:color w:val="000000"/>
        </w:rPr>
      </w:pPr>
      <w:r w:rsidRPr="007B6A80">
        <w:rPr>
          <w:color w:val="000000"/>
        </w:rPr>
        <w:t>Окончательный срок предоставления тендерных заявок до 10:00 часов «05»июля 20</w:t>
      </w:r>
      <w:r w:rsidRPr="007B6A80">
        <w:rPr>
          <w:color w:val="000000"/>
          <w:lang w:val="kk-KZ"/>
        </w:rPr>
        <w:t xml:space="preserve">17 </w:t>
      </w:r>
      <w:r w:rsidRPr="007B6A80">
        <w:rPr>
          <w:color w:val="000000"/>
        </w:rPr>
        <w:t>г.</w:t>
      </w:r>
    </w:p>
    <w:p w:rsidR="007B6A80" w:rsidRPr="007B6A80" w:rsidRDefault="007B6A80" w:rsidP="007B6A80">
      <w:pPr>
        <w:ind w:firstLine="720"/>
        <w:jc w:val="both"/>
        <w:rPr>
          <w:color w:val="000000"/>
        </w:rPr>
      </w:pPr>
      <w:r w:rsidRPr="007B6A80">
        <w:rPr>
          <w:color w:val="000000"/>
        </w:rPr>
        <w:t>Конверты с тендерными заявками на проводимый тендер будут вскрываться в 12:00 часов «05» июля    20</w:t>
      </w:r>
      <w:r w:rsidRPr="007B6A80">
        <w:rPr>
          <w:color w:val="000000"/>
          <w:lang w:val="kk-KZ"/>
        </w:rPr>
        <w:t xml:space="preserve">17 </w:t>
      </w:r>
      <w:r w:rsidRPr="007B6A80">
        <w:rPr>
          <w:color w:val="000000"/>
        </w:rPr>
        <w:t>г. по адресу г. Петропавловск, ул. Жамбыла, 215.</w:t>
      </w:r>
    </w:p>
    <w:p w:rsidR="007B6A80" w:rsidRPr="007B6A80" w:rsidRDefault="007B6A80" w:rsidP="007B6A80">
      <w:pPr>
        <w:pStyle w:val="BodyTextIndent2"/>
        <w:rPr>
          <w:rStyle w:val="s0"/>
          <w:sz w:val="24"/>
          <w:szCs w:val="24"/>
        </w:rPr>
      </w:pPr>
      <w:r w:rsidRPr="007B6A80">
        <w:rPr>
          <w:rStyle w:val="s0"/>
          <w:sz w:val="24"/>
          <w:szCs w:val="24"/>
        </w:rPr>
        <w:t>Сумма, выделенная заказчиком для осуществления закупок:</w:t>
      </w:r>
    </w:p>
    <w:p w:rsidR="007B6A80" w:rsidRPr="007B6A80" w:rsidRDefault="007B6A80" w:rsidP="007B6A80">
      <w:pPr>
        <w:tabs>
          <w:tab w:val="left" w:pos="0"/>
        </w:tabs>
        <w:jc w:val="both"/>
        <w:rPr>
          <w:color w:val="000000"/>
        </w:rPr>
      </w:pPr>
      <w:r w:rsidRPr="007B6A80">
        <w:rPr>
          <w:color w:val="000000"/>
        </w:rPr>
        <w:t xml:space="preserve">             Лот № 1 - Мазут М-100, в количестве 2400 </w:t>
      </w:r>
      <w:proofErr w:type="spellStart"/>
      <w:r w:rsidRPr="007B6A80">
        <w:rPr>
          <w:color w:val="000000"/>
        </w:rPr>
        <w:t>тн</w:t>
      </w:r>
      <w:proofErr w:type="spellEnd"/>
      <w:r w:rsidRPr="007B6A80">
        <w:rPr>
          <w:color w:val="000000"/>
        </w:rPr>
        <w:t xml:space="preserve">- 264 000 </w:t>
      </w:r>
      <w:proofErr w:type="spellStart"/>
      <w:r w:rsidRPr="007B6A80">
        <w:rPr>
          <w:color w:val="000000"/>
        </w:rPr>
        <w:t>тыс</w:t>
      </w:r>
      <w:proofErr w:type="gramStart"/>
      <w:r w:rsidRPr="007B6A80">
        <w:rPr>
          <w:color w:val="000000"/>
        </w:rPr>
        <w:t>.т</w:t>
      </w:r>
      <w:proofErr w:type="gramEnd"/>
      <w:r w:rsidRPr="007B6A80">
        <w:rPr>
          <w:color w:val="000000"/>
        </w:rPr>
        <w:t>енге</w:t>
      </w:r>
      <w:proofErr w:type="spellEnd"/>
      <w:r w:rsidRPr="007B6A80">
        <w:rPr>
          <w:color w:val="000000"/>
        </w:rPr>
        <w:t xml:space="preserve"> с НДС;</w:t>
      </w:r>
    </w:p>
    <w:p w:rsidR="007B6A80" w:rsidRPr="007B6A80" w:rsidRDefault="007B6A80" w:rsidP="007B6A80">
      <w:pPr>
        <w:tabs>
          <w:tab w:val="left" w:pos="0"/>
        </w:tabs>
        <w:jc w:val="both"/>
        <w:rPr>
          <w:color w:val="000000"/>
        </w:rPr>
      </w:pPr>
      <w:r w:rsidRPr="007B6A80">
        <w:rPr>
          <w:color w:val="000000"/>
        </w:rPr>
        <w:t xml:space="preserve">              Лот № 2 - Шар 40 мелющий 2-й группы твердости ТУ </w:t>
      </w:r>
      <w:proofErr w:type="gramStart"/>
      <w:r w:rsidRPr="007B6A80">
        <w:rPr>
          <w:color w:val="000000"/>
        </w:rPr>
        <w:t>СТ</w:t>
      </w:r>
      <w:proofErr w:type="gramEnd"/>
      <w:r w:rsidRPr="007B6A80">
        <w:rPr>
          <w:color w:val="000000"/>
        </w:rPr>
        <w:t xml:space="preserve"> ТОО 070341015761-010-2012 (ГОСТ 7524-2015), в количестве 192 </w:t>
      </w:r>
      <w:proofErr w:type="spellStart"/>
      <w:r w:rsidRPr="007B6A80">
        <w:rPr>
          <w:color w:val="000000"/>
        </w:rPr>
        <w:t>тн</w:t>
      </w:r>
      <w:proofErr w:type="spellEnd"/>
      <w:r w:rsidRPr="007B6A80">
        <w:rPr>
          <w:color w:val="000000"/>
        </w:rPr>
        <w:t xml:space="preserve"> – 57 600 </w:t>
      </w:r>
      <w:proofErr w:type="spellStart"/>
      <w:r w:rsidRPr="007B6A80">
        <w:rPr>
          <w:color w:val="000000"/>
        </w:rPr>
        <w:t>тыс.тенге</w:t>
      </w:r>
      <w:proofErr w:type="spellEnd"/>
      <w:r w:rsidRPr="007B6A80">
        <w:rPr>
          <w:color w:val="000000"/>
        </w:rPr>
        <w:t xml:space="preserve"> с НДС.</w:t>
      </w:r>
    </w:p>
    <w:p w:rsidR="007B6A80" w:rsidRPr="007B6A80" w:rsidRDefault="007B6A80" w:rsidP="007B6A80">
      <w:pPr>
        <w:tabs>
          <w:tab w:val="left" w:pos="0"/>
        </w:tabs>
        <w:jc w:val="both"/>
        <w:rPr>
          <w:color w:val="000000"/>
        </w:rPr>
      </w:pPr>
      <w:r w:rsidRPr="007B6A80">
        <w:rPr>
          <w:color w:val="000000"/>
        </w:rPr>
        <w:t xml:space="preserve">          Потенциальные поставщики и их представители </w:t>
      </w:r>
      <w:r w:rsidRPr="007B6A80">
        <w:rPr>
          <w:rStyle w:val="s0"/>
          <w:sz w:val="24"/>
          <w:szCs w:val="24"/>
        </w:rPr>
        <w:t xml:space="preserve">(с предоставлением доверенности, заверенной подписью первого руководителя и печатью) </w:t>
      </w:r>
      <w:r w:rsidRPr="007B6A80">
        <w:rPr>
          <w:color w:val="000000"/>
        </w:rPr>
        <w:t xml:space="preserve">могут присутствовать при вскрытии конвертов с тендерными заявками. </w:t>
      </w:r>
    </w:p>
    <w:p w:rsidR="007B6A80" w:rsidRPr="007B6A80" w:rsidRDefault="007B6A80" w:rsidP="007B6A80">
      <w:pPr>
        <w:ind w:firstLine="720"/>
        <w:jc w:val="both"/>
        <w:rPr>
          <w:color w:val="000000"/>
        </w:rPr>
      </w:pPr>
      <w:r w:rsidRPr="007B6A80">
        <w:rPr>
          <w:color w:val="000000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7B6A80">
        <w:rPr>
          <w:color w:val="000000"/>
          <w:lang w:val="kk-KZ"/>
        </w:rPr>
        <w:t>А</w:t>
      </w:r>
      <w:r w:rsidRPr="007B6A80">
        <w:rPr>
          <w:color w:val="000000"/>
        </w:rPr>
        <w:t>О «</w:t>
      </w:r>
      <w:r w:rsidRPr="007B6A80">
        <w:rPr>
          <w:caps/>
          <w:color w:val="000000"/>
        </w:rPr>
        <w:t>СевКазЭнерго</w:t>
      </w:r>
      <w:r w:rsidRPr="007B6A80">
        <w:rPr>
          <w:color w:val="000000"/>
        </w:rPr>
        <w:t>» тендере по закупу товаров.</w:t>
      </w:r>
    </w:p>
    <w:p w:rsidR="007B6A80" w:rsidRPr="007B6A80" w:rsidRDefault="007B6A80" w:rsidP="007B6A80">
      <w:pPr>
        <w:ind w:firstLine="720"/>
        <w:jc w:val="both"/>
        <w:rPr>
          <w:color w:val="000000"/>
        </w:rPr>
      </w:pPr>
      <w:r w:rsidRPr="007B6A80">
        <w:rPr>
          <w:color w:val="000000"/>
        </w:rPr>
        <w:t>Дополнительную информацию и справку можно получить по телефону:8(7152) 31-43-92.</w:t>
      </w:r>
    </w:p>
    <w:p w:rsidR="007B6A80" w:rsidRPr="007B6A80" w:rsidRDefault="007B6A80" w:rsidP="007B6A80">
      <w:pPr>
        <w:rPr>
          <w:bCs/>
          <w:color w:val="000000"/>
          <w:lang w:val="kk-KZ"/>
        </w:rPr>
      </w:pPr>
    </w:p>
    <w:p w:rsidR="007B6A80" w:rsidRPr="007B6A80" w:rsidRDefault="007B6A80" w:rsidP="007B6A80">
      <w:pPr>
        <w:rPr>
          <w:bCs/>
          <w:color w:val="000000"/>
          <w:lang w:val="kk-KZ"/>
        </w:rPr>
      </w:pPr>
    </w:p>
    <w:p w:rsidR="007B6A80" w:rsidRPr="007B6A80" w:rsidRDefault="007B6A80" w:rsidP="007B6A80">
      <w:pPr>
        <w:rPr>
          <w:bCs/>
          <w:color w:val="000000"/>
          <w:lang w:val="kk-KZ"/>
        </w:rPr>
      </w:pPr>
    </w:p>
    <w:p w:rsidR="007B6A80" w:rsidRPr="007B6A80" w:rsidRDefault="007B6A80" w:rsidP="007B6A80">
      <w:pPr>
        <w:ind w:right="-360"/>
        <w:rPr>
          <w:iCs/>
          <w:color w:val="000000"/>
        </w:rPr>
      </w:pPr>
      <w:r w:rsidRPr="007B6A80">
        <w:rPr>
          <w:b/>
          <w:color w:val="000000"/>
          <w:lang w:val="kk-KZ"/>
        </w:rPr>
        <w:t xml:space="preserve">  </w:t>
      </w:r>
    </w:p>
    <w:p w:rsidR="007B6A80" w:rsidRPr="007B6A80" w:rsidRDefault="007B6A80" w:rsidP="007B6A80">
      <w:pPr>
        <w:rPr>
          <w:color w:val="000000"/>
          <w:lang w:val="kk-KZ"/>
        </w:rPr>
      </w:pPr>
    </w:p>
    <w:p w:rsidR="0080362D" w:rsidRPr="007B6A80" w:rsidRDefault="0080362D">
      <w:pPr>
        <w:rPr>
          <w:lang w:val="kk-KZ"/>
        </w:rPr>
      </w:pPr>
    </w:p>
    <w:sectPr w:rsidR="0080362D" w:rsidRPr="007B6A80" w:rsidSect="007B6A80">
      <w:pgSz w:w="11906" w:h="16838"/>
      <w:pgMar w:top="357" w:right="567" w:bottom="3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A80"/>
    <w:rsid w:val="007B6A80"/>
    <w:rsid w:val="0080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7B6A80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7B6A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7B6A80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7B6A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2055</Characters>
  <Application>Microsoft Office Word</Application>
  <DocSecurity>0</DocSecurity>
  <Lines>17</Lines>
  <Paragraphs>4</Paragraphs>
  <ScaleCrop>false</ScaleCrop>
  <Company>2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2017-06-13T04:54:00Z</dcterms:created>
  <dcterms:modified xsi:type="dcterms:W3CDTF">2017-06-13T04:54:00Z</dcterms:modified>
</cp:coreProperties>
</file>