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7F4" w:rsidRPr="00AB37F4" w:rsidRDefault="00AB37F4" w:rsidP="00AB37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AB37F4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r w:rsidRPr="00AB37F4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СевКазЭнерго» </w:t>
      </w:r>
      <w:r w:rsidRPr="00AB3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Петропавловск, ул. Жамбыла, 215 объявляет о </w:t>
      </w:r>
      <w:proofErr w:type="gramStart"/>
      <w:r w:rsidRPr="00AB37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проведении  открытого</w:t>
      </w:r>
      <w:proofErr w:type="gramEnd"/>
      <w:r w:rsidRPr="00AB3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тендера по закупу товаров на 2018 год (полный перечень закупаемых товаров указан в тендерной документации):</w:t>
      </w:r>
    </w:p>
    <w:p w:rsidR="00AB37F4" w:rsidRPr="00AB37F4" w:rsidRDefault="00AB37F4" w:rsidP="00AB3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1 - Корпус внутренний ч.281.01.00.006, в количестве 6 шт. </w:t>
      </w:r>
    </w:p>
    <w:p w:rsidR="00AB37F4" w:rsidRPr="00AB37F4" w:rsidRDefault="00AB37F4" w:rsidP="00AB37F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7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Требуемый срок поставки: 3-4 квартал </w:t>
      </w:r>
      <w:smartTag w:uri="urn:schemas-microsoft-com:office:smarttags" w:element="metricconverter">
        <w:smartTagPr>
          <w:attr w:name="ProductID" w:val="2018 г"/>
        </w:smartTagPr>
        <w:r w:rsidRPr="00AB37F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2018 г</w:t>
        </w:r>
      </w:smartTag>
      <w:r w:rsidRPr="00AB37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37F4" w:rsidRPr="00AB37F4" w:rsidRDefault="00AB37F4" w:rsidP="00AB37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7F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поставки товаров: г. Петропавловск.</w:t>
      </w:r>
    </w:p>
    <w:p w:rsidR="00AB37F4" w:rsidRPr="00AB37F4" w:rsidRDefault="00AB37F4" w:rsidP="00AB37F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7F4">
        <w:rPr>
          <w:rFonts w:ascii="Times New Roman" w:eastAsia="Times New Roman" w:hAnsi="Times New Roman" w:cs="Times New Roman"/>
          <w:sz w:val="24"/>
          <w:szCs w:val="24"/>
          <w:lang w:eastAsia="ru-RU"/>
        </w:rPr>
        <w:t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от 20 января 2015 года № 18.</w:t>
      </w:r>
    </w:p>
    <w:p w:rsidR="00AB37F4" w:rsidRPr="00AB37F4" w:rsidRDefault="00AB37F4" w:rsidP="00AB37F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Пакет тендерной документации можно получить нарочно у секретаря тендерной комиссии в срок до 12:00 часов «07».06. </w:t>
      </w:r>
      <w:smartTag w:uri="urn:schemas-microsoft-com:office:smarttags" w:element="metricconverter">
        <w:smartTagPr>
          <w:attr w:name="ProductID" w:val="2018 г"/>
        </w:smartTagPr>
        <w:r w:rsidRPr="00AB37F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2018 г</w:t>
        </w:r>
      </w:smartTag>
      <w:r w:rsidRPr="00AB3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включительно по адресу: г. Петропавловск, ул. Жамбыла, 215, кабинет №5, с 9:00 до 18:00 часов, лично либо через представителя, имеющего при себе доверенность, заверенную подписью первого руководителя и печатью. </w:t>
      </w:r>
    </w:p>
    <w:p w:rsidR="00AB37F4" w:rsidRPr="00AB37F4" w:rsidRDefault="00AB37F4" w:rsidP="00AB37F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7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Тендерная документация предоставляется бесплатно.</w:t>
      </w:r>
    </w:p>
    <w:p w:rsidR="00AB37F4" w:rsidRPr="00AB37F4" w:rsidRDefault="00AB37F4" w:rsidP="00AB37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7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Тендерные заявки на участие в тендере, запечатанные в конверты, представляются потенциальными поставщиками АО «</w:t>
      </w:r>
      <w:r w:rsidRPr="00AB37F4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СевКазЭнерго</w:t>
      </w:r>
      <w:r w:rsidRPr="00AB37F4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адресу: СКО, г. Петропавловск, ул. Жамбыла, 215, кабинет №5.</w:t>
      </w:r>
    </w:p>
    <w:p w:rsidR="00AB37F4" w:rsidRPr="00AB37F4" w:rsidRDefault="00AB37F4" w:rsidP="00AB37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срок предоставления тендерных заявок до 10:00 часов «08».06. </w:t>
      </w:r>
      <w:smartTag w:uri="urn:schemas-microsoft-com:office:smarttags" w:element="metricconverter">
        <w:smartTagPr>
          <w:attr w:name="ProductID" w:val="2018 г"/>
        </w:smartTagPr>
        <w:r w:rsidRPr="00AB37F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</w:t>
        </w:r>
        <w:r w:rsidRPr="00AB37F4">
          <w:rPr>
            <w:rFonts w:ascii="Times New Roman" w:eastAsia="Times New Roman" w:hAnsi="Times New Roman" w:cs="Times New Roman"/>
            <w:sz w:val="24"/>
            <w:szCs w:val="24"/>
            <w:lang w:val="kk-KZ" w:eastAsia="ru-RU"/>
          </w:rPr>
          <w:t xml:space="preserve">18 </w:t>
        </w:r>
        <w:r w:rsidRPr="00AB37F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</w:t>
        </w:r>
      </w:smartTag>
      <w:r w:rsidRPr="00AB37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37F4" w:rsidRPr="00AB37F4" w:rsidRDefault="00AB37F4" w:rsidP="00AB37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Конверты с тендерными заявками на проводимый тендер будут вскрываться в 12:00 </w:t>
      </w:r>
      <w:proofErr w:type="gramStart"/>
      <w:r w:rsidRPr="00AB37F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 «</w:t>
      </w:r>
      <w:proofErr w:type="gramEnd"/>
      <w:r w:rsidRPr="00AB3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08».06. </w:t>
      </w:r>
      <w:smartTag w:uri="urn:schemas-microsoft-com:office:smarttags" w:element="metricconverter">
        <w:smartTagPr>
          <w:attr w:name="ProductID" w:val="2018 г"/>
        </w:smartTagPr>
        <w:r w:rsidRPr="00AB37F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</w:t>
        </w:r>
        <w:r w:rsidRPr="00AB37F4">
          <w:rPr>
            <w:rFonts w:ascii="Times New Roman" w:eastAsia="Times New Roman" w:hAnsi="Times New Roman" w:cs="Times New Roman"/>
            <w:sz w:val="24"/>
            <w:szCs w:val="24"/>
            <w:lang w:val="kk-KZ" w:eastAsia="ru-RU"/>
          </w:rPr>
          <w:t xml:space="preserve">18 </w:t>
        </w:r>
        <w:r w:rsidRPr="00AB37F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</w:t>
        </w:r>
      </w:smartTag>
      <w:r w:rsidRPr="00AB37F4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адресу г. Петропавловск, ул. Жамбыла, 215.</w:t>
      </w:r>
    </w:p>
    <w:p w:rsidR="00AB37F4" w:rsidRPr="00AB37F4" w:rsidRDefault="00AB37F4" w:rsidP="00AB37F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7F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Сумма, выделенная заказчиком для осуществления закупок:</w:t>
      </w:r>
    </w:p>
    <w:p w:rsidR="00AB37F4" w:rsidRPr="00AB37F4" w:rsidRDefault="00AB37F4" w:rsidP="00AB37F4">
      <w:pPr>
        <w:spacing w:after="0" w:line="240" w:lineRule="auto"/>
        <w:jc w:val="both"/>
        <w:rPr>
          <w:rFonts w:ascii="Arial CYR" w:eastAsia="Times New Roman" w:hAnsi="Arial CYR" w:cs="Arial CYR"/>
          <w:sz w:val="24"/>
          <w:szCs w:val="24"/>
          <w:lang w:eastAsia="ru-RU"/>
        </w:rPr>
      </w:pPr>
      <w:r w:rsidRPr="00AB3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1 - Корпус внутренний ч.281.01.00.006, в количестве 6 шт. – 8 000, 00 тыс. тенге с НДС. </w:t>
      </w:r>
    </w:p>
    <w:p w:rsidR="00AB37F4" w:rsidRPr="00AB37F4" w:rsidRDefault="00AB37F4" w:rsidP="00AB37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 </w:t>
      </w:r>
    </w:p>
    <w:p w:rsidR="00AB37F4" w:rsidRPr="00AB37F4" w:rsidRDefault="00AB37F4" w:rsidP="00AB37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AB37F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r w:rsidRPr="00AB37F4">
        <w:rPr>
          <w:rFonts w:ascii="Times New Roman" w:eastAsia="Times New Roman" w:hAnsi="Times New Roman" w:cs="Times New Roman"/>
          <w:sz w:val="24"/>
          <w:szCs w:val="24"/>
          <w:lang w:eastAsia="ru-RU"/>
        </w:rPr>
        <w:t>О «</w:t>
      </w:r>
      <w:r w:rsidRPr="00AB37F4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СевКазЭнерго</w:t>
      </w:r>
      <w:r w:rsidRPr="00AB37F4">
        <w:rPr>
          <w:rFonts w:ascii="Times New Roman" w:eastAsia="Times New Roman" w:hAnsi="Times New Roman" w:cs="Times New Roman"/>
          <w:sz w:val="24"/>
          <w:szCs w:val="24"/>
          <w:lang w:eastAsia="ru-RU"/>
        </w:rPr>
        <w:t>» тендере по закупу товаров.</w:t>
      </w:r>
    </w:p>
    <w:p w:rsidR="00AB37F4" w:rsidRPr="00AB37F4" w:rsidRDefault="00AB37F4" w:rsidP="00AB37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7F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Дополнительную информацию и справку можно получить по телефону:8(7152) 31-43-92.</w:t>
      </w:r>
    </w:p>
    <w:p w:rsidR="00AB37F4" w:rsidRPr="00AB37F4" w:rsidRDefault="00AB37F4" w:rsidP="00AB37F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AB37F4" w:rsidRPr="00AB37F4" w:rsidRDefault="00AB37F4" w:rsidP="00AB37F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AB37F4" w:rsidRPr="00AB37F4" w:rsidRDefault="00AB37F4" w:rsidP="00AB37F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AB37F4" w:rsidRPr="00AB37F4" w:rsidRDefault="00AB37F4" w:rsidP="00AB3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C42AF" w:rsidRPr="00AB37F4" w:rsidRDefault="002C42AF">
      <w:pPr>
        <w:rPr>
          <w:sz w:val="24"/>
          <w:szCs w:val="24"/>
          <w:lang w:val="kk-KZ"/>
        </w:rPr>
      </w:pPr>
    </w:p>
    <w:sectPr w:rsidR="002C42AF" w:rsidRPr="00AB37F4" w:rsidSect="00AB37F4">
      <w:pgSz w:w="11906" w:h="16838"/>
      <w:pgMar w:top="567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7F4"/>
    <w:rsid w:val="002C42AF"/>
    <w:rsid w:val="00AB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28CBAF-68FD-4366-A1F8-4998360D1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2018-05-17T05:53:00Z</dcterms:created>
  <dcterms:modified xsi:type="dcterms:W3CDTF">2018-05-17T05:53:00Z</dcterms:modified>
</cp:coreProperties>
</file>