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CD4" w:rsidRDefault="00673CD4" w:rsidP="00673CD4">
      <w:pPr>
        <w:ind w:firstLine="720"/>
        <w:jc w:val="both"/>
      </w:pPr>
    </w:p>
    <w:p w:rsidR="00673CD4" w:rsidRPr="00673CD4" w:rsidRDefault="00673CD4" w:rsidP="00673CD4">
      <w:pPr>
        <w:ind w:firstLine="720"/>
        <w:jc w:val="both"/>
      </w:pPr>
      <w:r w:rsidRPr="00673CD4">
        <w:t>АО «</w:t>
      </w:r>
      <w:r w:rsidRPr="00673CD4">
        <w:rPr>
          <w:caps/>
        </w:rPr>
        <w:t xml:space="preserve">СевКазЭнерго» </w:t>
      </w:r>
      <w:r w:rsidRPr="00673CD4">
        <w:t>г. Петропавловск, ул. Жамбыла, 215 объявляет о проведении  открытого тендера по закупу услуг на 2018 год (полный перечень закупаемых услуг указан в тендерной документации):</w:t>
      </w:r>
    </w:p>
    <w:p w:rsidR="00673CD4" w:rsidRPr="00673CD4" w:rsidRDefault="00673CD4" w:rsidP="00673CD4">
      <w:pPr>
        <w:jc w:val="both"/>
      </w:pPr>
      <w:r w:rsidRPr="00673CD4">
        <w:t>Лот №1 – Услуга по рекультивации земель, 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 xml:space="preserve">Лот №2 – Услуга по изготовлению, ремонту и замене  поверхностей нагрева,   ремонту арматуры, барабанов, трубопроводов, вращающихся механизмов, </w:t>
      </w:r>
      <w:proofErr w:type="spellStart"/>
      <w:r w:rsidRPr="00673CD4">
        <w:t>пылесистем</w:t>
      </w:r>
      <w:proofErr w:type="spellEnd"/>
      <w:r w:rsidRPr="00673CD4">
        <w:t xml:space="preserve"> и обслуживанию кранового хозяйства </w:t>
      </w:r>
      <w:proofErr w:type="spellStart"/>
      <w:r w:rsidRPr="00673CD4">
        <w:t>котлоагрегатов</w:t>
      </w:r>
      <w:proofErr w:type="spellEnd"/>
      <w:r w:rsidRPr="00673CD4">
        <w:t xml:space="preserve"> ст.№1-12 в течение календарного года,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№3 – Услуга по ремонту основного и вспомогательного оборудования, обслуживанию кранового хозяйства турбоагрегатов ст.№1-7 в течение календарного года,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 xml:space="preserve">Лот №4 – Услуга по ремонту </w:t>
      </w:r>
      <w:proofErr w:type="spellStart"/>
      <w:r w:rsidRPr="00673CD4">
        <w:t>общестанционного</w:t>
      </w:r>
      <w:proofErr w:type="spellEnd"/>
      <w:r w:rsidRPr="00673CD4">
        <w:t xml:space="preserve"> оборудования в течение календарного года,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№5 – Услуга по ремонту тепловой изоляции, обмуровке, футеровке, антикоррозионному покрытию основного и вспомогательного энергетического оборудования  в течение календарного года,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proofErr w:type="gramStart"/>
      <w:r w:rsidRPr="00673CD4">
        <w:t>Лот №6 – Услуга по электромонтажным работам (ремонту генераторов,</w:t>
      </w:r>
      <w:r>
        <w:t xml:space="preserve"> </w:t>
      </w:r>
      <w:r w:rsidRPr="00673CD4">
        <w:t xml:space="preserve">электродвигателей всех типов, ремонту и монтажу м/к систем пожаротушения, замене подвесной изоляции ОРУ 110/220 </w:t>
      </w:r>
      <w:proofErr w:type="spellStart"/>
      <w:r w:rsidRPr="00673CD4">
        <w:t>кВ</w:t>
      </w:r>
      <w:proofErr w:type="spellEnd"/>
      <w:r w:rsidRPr="00673CD4">
        <w:t>) в течение календарного года, в  количестве 1 услуги.</w:t>
      </w:r>
      <w:proofErr w:type="gramEnd"/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№7 – Услуга по изготовлению деталей механическим способом,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№8 – Ремонт зданий и сооружений  химического цеха ПТЭЦ-2,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№9 – Ремонт  зданий и сооружений  топливно-транспортного цеха  ПТЭЦ-2,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№10 – Ремонт  зданий и сооружений котельного  цеха  ПТЭЦ-2,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№11 – Ремонт  зданий и сооружений турбинного  цеха  ПТЭЦ-2,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№12 – Ремонт  зданий и сооружений кислородной станции ПТЭЦ-2,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№13 – Услуга по ремонту тепловоза ТГМ-4Б,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№14 – Ремонт ограждающих дамб,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jc w:val="both"/>
      </w:pPr>
      <w:r w:rsidRPr="00673CD4">
        <w:t>Лот №15 – Реконструкция схемы выдачи тепловой мощности Петропавловской ТЭЦ-2, в  количестве 1 услуги.</w:t>
      </w:r>
    </w:p>
    <w:p w:rsidR="00673CD4" w:rsidRPr="00673CD4" w:rsidRDefault="00673CD4" w:rsidP="00673CD4">
      <w:pPr>
        <w:ind w:firstLine="708"/>
        <w:jc w:val="both"/>
      </w:pPr>
      <w:r w:rsidRPr="00673CD4">
        <w:t>Требуемый срок оказания услуг: 1-4 квартал 2018 года.</w:t>
      </w:r>
    </w:p>
    <w:p w:rsidR="00673CD4" w:rsidRPr="00673CD4" w:rsidRDefault="00673CD4" w:rsidP="00673CD4">
      <w:pPr>
        <w:ind w:firstLine="708"/>
        <w:jc w:val="both"/>
      </w:pPr>
      <w:r w:rsidRPr="00673CD4">
        <w:t>Место оказания услуг: г. Петропавловск.</w:t>
      </w:r>
    </w:p>
    <w:p w:rsidR="00673CD4" w:rsidRPr="00673CD4" w:rsidRDefault="00673CD4" w:rsidP="00673CD4">
      <w:pPr>
        <w:pStyle w:val="BodyTextIndent2"/>
        <w:ind w:left="0" w:firstLine="708"/>
        <w:rPr>
          <w:rStyle w:val="s0"/>
          <w:color w:val="auto"/>
          <w:sz w:val="24"/>
          <w:szCs w:val="24"/>
        </w:rPr>
      </w:pPr>
      <w:proofErr w:type="gramStart"/>
      <w:r w:rsidRPr="00673CD4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673CD4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673CD4" w:rsidRPr="00673CD4" w:rsidRDefault="00673CD4" w:rsidP="00673CD4">
      <w:pPr>
        <w:ind w:firstLine="708"/>
        <w:jc w:val="both"/>
      </w:pPr>
      <w:r w:rsidRPr="00673CD4">
        <w:t xml:space="preserve">Пакет тендерной документации можно получить в срок до 12 </w:t>
      </w:r>
      <w:r w:rsidRPr="00673CD4">
        <w:rPr>
          <w:u w:val="single"/>
          <w:vertAlign w:val="superscript"/>
        </w:rPr>
        <w:t>00</w:t>
      </w:r>
      <w:r w:rsidRPr="00673CD4">
        <w:t xml:space="preserve"> часов «21».12</w:t>
      </w:r>
      <w:r w:rsidRPr="00673CD4">
        <w:rPr>
          <w:lang w:val="kk-KZ"/>
        </w:rPr>
        <w:t>.</w:t>
      </w:r>
      <w:r w:rsidRPr="00673CD4">
        <w:t>20</w:t>
      </w:r>
      <w:r w:rsidRPr="00673CD4">
        <w:rPr>
          <w:lang w:val="kk-KZ"/>
        </w:rPr>
        <w:t xml:space="preserve">17 </w:t>
      </w:r>
      <w:r w:rsidRPr="00673CD4">
        <w:t>г. включительно по  адресу: СКО, г. Петропавловск, ул. Жамбыла, 215</w:t>
      </w:r>
      <w:r w:rsidRPr="00673CD4">
        <w:rPr>
          <w:rStyle w:val="s0"/>
          <w:color w:val="auto"/>
          <w:sz w:val="24"/>
          <w:szCs w:val="24"/>
        </w:rPr>
        <w:t>, кабинет №5.</w:t>
      </w:r>
    </w:p>
    <w:p w:rsidR="00673CD4" w:rsidRPr="00673CD4" w:rsidRDefault="00673CD4" w:rsidP="00673CD4">
      <w:pPr>
        <w:ind w:firstLine="720"/>
        <w:jc w:val="both"/>
      </w:pPr>
      <w:r w:rsidRPr="00673CD4">
        <w:t>Тендерная документация предоставляется бесплатно.</w:t>
      </w:r>
    </w:p>
    <w:p w:rsidR="00673CD4" w:rsidRPr="00673CD4" w:rsidRDefault="00673CD4" w:rsidP="00673CD4">
      <w:pPr>
        <w:ind w:firstLine="708"/>
        <w:jc w:val="both"/>
      </w:pPr>
      <w:r w:rsidRPr="00673CD4">
        <w:lastRenderedPageBreak/>
        <w:t>Тендерные заявки на участие в тендере, запечатанные в конверты, представляются потенциальными поставщиками АО «</w:t>
      </w:r>
      <w:r w:rsidRPr="00673CD4">
        <w:rPr>
          <w:caps/>
        </w:rPr>
        <w:t>СевКазЭнерго</w:t>
      </w:r>
      <w:r w:rsidRPr="00673CD4">
        <w:t>» по адресу: СКО, г. Петропавловск, ул. Жамбыла, 215</w:t>
      </w:r>
      <w:r w:rsidRPr="00673CD4">
        <w:rPr>
          <w:rStyle w:val="s0"/>
          <w:color w:val="auto"/>
          <w:sz w:val="24"/>
          <w:szCs w:val="24"/>
        </w:rPr>
        <w:t>, кабинет №5.</w:t>
      </w:r>
    </w:p>
    <w:p w:rsidR="00673CD4" w:rsidRPr="00673CD4" w:rsidRDefault="00673CD4" w:rsidP="00673CD4">
      <w:pPr>
        <w:ind w:firstLine="720"/>
        <w:jc w:val="both"/>
      </w:pPr>
      <w:r w:rsidRPr="00673CD4">
        <w:t>Окончательный срок предоставления тендерных заявок до 10</w:t>
      </w:r>
      <w:r w:rsidRPr="00673CD4">
        <w:rPr>
          <w:u w:val="single"/>
          <w:vertAlign w:val="superscript"/>
        </w:rPr>
        <w:t>00</w:t>
      </w:r>
      <w:r w:rsidRPr="00673CD4">
        <w:t xml:space="preserve"> часов «22».12</w:t>
      </w:r>
      <w:r w:rsidRPr="00673CD4">
        <w:rPr>
          <w:lang w:val="kk-KZ"/>
        </w:rPr>
        <w:t>.</w:t>
      </w:r>
      <w:r w:rsidRPr="00673CD4">
        <w:t>20</w:t>
      </w:r>
      <w:r w:rsidRPr="00673CD4">
        <w:rPr>
          <w:lang w:val="kk-KZ"/>
        </w:rPr>
        <w:t>17 г.</w:t>
      </w:r>
    </w:p>
    <w:p w:rsidR="00673CD4" w:rsidRPr="00673CD4" w:rsidRDefault="00673CD4" w:rsidP="00673CD4">
      <w:pPr>
        <w:ind w:firstLine="720"/>
        <w:jc w:val="both"/>
      </w:pPr>
      <w:r w:rsidRPr="00673CD4">
        <w:t xml:space="preserve">Конверты с тендерными заявками на проводимый тендер будут вскрываться в 12 </w:t>
      </w:r>
      <w:r w:rsidRPr="00673CD4">
        <w:rPr>
          <w:u w:val="single"/>
          <w:vertAlign w:val="superscript"/>
        </w:rPr>
        <w:t>00</w:t>
      </w:r>
      <w:r w:rsidRPr="00673CD4">
        <w:t xml:space="preserve"> часов «22».12</w:t>
      </w:r>
      <w:r w:rsidRPr="00673CD4">
        <w:rPr>
          <w:lang w:val="kk-KZ"/>
        </w:rPr>
        <w:t>.</w:t>
      </w:r>
      <w:r w:rsidRPr="00673CD4">
        <w:t>20</w:t>
      </w:r>
      <w:r w:rsidRPr="00673CD4">
        <w:rPr>
          <w:lang w:val="kk-KZ"/>
        </w:rPr>
        <w:t xml:space="preserve">17 </w:t>
      </w:r>
      <w:r w:rsidRPr="00673CD4">
        <w:t>г. по адресу г. Петропавловск, ул. Жамбыла, 215</w:t>
      </w:r>
      <w:r w:rsidRPr="00673CD4">
        <w:rPr>
          <w:rStyle w:val="s0"/>
          <w:color w:val="auto"/>
          <w:sz w:val="24"/>
          <w:szCs w:val="24"/>
        </w:rPr>
        <w:t>.</w:t>
      </w:r>
    </w:p>
    <w:p w:rsidR="00673CD4" w:rsidRPr="00673CD4" w:rsidRDefault="00673CD4" w:rsidP="00673CD4">
      <w:pPr>
        <w:pStyle w:val="BodyTextIndent2"/>
        <w:rPr>
          <w:rStyle w:val="s0"/>
          <w:color w:val="auto"/>
          <w:sz w:val="24"/>
          <w:szCs w:val="24"/>
        </w:rPr>
      </w:pPr>
      <w:r w:rsidRPr="00673CD4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673CD4" w:rsidRPr="00673CD4" w:rsidRDefault="00673CD4" w:rsidP="00673CD4">
      <w:pPr>
        <w:jc w:val="both"/>
      </w:pPr>
      <w:r w:rsidRPr="00673CD4">
        <w:t>Лот №1 – Услуга по рекультивации земель,  в  количестве 1 услуги – 273 935,04 тыс. тенге с НДС.</w:t>
      </w:r>
    </w:p>
    <w:p w:rsidR="00673CD4" w:rsidRPr="00673CD4" w:rsidRDefault="00673CD4" w:rsidP="00673CD4">
      <w:pPr>
        <w:jc w:val="both"/>
      </w:pPr>
      <w:r w:rsidRPr="00673CD4">
        <w:t xml:space="preserve">Лот №2 – Услуга по изготовлению, ремонту и замене  поверхностей нагрева,   ремонту арматуры, барабанов, трубопроводов, вращающихся механизмов, </w:t>
      </w:r>
      <w:proofErr w:type="spellStart"/>
      <w:r w:rsidRPr="00673CD4">
        <w:t>пылесистем</w:t>
      </w:r>
      <w:proofErr w:type="spellEnd"/>
      <w:r w:rsidRPr="00673CD4">
        <w:t xml:space="preserve"> и обслуживанию кранового хозяйства </w:t>
      </w:r>
      <w:proofErr w:type="spellStart"/>
      <w:r w:rsidRPr="00673CD4">
        <w:t>котлоагрегатов</w:t>
      </w:r>
      <w:proofErr w:type="spellEnd"/>
      <w:r w:rsidRPr="00673CD4">
        <w:t xml:space="preserve"> ст.№1-12 в течение календарного года, в  количестве 1 услуги – 417 900 тыс. тенге с НДС.</w:t>
      </w:r>
    </w:p>
    <w:p w:rsidR="00673CD4" w:rsidRPr="00673CD4" w:rsidRDefault="00673CD4" w:rsidP="00673CD4">
      <w:pPr>
        <w:jc w:val="both"/>
      </w:pPr>
      <w:r w:rsidRPr="00673CD4">
        <w:t>Лот №3 – Услуга по ремонту основного и вспомогательного оборудования, обслуживанию кранового хозяйства турбоагрегатов ст.№1-7 в течение календарного года, в  количестве 1 услуги – 251 100 тыс. тенге с НДС.</w:t>
      </w:r>
    </w:p>
    <w:p w:rsidR="00673CD4" w:rsidRPr="00673CD4" w:rsidRDefault="00673CD4" w:rsidP="00673CD4">
      <w:pPr>
        <w:jc w:val="both"/>
      </w:pPr>
      <w:r w:rsidRPr="00673CD4">
        <w:t xml:space="preserve">Лот №4 – Услуга по ремонту </w:t>
      </w:r>
      <w:proofErr w:type="spellStart"/>
      <w:r w:rsidRPr="00673CD4">
        <w:t>общестанционного</w:t>
      </w:r>
      <w:proofErr w:type="spellEnd"/>
      <w:r w:rsidRPr="00673CD4">
        <w:t xml:space="preserve"> оборудования в течение календарного года, в  количестве 1 услуги – 140 600 тыс. тенге с НДС.</w:t>
      </w:r>
    </w:p>
    <w:p w:rsidR="00673CD4" w:rsidRPr="00673CD4" w:rsidRDefault="00673CD4" w:rsidP="00673CD4">
      <w:pPr>
        <w:jc w:val="both"/>
      </w:pPr>
      <w:r w:rsidRPr="00673CD4">
        <w:t>Лот №5 – Услуга по ремонту тепловой изоляции, обмуровке, футеровке, антикоррозионному покрытию основного и вспомогательного энергетического оборудования  в течение календарного года, в  количестве 1 услуги – 118 700 тыс. тенге с НДС.</w:t>
      </w:r>
    </w:p>
    <w:p w:rsidR="00673CD4" w:rsidRPr="00673CD4" w:rsidRDefault="00673CD4" w:rsidP="00673CD4">
      <w:pPr>
        <w:jc w:val="both"/>
      </w:pPr>
      <w:r w:rsidRPr="00673CD4">
        <w:t xml:space="preserve">Лот №6 – Услуга по электромонтажным работам (ремонту </w:t>
      </w:r>
      <w:proofErr w:type="spellStart"/>
      <w:r w:rsidRPr="00673CD4">
        <w:t>генераторов</w:t>
      </w:r>
      <w:proofErr w:type="gramStart"/>
      <w:r w:rsidRPr="00673CD4">
        <w:t>,э</w:t>
      </w:r>
      <w:proofErr w:type="gramEnd"/>
      <w:r w:rsidRPr="00673CD4">
        <w:t>лектродвигателей</w:t>
      </w:r>
      <w:proofErr w:type="spellEnd"/>
      <w:r w:rsidRPr="00673CD4">
        <w:t xml:space="preserve"> всех типов, ремонту и монтажу м/к систем пожаротушения, замене подвесной изоляции ОРУ 110/220 </w:t>
      </w:r>
      <w:proofErr w:type="spellStart"/>
      <w:r w:rsidRPr="00673CD4">
        <w:t>кВ</w:t>
      </w:r>
      <w:proofErr w:type="spellEnd"/>
      <w:r w:rsidRPr="00673CD4">
        <w:t>) в течение календарного года, в  количестве 1 услуги – 108 600 тыс. тенге с НДС.</w:t>
      </w:r>
    </w:p>
    <w:p w:rsidR="00673CD4" w:rsidRPr="00673CD4" w:rsidRDefault="00673CD4" w:rsidP="00673CD4">
      <w:pPr>
        <w:jc w:val="both"/>
      </w:pPr>
      <w:r w:rsidRPr="00673CD4">
        <w:t>Лот №7 – Услуга по изготовлению деталей механическим способом, в  количестве 1 услуги – 111 800 тыс. тенге с НДС.</w:t>
      </w:r>
    </w:p>
    <w:p w:rsidR="00673CD4" w:rsidRPr="00673CD4" w:rsidRDefault="00673CD4" w:rsidP="00673CD4">
      <w:pPr>
        <w:jc w:val="both"/>
      </w:pPr>
      <w:r w:rsidRPr="00673CD4">
        <w:t>Лот №8 – Ремонт зданий и сооружений  химического цеха ПТЭЦ-2, в  количестве 1 услуги – 7 900 тыс. тенге с НДС.</w:t>
      </w:r>
    </w:p>
    <w:p w:rsidR="00673CD4" w:rsidRPr="00673CD4" w:rsidRDefault="00673CD4" w:rsidP="00673CD4">
      <w:pPr>
        <w:jc w:val="both"/>
      </w:pPr>
      <w:r w:rsidRPr="00673CD4">
        <w:t>Лот №9 – Ремонт  зданий и сооружений  топливно-транспортного цеха  ПТЭЦ-2, в  количестве 1 услуги –  15 900 тыс. тенге с НДС.</w:t>
      </w:r>
    </w:p>
    <w:p w:rsidR="00673CD4" w:rsidRPr="00673CD4" w:rsidRDefault="00673CD4" w:rsidP="00673CD4">
      <w:pPr>
        <w:jc w:val="both"/>
      </w:pPr>
      <w:r w:rsidRPr="00673CD4">
        <w:t>Лот №10 – Ремонт  зданий и сооружений котельного  цеха  ПТЭЦ-2, в  количестве 1 услуги – 23 600 тыс. тенге с НДС.</w:t>
      </w:r>
    </w:p>
    <w:p w:rsidR="00673CD4" w:rsidRPr="00673CD4" w:rsidRDefault="00673CD4" w:rsidP="00673CD4">
      <w:pPr>
        <w:jc w:val="both"/>
      </w:pPr>
      <w:r w:rsidRPr="00673CD4">
        <w:t>Лот №11 – Ремонт  зданий и сооружений турбинного  цеха  ПТЭЦ-2, в  количестве 1 услуги – 6 300 тыс. тенге с НДС.</w:t>
      </w:r>
    </w:p>
    <w:p w:rsidR="00673CD4" w:rsidRPr="00673CD4" w:rsidRDefault="00673CD4" w:rsidP="00673CD4">
      <w:pPr>
        <w:jc w:val="both"/>
      </w:pPr>
      <w:r w:rsidRPr="00673CD4">
        <w:t>Лот №12 – Ремонт  зданий и сооружений кислородной станции ПТЭЦ-2, в  количестве 1 услуги – 10 800 тыс. тенге с НДС.</w:t>
      </w:r>
    </w:p>
    <w:p w:rsidR="00673CD4" w:rsidRPr="00673CD4" w:rsidRDefault="00673CD4" w:rsidP="00673CD4">
      <w:pPr>
        <w:jc w:val="both"/>
      </w:pPr>
      <w:r w:rsidRPr="00673CD4">
        <w:t>Лот №13 – Услуга по ремонту тепловоза ТГМ-4Б, в  количестве 1 услуги – 9 000 тыс. тенге с НДС.</w:t>
      </w:r>
    </w:p>
    <w:p w:rsidR="00673CD4" w:rsidRPr="00673CD4" w:rsidRDefault="00673CD4" w:rsidP="00673CD4">
      <w:pPr>
        <w:jc w:val="both"/>
      </w:pPr>
      <w:r w:rsidRPr="00673CD4">
        <w:t>Лот №14 – Ремонт ограждающих дамб, в  количестве 1 услуги – 7 700 тыс. тенге с НДС.</w:t>
      </w:r>
    </w:p>
    <w:p w:rsidR="00673CD4" w:rsidRPr="00673CD4" w:rsidRDefault="00673CD4" w:rsidP="00673CD4">
      <w:pPr>
        <w:jc w:val="both"/>
      </w:pPr>
      <w:r w:rsidRPr="00673CD4">
        <w:t xml:space="preserve">Лот №15 – Реконструкция схемы выдачи тепловой мощности Петропавловской ТЭЦ-2, в  количестве 1 услуги – </w:t>
      </w:r>
      <w:r w:rsidRPr="00673CD4">
        <w:rPr>
          <w:bCs/>
        </w:rPr>
        <w:t>752 320</w:t>
      </w:r>
      <w:r w:rsidRPr="00673CD4">
        <w:t xml:space="preserve"> тыс. тенге с НДС.</w:t>
      </w:r>
    </w:p>
    <w:p w:rsidR="00673CD4" w:rsidRPr="00673CD4" w:rsidRDefault="00673CD4" w:rsidP="00673CD4">
      <w:pPr>
        <w:ind w:firstLine="708"/>
        <w:jc w:val="both"/>
        <w:rPr>
          <w:rStyle w:val="s0"/>
          <w:color w:val="auto"/>
          <w:sz w:val="24"/>
          <w:szCs w:val="24"/>
        </w:rPr>
      </w:pPr>
      <w:r w:rsidRPr="00673CD4">
        <w:rPr>
          <w:rStyle w:val="s0"/>
          <w:color w:val="auto"/>
          <w:sz w:val="24"/>
          <w:szCs w:val="24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673CD4" w:rsidRPr="00673CD4" w:rsidRDefault="00673CD4" w:rsidP="00673CD4">
      <w:pPr>
        <w:ind w:firstLine="708"/>
        <w:jc w:val="both"/>
      </w:pPr>
      <w:r w:rsidRPr="00673CD4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673CD4">
        <w:rPr>
          <w:lang w:val="kk-KZ"/>
        </w:rPr>
        <w:t>А</w:t>
      </w:r>
      <w:r w:rsidRPr="00673CD4">
        <w:t>О «</w:t>
      </w:r>
      <w:r w:rsidRPr="00673CD4">
        <w:rPr>
          <w:caps/>
        </w:rPr>
        <w:t>СевКазЭнерго</w:t>
      </w:r>
      <w:r w:rsidRPr="00673CD4">
        <w:t>» тендере по закупу услуг.</w:t>
      </w:r>
    </w:p>
    <w:p w:rsidR="00673CD4" w:rsidRPr="00673CD4" w:rsidRDefault="00673CD4" w:rsidP="00673CD4">
      <w:pPr>
        <w:ind w:firstLine="720"/>
        <w:jc w:val="both"/>
      </w:pPr>
      <w:r w:rsidRPr="00673CD4">
        <w:t>Дополнительную информацию и справку можно получить по телефону:8(7152) 31-43-92.</w:t>
      </w:r>
    </w:p>
    <w:p w:rsidR="00673CD4" w:rsidRPr="00673CD4" w:rsidRDefault="00673CD4" w:rsidP="00673CD4">
      <w:pPr>
        <w:ind w:firstLine="709"/>
        <w:jc w:val="center"/>
        <w:rPr>
          <w:b/>
          <w:bCs/>
        </w:rPr>
      </w:pPr>
    </w:p>
    <w:p w:rsidR="00673CD4" w:rsidRPr="00673CD4" w:rsidRDefault="00673CD4" w:rsidP="00673CD4">
      <w:pPr>
        <w:rPr>
          <w:bCs/>
          <w:lang w:val="kk-KZ"/>
        </w:rPr>
      </w:pPr>
    </w:p>
    <w:p w:rsidR="00673CD4" w:rsidRPr="00673CD4" w:rsidRDefault="00673CD4" w:rsidP="00673CD4">
      <w:pPr>
        <w:rPr>
          <w:bCs/>
          <w:lang w:val="kk-KZ"/>
        </w:rPr>
      </w:pPr>
    </w:p>
    <w:p w:rsidR="00673CD4" w:rsidRPr="00673CD4" w:rsidRDefault="00673CD4" w:rsidP="00673CD4">
      <w:pPr>
        <w:rPr>
          <w:iCs/>
          <w:lang w:val="kk-KZ"/>
        </w:rPr>
      </w:pPr>
    </w:p>
    <w:p w:rsidR="00673CD4" w:rsidRPr="00673CD4" w:rsidRDefault="00673CD4" w:rsidP="00673CD4">
      <w:pPr>
        <w:rPr>
          <w:iCs/>
          <w:lang w:val="kk-KZ"/>
        </w:rPr>
      </w:pPr>
    </w:p>
    <w:p w:rsidR="00673CD4" w:rsidRPr="00673CD4" w:rsidRDefault="00673CD4" w:rsidP="00673CD4">
      <w:pPr>
        <w:rPr>
          <w:iCs/>
          <w:lang w:val="kk-KZ"/>
        </w:rPr>
      </w:pPr>
    </w:p>
    <w:p w:rsidR="00673CD4" w:rsidRPr="00673CD4" w:rsidRDefault="00673CD4" w:rsidP="00673CD4">
      <w:pPr>
        <w:rPr>
          <w:iCs/>
          <w:lang w:val="kk-KZ"/>
        </w:rPr>
      </w:pPr>
    </w:p>
    <w:p w:rsidR="00673CD4" w:rsidRPr="00673CD4" w:rsidRDefault="00673CD4" w:rsidP="00673CD4">
      <w:pPr>
        <w:rPr>
          <w:iCs/>
          <w:lang w:val="kk-KZ"/>
        </w:rPr>
      </w:pPr>
    </w:p>
    <w:p w:rsidR="00673CD4" w:rsidRPr="00673CD4" w:rsidRDefault="00673CD4" w:rsidP="00673CD4">
      <w:pPr>
        <w:rPr>
          <w:iCs/>
          <w:lang w:val="kk-KZ"/>
        </w:rPr>
      </w:pPr>
    </w:p>
    <w:p w:rsidR="00776FDF" w:rsidRPr="00673CD4" w:rsidRDefault="00776FDF">
      <w:pPr>
        <w:rPr>
          <w:lang w:val="kk-KZ"/>
        </w:rPr>
      </w:pPr>
      <w:bookmarkStart w:id="0" w:name="_GoBack"/>
      <w:bookmarkEnd w:id="0"/>
    </w:p>
    <w:sectPr w:rsidR="00776FDF" w:rsidRPr="00673CD4" w:rsidSect="00673CD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D4"/>
    <w:rsid w:val="00673CD4"/>
    <w:rsid w:val="0077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673CD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673CD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673CD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673CD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2017-11-29T05:25:00Z</dcterms:created>
  <dcterms:modified xsi:type="dcterms:W3CDTF">2017-11-29T05:27:00Z</dcterms:modified>
</cp:coreProperties>
</file>