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AF0" w:rsidRPr="00D97EFF" w:rsidRDefault="00422AF0" w:rsidP="00422AF0">
      <w:pPr>
        <w:pStyle w:val="Standard"/>
        <w:jc w:val="center"/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</w:pPr>
      <w:bookmarkStart w:id="0" w:name="_GoBack"/>
      <w:bookmarkEnd w:id="0"/>
      <w:r w:rsidRPr="00AE7EBE"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  <w:t xml:space="preserve">КОНТРАКТ № </w:t>
      </w:r>
    </w:p>
    <w:p w:rsidR="00422AF0" w:rsidRDefault="00743752" w:rsidP="00743752">
      <w:pPr>
        <w:pStyle w:val="Standard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     </w:t>
      </w:r>
      <w:r w:rsidR="00422AF0"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                                                             </w:t>
      </w:r>
      <w:r w:rsidR="00422AF0"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ab/>
      </w:r>
      <w:r w:rsidR="00422AF0"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ab/>
        <w:t xml:space="preserve">                              </w:t>
      </w:r>
      <w:r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                              </w:t>
      </w:r>
      <w:r w:rsidR="00422AF0"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  </w:t>
      </w:r>
      <w:r w:rsidR="006A775D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</w:t>
      </w:r>
      <w:r w:rsidR="003F0EE8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___________</w:t>
      </w:r>
    </w:p>
    <w:p w:rsidR="00EA7B74" w:rsidRPr="00AE7EBE" w:rsidRDefault="00EA7B74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</w:p>
    <w:p w:rsidR="00577078" w:rsidRPr="00C44A87" w:rsidRDefault="00422AF0" w:rsidP="00572A94">
      <w:pPr>
        <w:pStyle w:val="ac"/>
        <w:tabs>
          <w:tab w:val="num" w:pos="0"/>
          <w:tab w:val="left" w:pos="709"/>
        </w:tabs>
        <w:spacing w:after="0"/>
        <w:rPr>
          <w:rFonts w:eastAsia="Lucida Sans Unicode"/>
          <w:color w:val="000000"/>
          <w:sz w:val="22"/>
          <w:szCs w:val="22"/>
          <w:lang w:eastAsia="en-US" w:bidi="en-US"/>
        </w:rPr>
      </w:pPr>
      <w:r>
        <w:rPr>
          <w:b/>
          <w:bCs/>
          <w:sz w:val="22"/>
          <w:szCs w:val="22"/>
        </w:rPr>
        <w:t xml:space="preserve">         </w:t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Pr="00AE7EBE">
        <w:rPr>
          <w:sz w:val="22"/>
          <w:szCs w:val="22"/>
        </w:rPr>
        <w:t xml:space="preserve">, именуемое в дальнейшем </w:t>
      </w:r>
      <w:r w:rsidRPr="00572A94">
        <w:rPr>
          <w:b/>
          <w:sz w:val="22"/>
          <w:szCs w:val="22"/>
        </w:rPr>
        <w:t>«Продавец»,</w:t>
      </w:r>
      <w:r w:rsidRPr="00AE7EBE">
        <w:rPr>
          <w:sz w:val="22"/>
          <w:szCs w:val="22"/>
        </w:rPr>
        <w:t xml:space="preserve"> </w:t>
      </w:r>
      <w:r w:rsidR="00CC3ED7" w:rsidRPr="00AE7EBE">
        <w:rPr>
          <w:sz w:val="22"/>
          <w:szCs w:val="22"/>
        </w:rPr>
        <w:t xml:space="preserve">в лице </w:t>
      </w:r>
      <w:r w:rsidR="00572A94">
        <w:rPr>
          <w:b/>
          <w:bCs/>
          <w:sz w:val="22"/>
          <w:szCs w:val="22"/>
        </w:rPr>
        <w:t xml:space="preserve"> </w:t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="00572A94">
        <w:rPr>
          <w:b/>
          <w:bCs/>
          <w:sz w:val="22"/>
          <w:szCs w:val="22"/>
          <w:u w:val="single"/>
        </w:rPr>
        <w:tab/>
      </w:r>
      <w:r w:rsidR="00CC3ED7" w:rsidRPr="00AE7EBE">
        <w:rPr>
          <w:sz w:val="22"/>
          <w:szCs w:val="22"/>
        </w:rPr>
        <w:t xml:space="preserve"> действующего на основании </w:t>
      </w:r>
      <w:r w:rsidR="00572A94">
        <w:rPr>
          <w:sz w:val="22"/>
          <w:szCs w:val="22"/>
          <w:u w:val="single"/>
        </w:rPr>
        <w:tab/>
      </w:r>
      <w:r w:rsidR="00572A94">
        <w:rPr>
          <w:sz w:val="22"/>
          <w:szCs w:val="22"/>
          <w:u w:val="single"/>
        </w:rPr>
        <w:tab/>
      </w:r>
      <w:r w:rsidR="00572A94">
        <w:rPr>
          <w:sz w:val="22"/>
          <w:szCs w:val="22"/>
          <w:u w:val="single"/>
        </w:rPr>
        <w:tab/>
      </w:r>
      <w:r w:rsidR="00572A94">
        <w:rPr>
          <w:sz w:val="22"/>
          <w:szCs w:val="22"/>
          <w:u w:val="single"/>
        </w:rPr>
        <w:tab/>
      </w:r>
      <w:r w:rsidR="00CC3ED7" w:rsidRPr="00AE7EBE">
        <w:rPr>
          <w:sz w:val="22"/>
          <w:szCs w:val="22"/>
        </w:rPr>
        <w:t xml:space="preserve">., </w:t>
      </w:r>
      <w:r w:rsidRPr="00AE7EBE">
        <w:rPr>
          <w:sz w:val="22"/>
          <w:szCs w:val="22"/>
        </w:rPr>
        <w:t xml:space="preserve"> с одной стороны,</w:t>
      </w:r>
      <w:r w:rsidRPr="00AE7EBE">
        <w:rPr>
          <w:rFonts w:eastAsia="Lucida Sans Unicode"/>
          <w:color w:val="000000"/>
          <w:sz w:val="22"/>
          <w:szCs w:val="22"/>
          <w:lang w:eastAsia="en-US" w:bidi="en-US"/>
        </w:rPr>
        <w:t xml:space="preserve"> </w:t>
      </w:r>
      <w:r w:rsidR="006A775D" w:rsidRPr="00301156">
        <w:rPr>
          <w:sz w:val="22"/>
          <w:szCs w:val="22"/>
        </w:rPr>
        <w:t xml:space="preserve">и </w:t>
      </w:r>
      <w:r w:rsidR="00572A94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572A94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572A94">
        <w:rPr>
          <w:rFonts w:ascii="FreeSetC Plain" w:hAnsi="FreeSetC Plain"/>
          <w:sz w:val="22"/>
          <w:szCs w:val="22"/>
        </w:rPr>
        <w:t>именуемое в дальнейшем «</w:t>
      </w:r>
      <w:r w:rsidR="00572A94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572A94">
        <w:rPr>
          <w:rFonts w:ascii="FreeSetC Plain" w:hAnsi="FreeSetC Plain"/>
          <w:sz w:val="22"/>
          <w:szCs w:val="22"/>
        </w:rPr>
        <w:t xml:space="preserve"> в лице  Генерального директора Татарова И.В., действующей  на основании Устава, с одной стороны</w:t>
      </w:r>
      <w:r w:rsidR="006A775D">
        <w:rPr>
          <w:sz w:val="22"/>
          <w:szCs w:val="22"/>
        </w:rPr>
        <w:t>,</w:t>
      </w:r>
      <w:r w:rsidR="006A775D" w:rsidRPr="00AE7EBE">
        <w:rPr>
          <w:sz w:val="22"/>
          <w:szCs w:val="22"/>
        </w:rPr>
        <w:t xml:space="preserve"> </w:t>
      </w:r>
      <w:r w:rsidRPr="00AE7EBE">
        <w:rPr>
          <w:sz w:val="22"/>
          <w:szCs w:val="22"/>
        </w:rPr>
        <w:t>с другой стороны</w:t>
      </w:r>
      <w:r w:rsidRPr="00AE7EBE">
        <w:rPr>
          <w:rFonts w:eastAsia="Lucida Sans Unicode"/>
          <w:color w:val="000000"/>
          <w:sz w:val="22"/>
          <w:szCs w:val="22"/>
          <w:lang w:eastAsia="en-US" w:bidi="en-US"/>
        </w:rPr>
        <w:t>, совместно именуемые «Стороны», заключили настоящий Контракт (далее по тексту - Контракт) о нижеследующем:</w:t>
      </w:r>
    </w:p>
    <w:p w:rsidR="00695831" w:rsidRPr="00C44A87" w:rsidRDefault="00695831" w:rsidP="00422AF0">
      <w:pPr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1. Предмет Контракта.</w:t>
      </w:r>
    </w:p>
    <w:p w:rsidR="00422AF0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1.1. Продавец обязуется передать, а Покупатель принять и оплатить насосное оборудование (далее по тексту -Товар): наименование, технические характеристики, количество, сопроводительная документация, цена, </w:t>
      </w:r>
      <w:r w:rsidR="00723226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условия оплаты, 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способ и сроки отгрузки, таможенные процедуры которого указаны в Спецификаци</w:t>
      </w:r>
      <w:r w:rsidR="00DD1A68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ях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, являющ</w:t>
      </w:r>
      <w:r w:rsidR="00DD1A68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их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ся неотъемлемой частью </w:t>
      </w:r>
      <w:r w:rsidRPr="00422AF0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Контракта.</w:t>
      </w:r>
    </w:p>
    <w:p w:rsidR="003F0EE8" w:rsidRPr="004C5F2D" w:rsidRDefault="003F0EE8" w:rsidP="00422AF0">
      <w:pPr>
        <w:pStyle w:val="Standard"/>
        <w:jc w:val="both"/>
        <w:rPr>
          <w:rFonts w:cs="Times New Roman"/>
          <w:sz w:val="22"/>
          <w:szCs w:val="22"/>
          <w:lang w:val="ru-RU"/>
        </w:rPr>
      </w:pP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2. Цена.</w:t>
      </w:r>
    </w:p>
    <w:p w:rsidR="00422AF0" w:rsidRPr="00AE7EBE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2.1. Отгрузка Товара производится Продавцом в адрес Покупателя по заводским ценам, действующим на дату поступления денежных средств на расчетный счет Продавца.</w:t>
      </w:r>
    </w:p>
    <w:p w:rsidR="00422AF0" w:rsidRPr="00AE7EBE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2.2. Цена на Товар не подлежит увеличению с момента осуществления Покупателем первоначальной предоплаты в соответствии с условиями подписанной сторонами Спецификации. Об изменении цен Продавец извещает Покупателя в письменной форме.</w:t>
      </w:r>
    </w:p>
    <w:p w:rsidR="00422AF0" w:rsidRPr="00AE7EBE" w:rsidRDefault="00422AF0" w:rsidP="00422AF0">
      <w:pPr>
        <w:pStyle w:val="Standard"/>
        <w:jc w:val="both"/>
        <w:rPr>
          <w:rFonts w:cs="Times New Roman"/>
          <w:sz w:val="22"/>
          <w:szCs w:val="22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2.3.</w:t>
      </w:r>
      <w:r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Валюта платежа – </w:t>
      </w:r>
      <w:r w:rsidR="00E91A95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 </w:t>
      </w:r>
    </w:p>
    <w:p w:rsidR="00601996" w:rsidRDefault="00422AF0" w:rsidP="003B5EC5">
      <w:pPr>
        <w:jc w:val="both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2.4. Общая сумма Контракта составляет </w:t>
      </w:r>
      <w:r w:rsidR="003F0EE8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_____________</w:t>
      </w:r>
      <w:r w:rsidR="00E91A95">
        <w:rPr>
          <w:rFonts w:eastAsia="Lucida Sans Unicode" w:cs="Times New Roman"/>
          <w:b/>
          <w:sz w:val="22"/>
          <w:szCs w:val="22"/>
          <w:lang w:val="ru-RU" w:eastAsia="en-US" w:bidi="en-US"/>
        </w:rPr>
        <w:t xml:space="preserve">   </w:t>
      </w:r>
      <w:r w:rsidR="005870AD" w:rsidRPr="00547B68">
        <w:rPr>
          <w:rFonts w:eastAsia="Lucida Sans Unicode" w:cs="Times New Roman"/>
          <w:b/>
          <w:sz w:val="22"/>
          <w:szCs w:val="22"/>
          <w:lang w:val="ru-RU" w:eastAsia="en-US" w:bidi="en-US"/>
        </w:rPr>
        <w:t xml:space="preserve">, </w:t>
      </w:r>
      <w:r w:rsidR="005870AD" w:rsidRPr="00547B68">
        <w:rPr>
          <w:rFonts w:eastAsia="Times New Roman" w:cs="Times New Roman"/>
          <w:b/>
          <w:bCs/>
          <w:sz w:val="22"/>
          <w:szCs w:val="22"/>
          <w:lang w:val="ru-RU" w:bidi="ar-SA"/>
        </w:rPr>
        <w:t>НДС-</w:t>
      </w:r>
      <w:r w:rsidR="00E91A95">
        <w:rPr>
          <w:rFonts w:eastAsia="Times New Roman" w:cs="Times New Roman"/>
          <w:b/>
          <w:bCs/>
          <w:sz w:val="22"/>
          <w:szCs w:val="22"/>
          <w:lang w:val="ru-RU" w:bidi="ar-SA"/>
        </w:rPr>
        <w:t xml:space="preserve">     </w:t>
      </w:r>
      <w:r w:rsidR="005870AD" w:rsidRPr="00547B68">
        <w:rPr>
          <w:rFonts w:eastAsia="Times New Roman" w:cs="Times New Roman"/>
          <w:b/>
          <w:bCs/>
          <w:sz w:val="22"/>
          <w:szCs w:val="22"/>
          <w:lang w:val="ru-RU" w:bidi="ar-SA"/>
        </w:rPr>
        <w:t>%</w:t>
      </w:r>
      <w:r w:rsidR="000B0150">
        <w:rPr>
          <w:rFonts w:eastAsia="Times New Roman" w:cs="Times New Roman"/>
          <w:b/>
          <w:bCs/>
          <w:sz w:val="22"/>
          <w:szCs w:val="22"/>
          <w:lang w:val="ru-RU" w:bidi="ar-SA"/>
        </w:rPr>
        <w:t xml:space="preserve"> </w:t>
      </w:r>
      <w:r w:rsidRPr="00422AF0">
        <w:rPr>
          <w:rFonts w:eastAsia="Lucida Sans Unicode" w:cs="Times New Roman"/>
          <w:b/>
          <w:sz w:val="22"/>
          <w:szCs w:val="22"/>
          <w:lang w:val="ru-RU" w:eastAsia="en-US" w:bidi="en-US"/>
        </w:rPr>
        <w:t>и включает в себя стоимость Товара в соответствии со Спецификациями к Контракту</w:t>
      </w:r>
      <w:r w:rsidRPr="00422AF0">
        <w:rPr>
          <w:rFonts w:cs="Times New Roman"/>
          <w:b/>
          <w:bCs/>
          <w:sz w:val="22"/>
          <w:szCs w:val="22"/>
          <w:lang w:val="ru-RU"/>
        </w:rPr>
        <w:t>.</w:t>
      </w:r>
    </w:p>
    <w:p w:rsidR="003F0EE8" w:rsidRDefault="003F0EE8" w:rsidP="00CC3ED7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</w:p>
    <w:p w:rsidR="00422AF0" w:rsidRPr="00AE7EBE" w:rsidRDefault="00422AF0" w:rsidP="00CC3ED7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3. Сроки и порядок поставки.</w:t>
      </w:r>
    </w:p>
    <w:p w:rsidR="00422AF0" w:rsidRPr="00AE7EBE" w:rsidRDefault="00422AF0" w:rsidP="00422AF0">
      <w:pPr>
        <w:pStyle w:val="Standard"/>
        <w:jc w:val="both"/>
        <w:rPr>
          <w:rFonts w:cs="Times New Roman"/>
          <w:sz w:val="22"/>
          <w:szCs w:val="22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3.1.Отгрузка Товара производится в сроки, указанные в </w:t>
      </w:r>
      <w:r w:rsidRPr="00422AF0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каждой отдельной Спецификации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. Датой исполнения Поставщиком своих обязательств по поставке товара и перехода права собственности Покупателю в случае отгрузки товара ж/д транспортом считается дата приема груза к перевозке, указанная в ж/д квитанции о приемке груза, а в случае отгрузки товара автотранспортом – дата передачи товара первому грузоперевозчику (дата на товарно-транспортной накладной - </w:t>
      </w:r>
      <w:r w:rsidRPr="00AE7EBE">
        <w:rPr>
          <w:rFonts w:eastAsia="Lucida Sans Unicode" w:cs="Times New Roman"/>
          <w:color w:val="000000"/>
          <w:sz w:val="22"/>
          <w:szCs w:val="22"/>
          <w:lang w:val="en-US" w:eastAsia="en-US" w:bidi="en-US"/>
        </w:rPr>
        <w:t>CMR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). Транспортные расходы осуществляются за счет Покупателя, если иное не указано в Спецификации.</w:t>
      </w:r>
    </w:p>
    <w:p w:rsidR="00422AF0" w:rsidRPr="00AE7EBE" w:rsidRDefault="00422AF0" w:rsidP="00422AF0">
      <w:pPr>
        <w:pStyle w:val="Standard"/>
        <w:jc w:val="center"/>
        <w:rPr>
          <w:rFonts w:cs="Times New Roman"/>
          <w:sz w:val="22"/>
          <w:szCs w:val="22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4. Условия платежа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</w:t>
      </w:r>
    </w:p>
    <w:p w:rsidR="00422AF0" w:rsidRPr="00AE7EBE" w:rsidRDefault="00422AF0" w:rsidP="00422AF0">
      <w:pPr>
        <w:pStyle w:val="Standard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4.1.Условия оплаты оговариваются в </w:t>
      </w:r>
      <w:r w:rsidRPr="00422AF0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каждой отдельной Спецификации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</w:t>
      </w:r>
    </w:p>
    <w:p w:rsidR="00422AF0" w:rsidRPr="00AE7EBE" w:rsidRDefault="00422AF0" w:rsidP="00422AF0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  <w:t>Б</w:t>
      </w:r>
      <w:r w:rsidR="00EE5C8B"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  <w:t xml:space="preserve">анковские реквизиты для оплаты </w:t>
      </w:r>
      <w:r w:rsidRPr="00AE7EBE"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  <w:t>:</w:t>
      </w:r>
    </w:p>
    <w:p w:rsidR="00743752" w:rsidRDefault="00743752" w:rsidP="00422AF0">
      <w:pPr>
        <w:pStyle w:val="Standard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</w:p>
    <w:p w:rsidR="00E35B89" w:rsidRDefault="00E35B89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E35B89" w:rsidRDefault="00E35B89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E35B89" w:rsidRDefault="00E35B89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E35B89" w:rsidRDefault="00E35B89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E35B89" w:rsidRDefault="00E35B89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422AF0" w:rsidRPr="00AE7EBE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4.2.Расходы по переводу валютных средств на территории страны Покупателя и банка-корреспондента оплачивает Покупатель, на территории страны Продавца  оплачивает Продавец.</w:t>
      </w:r>
    </w:p>
    <w:p w:rsidR="00422AF0" w:rsidRPr="00AE7EBE" w:rsidRDefault="00422AF0" w:rsidP="00422AF0">
      <w:pPr>
        <w:pStyle w:val="Standard"/>
        <w:jc w:val="both"/>
        <w:rPr>
          <w:rFonts w:cs="Times New Roman"/>
          <w:sz w:val="22"/>
          <w:szCs w:val="22"/>
        </w:rPr>
      </w:pPr>
      <w:r w:rsidRPr="00AE7EBE">
        <w:rPr>
          <w:rFonts w:eastAsia="Lucida Sans Unicode" w:cs="Times New Roman"/>
          <w:sz w:val="22"/>
          <w:szCs w:val="22"/>
          <w:lang w:val="ru-RU" w:eastAsia="en-US" w:bidi="ar-SA"/>
        </w:rPr>
        <w:t xml:space="preserve">4.3. </w:t>
      </w:r>
      <w:r w:rsidRPr="00AE7EBE">
        <w:rPr>
          <w:rFonts w:eastAsia="Times New Roman" w:cs="Times New Roman"/>
          <w:sz w:val="22"/>
          <w:szCs w:val="22"/>
          <w:lang w:val="ru-RU" w:bidi="ar-SA"/>
        </w:rPr>
        <w:t>При перечислении оплаты по Контракту Покупатель обязан указать в расчетном документе дату и номер настоящего контракта, номер соответствующей спецификации, а если отгрузка товара осуществлялась с условием о полной или частичной отсрочки платежа- также номер накладной или счет-фактуры.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" w:cs="Times New Roman"/>
          <w:sz w:val="22"/>
          <w:szCs w:val="22"/>
          <w:lang w:val="ru-RU" w:bidi="ar-SA"/>
        </w:rPr>
        <w:t>В случае, если отгрузка товара осуществлялась с условием о полной или частичной отсрочке платежа (в том числе по разным партиям товара), а назначение платежа указано в расчетном документе не полностью (отсутствует какой- либо из реквизитов, перечисленных в настоящем пункте), что не позволяет однозначно установить соответствие данного платежа определенной задолженности, и в трехдневный срок с даты получения платежа не представлено письмо с его уточнением, стороны отражают в учете погашение задолженностей в порядке их возникновения, начиная с более ранней.</w:t>
      </w:r>
      <w:r w:rsidRPr="00AE7EBE">
        <w:rPr>
          <w:rFonts w:eastAsia="Times New Roman CYR" w:cs="Times New Roman"/>
          <w:sz w:val="22"/>
          <w:szCs w:val="22"/>
          <w:lang w:val="ru-RU"/>
        </w:rPr>
        <w:t xml:space="preserve"> </w:t>
      </w:r>
    </w:p>
    <w:p w:rsidR="00C629CD" w:rsidRDefault="00C629CD" w:rsidP="00422AF0">
      <w:pPr>
        <w:pStyle w:val="Textbody"/>
        <w:spacing w:after="0"/>
        <w:rPr>
          <w:rFonts w:eastAsia="Times New Roman" w:cs="Times New Roman"/>
          <w:b/>
          <w:bCs/>
          <w:sz w:val="22"/>
          <w:szCs w:val="22"/>
          <w:lang w:val="ru-RU" w:eastAsia="en-US" w:bidi="ar-SA"/>
        </w:rPr>
      </w:pPr>
    </w:p>
    <w:p w:rsidR="00E35B89" w:rsidRDefault="00E35B89" w:rsidP="00422AF0">
      <w:pPr>
        <w:pStyle w:val="Textbody"/>
        <w:spacing w:after="0"/>
        <w:rPr>
          <w:rFonts w:eastAsia="Times New Roman" w:cs="Times New Roman"/>
          <w:b/>
          <w:bCs/>
          <w:sz w:val="22"/>
          <w:szCs w:val="22"/>
          <w:lang w:val="ru-RU" w:eastAsia="en-US" w:bidi="ar-SA"/>
        </w:rPr>
      </w:pPr>
    </w:p>
    <w:p w:rsidR="00572A94" w:rsidRDefault="00572A94" w:rsidP="00422AF0">
      <w:pPr>
        <w:pStyle w:val="Textbody"/>
        <w:spacing w:after="0"/>
        <w:rPr>
          <w:rFonts w:eastAsia="Times New Roman" w:cs="Times New Roman"/>
          <w:b/>
          <w:bCs/>
          <w:sz w:val="22"/>
          <w:szCs w:val="22"/>
          <w:lang w:val="ru-RU" w:eastAsia="en-US" w:bidi="ar-SA"/>
        </w:rPr>
      </w:pPr>
    </w:p>
    <w:p w:rsidR="00422AF0" w:rsidRPr="00422AF0" w:rsidRDefault="00422AF0" w:rsidP="00422AF0">
      <w:pPr>
        <w:pStyle w:val="Textbody"/>
        <w:spacing w:after="0"/>
        <w:rPr>
          <w:rFonts w:eastAsia="Times New Roman" w:cs="Times New Roman"/>
          <w:b/>
          <w:bCs/>
          <w:sz w:val="22"/>
          <w:szCs w:val="22"/>
          <w:lang w:val="ru-RU" w:eastAsia="en-US" w:bidi="ar-SA"/>
        </w:rPr>
      </w:pPr>
      <w:r w:rsidRPr="00AE7EBE">
        <w:rPr>
          <w:rFonts w:eastAsia="Times New Roman" w:cs="Times New Roman"/>
          <w:b/>
          <w:bCs/>
          <w:sz w:val="22"/>
          <w:szCs w:val="22"/>
          <w:lang w:val="ru-RU" w:eastAsia="en-US" w:bidi="ar-SA"/>
        </w:rPr>
        <w:t>От ПРОДАВЦА _______________                                      От ПОКУПАТЕЛЯ __________________</w:t>
      </w: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5. Срок действия Контракта.</w:t>
      </w:r>
    </w:p>
    <w:p w:rsidR="00422AF0" w:rsidRPr="00AE7EBE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5.1. Контракт вступает в силу с момента его подписания и действует до 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3</w:t>
      </w:r>
      <w:r w:rsidR="00597797" w:rsidRPr="00597797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1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.12.20</w:t>
      </w:r>
      <w:r w:rsidR="006C5C5C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20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 года.</w:t>
      </w:r>
    </w:p>
    <w:p w:rsidR="00422AF0" w:rsidRDefault="00422AF0" w:rsidP="00422AF0">
      <w:pPr>
        <w:pStyle w:val="Standard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  <w:lang w:val="ru-RU"/>
        </w:rPr>
        <w:t>5.2. Контракт в части денежных расчетов в любом случае действует до их полного завершения.</w:t>
      </w:r>
    </w:p>
    <w:p w:rsidR="00422AF0" w:rsidRPr="00AE7EBE" w:rsidRDefault="00422AF0" w:rsidP="00422AF0">
      <w:pPr>
        <w:pStyle w:val="Standard"/>
        <w:jc w:val="both"/>
        <w:rPr>
          <w:rFonts w:cs="Times New Roman"/>
          <w:sz w:val="22"/>
          <w:szCs w:val="22"/>
          <w:lang w:val="ru-RU"/>
        </w:rPr>
      </w:pP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6. Качество и количество Товара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 CYR" w:cs="Times New Roman"/>
          <w:sz w:val="22"/>
          <w:szCs w:val="22"/>
        </w:rPr>
        <w:t>6.1. П</w:t>
      </w:r>
      <w:r w:rsidRPr="00AE7EBE">
        <w:rPr>
          <w:rFonts w:eastAsia="Times New Roman CYR" w:cs="Times New Roman"/>
          <w:sz w:val="22"/>
          <w:szCs w:val="22"/>
          <w:lang w:val="ru-RU"/>
        </w:rPr>
        <w:t>родавец</w:t>
      </w:r>
      <w:r w:rsidRPr="00AE7EBE">
        <w:rPr>
          <w:rFonts w:eastAsia="Times New Roman CYR" w:cs="Times New Roman"/>
          <w:sz w:val="22"/>
          <w:szCs w:val="22"/>
        </w:rPr>
        <w:t xml:space="preserve"> предоставляет гарантию на поставляем</w:t>
      </w:r>
      <w:r w:rsidRPr="00AE7EBE">
        <w:rPr>
          <w:rFonts w:eastAsia="Times New Roman CYR" w:cs="Times New Roman"/>
          <w:sz w:val="22"/>
          <w:szCs w:val="22"/>
          <w:lang w:val="ru-RU"/>
        </w:rPr>
        <w:t xml:space="preserve">ый Товар </w:t>
      </w:r>
      <w:r w:rsidRPr="00AE7EBE">
        <w:rPr>
          <w:rFonts w:eastAsia="Times New Roman CYR" w:cs="Times New Roman"/>
          <w:sz w:val="22"/>
          <w:szCs w:val="22"/>
        </w:rPr>
        <w:t>на срок</w:t>
      </w:r>
      <w:r w:rsidRPr="00AE7EBE">
        <w:rPr>
          <w:rFonts w:eastAsia="Times New Roman CYR" w:cs="Times New Roman"/>
          <w:sz w:val="22"/>
          <w:szCs w:val="22"/>
          <w:lang w:val="ru-RU"/>
        </w:rPr>
        <w:t>,</w:t>
      </w:r>
      <w:r w:rsidRPr="00AE7EBE">
        <w:rPr>
          <w:rFonts w:eastAsia="Times New Roman CYR" w:cs="Times New Roman"/>
          <w:sz w:val="22"/>
          <w:szCs w:val="22"/>
        </w:rPr>
        <w:t xml:space="preserve"> указанный в паспорте на </w:t>
      </w:r>
      <w:r w:rsidRPr="00AE7EBE">
        <w:rPr>
          <w:rFonts w:eastAsia="Times New Roman CYR" w:cs="Times New Roman"/>
          <w:sz w:val="22"/>
          <w:szCs w:val="22"/>
          <w:lang w:val="ru-RU"/>
        </w:rPr>
        <w:t>Товар</w:t>
      </w:r>
      <w:r w:rsidRPr="00AE7EBE">
        <w:rPr>
          <w:rFonts w:eastAsia="Times New Roman CYR" w:cs="Times New Roman"/>
          <w:sz w:val="22"/>
          <w:szCs w:val="22"/>
        </w:rPr>
        <w:t>.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</w:rPr>
      </w:pPr>
      <w:r w:rsidRPr="00AE7EBE">
        <w:rPr>
          <w:rFonts w:eastAsia="Times New Roman CYR" w:cs="Times New Roman"/>
          <w:sz w:val="22"/>
          <w:szCs w:val="22"/>
        </w:rPr>
        <w:t>6.2. Качество поставляем</w:t>
      </w:r>
      <w:r w:rsidRPr="00AE7EBE">
        <w:rPr>
          <w:rFonts w:eastAsia="Times New Roman CYR" w:cs="Times New Roman"/>
          <w:sz w:val="22"/>
          <w:szCs w:val="22"/>
          <w:lang w:val="ru-RU"/>
        </w:rPr>
        <w:t xml:space="preserve">ого Товара </w:t>
      </w:r>
      <w:r w:rsidRPr="00AE7EBE">
        <w:rPr>
          <w:rFonts w:eastAsia="Times New Roman CYR" w:cs="Times New Roman"/>
          <w:sz w:val="22"/>
          <w:szCs w:val="22"/>
        </w:rPr>
        <w:t xml:space="preserve">должно соответствовать действующим на территории </w:t>
      </w:r>
      <w:r w:rsidR="00CD7DEB">
        <w:rPr>
          <w:rFonts w:eastAsia="Times New Roman CYR" w:cs="Times New Roman"/>
          <w:sz w:val="22"/>
          <w:szCs w:val="22"/>
          <w:u w:val="single"/>
          <w:lang w:val="ru-RU"/>
        </w:rPr>
        <w:tab/>
      </w:r>
      <w:r w:rsidR="00CD7DEB">
        <w:rPr>
          <w:rFonts w:eastAsia="Times New Roman CYR" w:cs="Times New Roman"/>
          <w:sz w:val="22"/>
          <w:szCs w:val="22"/>
          <w:u w:val="single"/>
          <w:lang w:val="ru-RU"/>
        </w:rPr>
        <w:tab/>
      </w:r>
      <w:r w:rsidR="00CD7DEB">
        <w:rPr>
          <w:rFonts w:eastAsia="Times New Roman CYR" w:cs="Times New Roman"/>
          <w:sz w:val="22"/>
          <w:szCs w:val="22"/>
          <w:u w:val="single"/>
          <w:lang w:val="ru-RU"/>
        </w:rPr>
        <w:tab/>
      </w:r>
      <w:r w:rsidRPr="00AE7EBE">
        <w:rPr>
          <w:rFonts w:eastAsia="Times New Roman CYR" w:cs="Times New Roman"/>
          <w:sz w:val="22"/>
          <w:szCs w:val="22"/>
          <w:lang w:val="ru-RU"/>
        </w:rPr>
        <w:t>техническим регламентам,</w:t>
      </w:r>
      <w:r w:rsidRPr="00AE7EBE">
        <w:rPr>
          <w:rFonts w:eastAsia="Times New Roman CYR" w:cs="Times New Roman"/>
          <w:sz w:val="22"/>
          <w:szCs w:val="22"/>
        </w:rPr>
        <w:t xml:space="preserve"> стандартам (ГОСТам), техническим условиям (ТУ) завода-изготовителя, техническому заданию и подтверждаться паспортом завода-изготовителя на изделие с отметкой ОТК. 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</w:rPr>
      </w:pPr>
      <w:r w:rsidRPr="00AE7EBE">
        <w:rPr>
          <w:rFonts w:eastAsia="Times New Roman CYR" w:cs="Times New Roman"/>
          <w:sz w:val="22"/>
          <w:szCs w:val="22"/>
        </w:rPr>
        <w:t xml:space="preserve">6.3. </w:t>
      </w:r>
      <w:r w:rsidRPr="00AE7EBE">
        <w:rPr>
          <w:rFonts w:cs="Times New Roman"/>
          <w:sz w:val="22"/>
          <w:szCs w:val="22"/>
        </w:rPr>
        <w:t>В случае выявления несоответствия качества и/или комплектности</w:t>
      </w:r>
      <w:r w:rsidRPr="00AE7EBE">
        <w:rPr>
          <w:rFonts w:cs="Times New Roman"/>
          <w:sz w:val="22"/>
          <w:szCs w:val="22"/>
          <w:lang w:val="ru-RU"/>
        </w:rPr>
        <w:t xml:space="preserve"> Товара в гарантийный период</w:t>
      </w:r>
      <w:r w:rsidRPr="00AE7EBE">
        <w:rPr>
          <w:rFonts w:cs="Times New Roman"/>
          <w:sz w:val="22"/>
          <w:szCs w:val="22"/>
        </w:rPr>
        <w:t xml:space="preserve"> </w:t>
      </w:r>
      <w:r w:rsidRPr="00AE7EBE">
        <w:rPr>
          <w:rFonts w:cs="Times New Roman"/>
          <w:sz w:val="22"/>
          <w:szCs w:val="22"/>
          <w:lang w:val="ru-RU"/>
        </w:rPr>
        <w:t xml:space="preserve"> эксплуатации по качеству Товара </w:t>
      </w:r>
      <w:r w:rsidRPr="00AE7EBE">
        <w:rPr>
          <w:rFonts w:cs="Times New Roman"/>
          <w:sz w:val="22"/>
          <w:szCs w:val="22"/>
        </w:rPr>
        <w:t xml:space="preserve">условиям </w:t>
      </w:r>
      <w:r w:rsidRPr="00AE7EBE">
        <w:rPr>
          <w:rFonts w:cs="Times New Roman"/>
          <w:sz w:val="22"/>
          <w:szCs w:val="22"/>
          <w:lang w:val="ru-RU"/>
        </w:rPr>
        <w:t>Контракта</w:t>
      </w:r>
      <w:r w:rsidRPr="00AE7EBE">
        <w:rPr>
          <w:rFonts w:cs="Times New Roman"/>
          <w:sz w:val="22"/>
          <w:szCs w:val="22"/>
        </w:rPr>
        <w:t xml:space="preserve">, </w:t>
      </w:r>
      <w:r w:rsidRPr="00AE7EBE">
        <w:rPr>
          <w:rFonts w:cs="Times New Roman"/>
          <w:sz w:val="22"/>
          <w:szCs w:val="22"/>
          <w:lang w:val="ru-RU"/>
        </w:rPr>
        <w:t>Покупатель</w:t>
      </w:r>
      <w:r w:rsidRPr="00AE7EBE">
        <w:rPr>
          <w:rFonts w:cs="Times New Roman"/>
          <w:sz w:val="22"/>
          <w:szCs w:val="22"/>
        </w:rPr>
        <w:t xml:space="preserve"> немедленно извещает </w:t>
      </w:r>
      <w:r w:rsidRPr="00AE7EBE">
        <w:rPr>
          <w:rFonts w:cs="Times New Roman"/>
          <w:sz w:val="22"/>
          <w:szCs w:val="22"/>
          <w:lang w:val="ru-RU"/>
        </w:rPr>
        <w:t>Продавца</w:t>
      </w:r>
      <w:r w:rsidRPr="00AE7EBE">
        <w:rPr>
          <w:rFonts w:cs="Times New Roman"/>
          <w:sz w:val="22"/>
          <w:szCs w:val="22"/>
        </w:rPr>
        <w:t xml:space="preserve"> телеграммой и (или) факсимильным сообщением о выявлении несоответствия и обеспечивает составление акта с представителем </w:t>
      </w:r>
      <w:r w:rsidRPr="00AE7EBE">
        <w:rPr>
          <w:rFonts w:cs="Times New Roman"/>
          <w:sz w:val="22"/>
          <w:szCs w:val="22"/>
          <w:lang w:val="ru-RU"/>
        </w:rPr>
        <w:t>Продавца</w:t>
      </w:r>
      <w:r w:rsidRPr="00AE7EBE">
        <w:rPr>
          <w:rFonts w:cs="Times New Roman"/>
          <w:sz w:val="22"/>
          <w:szCs w:val="22"/>
        </w:rPr>
        <w:t xml:space="preserve"> либо, если </w:t>
      </w:r>
      <w:r w:rsidRPr="00AE7EBE">
        <w:rPr>
          <w:rFonts w:cs="Times New Roman"/>
          <w:sz w:val="22"/>
          <w:szCs w:val="22"/>
          <w:lang w:val="ru-RU"/>
        </w:rPr>
        <w:t>Продавец</w:t>
      </w:r>
      <w:r w:rsidRPr="00AE7EBE">
        <w:rPr>
          <w:rFonts w:cs="Times New Roman"/>
          <w:sz w:val="22"/>
          <w:szCs w:val="22"/>
        </w:rPr>
        <w:t xml:space="preserve"> откажется от участия в составлении данного акта, с участием компетентного представителя независимой организации, согласованной с </w:t>
      </w:r>
      <w:r w:rsidRPr="00AE7EBE">
        <w:rPr>
          <w:rFonts w:cs="Times New Roman"/>
          <w:sz w:val="22"/>
          <w:szCs w:val="22"/>
          <w:lang w:val="ru-RU"/>
        </w:rPr>
        <w:t>Продавцом</w:t>
      </w:r>
      <w:r w:rsidRPr="00AE7EBE">
        <w:rPr>
          <w:rFonts w:cs="Times New Roman"/>
          <w:sz w:val="22"/>
          <w:szCs w:val="22"/>
        </w:rPr>
        <w:t>. Если  при выезде представител</w:t>
      </w:r>
      <w:r w:rsidRPr="00AE7EBE">
        <w:rPr>
          <w:rFonts w:cs="Times New Roman"/>
          <w:sz w:val="22"/>
          <w:szCs w:val="22"/>
          <w:lang w:val="ru-RU"/>
        </w:rPr>
        <w:t>я</w:t>
      </w:r>
      <w:r w:rsidRPr="00AE7EBE">
        <w:rPr>
          <w:rFonts w:cs="Times New Roman"/>
          <w:sz w:val="22"/>
          <w:szCs w:val="22"/>
        </w:rPr>
        <w:t xml:space="preserve"> П</w:t>
      </w:r>
      <w:r w:rsidRPr="00AE7EBE">
        <w:rPr>
          <w:rFonts w:cs="Times New Roman"/>
          <w:sz w:val="22"/>
          <w:szCs w:val="22"/>
          <w:lang w:val="ru-RU"/>
        </w:rPr>
        <w:t xml:space="preserve">родавца </w:t>
      </w:r>
      <w:r w:rsidRPr="00AE7EBE">
        <w:rPr>
          <w:rFonts w:cs="Times New Roman"/>
          <w:sz w:val="22"/>
          <w:szCs w:val="22"/>
        </w:rPr>
        <w:t xml:space="preserve">факт несоответствия качества и/или комплектности и/или количества </w:t>
      </w:r>
      <w:r w:rsidRPr="00AE7EBE">
        <w:rPr>
          <w:rFonts w:cs="Times New Roman"/>
          <w:sz w:val="22"/>
          <w:szCs w:val="22"/>
          <w:lang w:val="ru-RU"/>
        </w:rPr>
        <w:t>Товара</w:t>
      </w:r>
      <w:r w:rsidRPr="00AE7EBE">
        <w:rPr>
          <w:rFonts w:cs="Times New Roman"/>
          <w:sz w:val="22"/>
          <w:szCs w:val="22"/>
        </w:rPr>
        <w:t>, за которые отвечает П</w:t>
      </w:r>
      <w:r w:rsidRPr="00AE7EBE">
        <w:rPr>
          <w:rFonts w:cs="Times New Roman"/>
          <w:sz w:val="22"/>
          <w:szCs w:val="22"/>
          <w:lang w:val="ru-RU"/>
        </w:rPr>
        <w:t>родавец</w:t>
      </w:r>
      <w:r w:rsidRPr="00AE7EBE">
        <w:rPr>
          <w:rFonts w:cs="Times New Roman"/>
          <w:sz w:val="22"/>
          <w:szCs w:val="22"/>
        </w:rPr>
        <w:t>, не был подтвержден, то П</w:t>
      </w:r>
      <w:r w:rsidRPr="00AE7EBE">
        <w:rPr>
          <w:rFonts w:cs="Times New Roman"/>
          <w:sz w:val="22"/>
          <w:szCs w:val="22"/>
          <w:lang w:val="ru-RU"/>
        </w:rPr>
        <w:t xml:space="preserve">родавец </w:t>
      </w:r>
      <w:r w:rsidRPr="00AE7EBE">
        <w:rPr>
          <w:rFonts w:cs="Times New Roman"/>
          <w:sz w:val="22"/>
          <w:szCs w:val="22"/>
        </w:rPr>
        <w:t xml:space="preserve">имеет право на полную компенсацию его расходов, связанных с командированием представителя. Указанный акт является подтверждением факта несоответствия качества и/или количества </w:t>
      </w:r>
      <w:r w:rsidRPr="00AE7EBE">
        <w:rPr>
          <w:rFonts w:cs="Times New Roman"/>
          <w:sz w:val="22"/>
          <w:szCs w:val="22"/>
          <w:lang w:val="ru-RU"/>
        </w:rPr>
        <w:t>Товара</w:t>
      </w:r>
      <w:r w:rsidRPr="00AE7EBE">
        <w:rPr>
          <w:rFonts w:cs="Times New Roman"/>
          <w:sz w:val="22"/>
          <w:szCs w:val="22"/>
        </w:rPr>
        <w:t xml:space="preserve"> условиям </w:t>
      </w:r>
      <w:r w:rsidRPr="00AE7EBE">
        <w:rPr>
          <w:rFonts w:cs="Times New Roman"/>
          <w:sz w:val="22"/>
          <w:szCs w:val="22"/>
          <w:lang w:val="ru-RU"/>
        </w:rPr>
        <w:t>Контракта</w:t>
      </w:r>
      <w:r w:rsidRPr="00AE7EBE">
        <w:rPr>
          <w:rFonts w:cs="Times New Roman"/>
          <w:sz w:val="22"/>
          <w:szCs w:val="22"/>
        </w:rPr>
        <w:t>. Извещение П</w:t>
      </w:r>
      <w:r w:rsidRPr="00AE7EBE">
        <w:rPr>
          <w:rFonts w:cs="Times New Roman"/>
          <w:sz w:val="22"/>
          <w:szCs w:val="22"/>
          <w:lang w:val="ru-RU"/>
        </w:rPr>
        <w:t>родавца</w:t>
      </w:r>
      <w:r w:rsidRPr="00AE7EBE">
        <w:rPr>
          <w:rFonts w:cs="Times New Roman"/>
          <w:sz w:val="22"/>
          <w:szCs w:val="22"/>
        </w:rPr>
        <w:t xml:space="preserve"> о несоответствии количества и/или качества </w:t>
      </w:r>
      <w:r w:rsidRPr="00AE7EBE">
        <w:rPr>
          <w:rFonts w:cs="Times New Roman"/>
          <w:sz w:val="22"/>
          <w:szCs w:val="22"/>
          <w:lang w:val="ru-RU"/>
        </w:rPr>
        <w:t>Товара</w:t>
      </w:r>
      <w:r w:rsidRPr="00AE7EBE">
        <w:rPr>
          <w:rFonts w:cs="Times New Roman"/>
          <w:sz w:val="22"/>
          <w:szCs w:val="22"/>
        </w:rPr>
        <w:t xml:space="preserve"> условиям </w:t>
      </w:r>
      <w:r w:rsidRPr="00AE7EBE">
        <w:rPr>
          <w:rFonts w:cs="Times New Roman"/>
          <w:sz w:val="22"/>
          <w:szCs w:val="22"/>
          <w:lang w:val="ru-RU"/>
        </w:rPr>
        <w:t>Контракта</w:t>
      </w:r>
      <w:r w:rsidRPr="00AE7EBE">
        <w:rPr>
          <w:rFonts w:cs="Times New Roman"/>
          <w:sz w:val="22"/>
          <w:szCs w:val="22"/>
        </w:rPr>
        <w:t xml:space="preserve"> является обязательным.  В рекламационном акте должны быть указаны: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</w:rPr>
        <w:t>- дата и место составления акта</w:t>
      </w:r>
      <w:r w:rsidRPr="00AE7EBE">
        <w:rPr>
          <w:rFonts w:cs="Times New Roman"/>
          <w:sz w:val="22"/>
          <w:szCs w:val="22"/>
          <w:lang w:val="ru-RU"/>
        </w:rPr>
        <w:t>;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</w:rPr>
        <w:t xml:space="preserve">- наименование </w:t>
      </w:r>
      <w:r w:rsidRPr="00AE7EBE">
        <w:rPr>
          <w:rFonts w:cs="Times New Roman"/>
          <w:sz w:val="22"/>
          <w:szCs w:val="22"/>
          <w:lang w:val="ru-RU"/>
        </w:rPr>
        <w:t>Покупателя;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</w:rPr>
        <w:t xml:space="preserve">- дату и способ получения </w:t>
      </w:r>
      <w:r w:rsidRPr="00AE7EBE">
        <w:rPr>
          <w:rFonts w:cs="Times New Roman"/>
          <w:sz w:val="22"/>
          <w:szCs w:val="22"/>
          <w:lang w:val="ru-RU"/>
        </w:rPr>
        <w:t>Товара;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</w:rPr>
        <w:t>- фамилии и занимаемые должности членов комиссии</w:t>
      </w:r>
      <w:r w:rsidRPr="00AE7EBE">
        <w:rPr>
          <w:rFonts w:cs="Times New Roman"/>
          <w:sz w:val="22"/>
          <w:szCs w:val="22"/>
          <w:lang w:val="ru-RU"/>
        </w:rPr>
        <w:t>;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</w:rPr>
        <w:t xml:space="preserve">- наименование и заводской номер </w:t>
      </w:r>
      <w:r w:rsidRPr="00AE7EBE">
        <w:rPr>
          <w:rFonts w:cs="Times New Roman"/>
          <w:sz w:val="22"/>
          <w:szCs w:val="22"/>
          <w:lang w:val="ru-RU"/>
        </w:rPr>
        <w:t>Товара;</w:t>
      </w:r>
    </w:p>
    <w:p w:rsidR="00422AF0" w:rsidRPr="00AE7EBE" w:rsidRDefault="00422AF0" w:rsidP="00422AF0">
      <w:pPr>
        <w:autoSpaceDE w:val="0"/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</w:rPr>
        <w:t>- подробное описание выявленных неисправностей и дефектов с указанием причин и обстоятельств, при которых они были обнаружены</w:t>
      </w:r>
      <w:r w:rsidRPr="00AE7EBE">
        <w:rPr>
          <w:rFonts w:cs="Times New Roman"/>
          <w:sz w:val="22"/>
          <w:szCs w:val="22"/>
          <w:lang w:val="ru-RU"/>
        </w:rPr>
        <w:t xml:space="preserve">. </w:t>
      </w:r>
    </w:p>
    <w:p w:rsidR="00422AF0" w:rsidRPr="00A97947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 CYR" w:cs="Times New Roman"/>
          <w:sz w:val="22"/>
          <w:szCs w:val="22"/>
        </w:rPr>
        <w:t>6.4. При обнаружении некачественно</w:t>
      </w:r>
      <w:r w:rsidRPr="00AE7EBE">
        <w:rPr>
          <w:rFonts w:eastAsia="Times New Roman CYR" w:cs="Times New Roman"/>
          <w:sz w:val="22"/>
          <w:szCs w:val="22"/>
          <w:lang w:val="ru-RU"/>
        </w:rPr>
        <w:t>го</w:t>
      </w:r>
      <w:r w:rsidRPr="00AE7EBE">
        <w:rPr>
          <w:rFonts w:eastAsia="Times New Roman CYR" w:cs="Times New Roman"/>
          <w:sz w:val="22"/>
          <w:szCs w:val="22"/>
        </w:rPr>
        <w:t xml:space="preserve"> и/или некомплектно</w:t>
      </w:r>
      <w:r w:rsidRPr="00AE7EBE">
        <w:rPr>
          <w:rFonts w:eastAsia="Times New Roman CYR" w:cs="Times New Roman"/>
          <w:sz w:val="22"/>
          <w:szCs w:val="22"/>
          <w:lang w:val="ru-RU"/>
        </w:rPr>
        <w:t>го</w:t>
      </w:r>
      <w:r w:rsidRPr="00AE7EBE">
        <w:rPr>
          <w:rFonts w:eastAsia="Times New Roman CYR" w:cs="Times New Roman"/>
          <w:sz w:val="22"/>
          <w:szCs w:val="22"/>
        </w:rPr>
        <w:t xml:space="preserve"> </w:t>
      </w:r>
      <w:r w:rsidRPr="00AE7EBE">
        <w:rPr>
          <w:rFonts w:eastAsia="Times New Roman CYR" w:cs="Times New Roman"/>
          <w:sz w:val="22"/>
          <w:szCs w:val="22"/>
          <w:lang w:val="ru-RU"/>
        </w:rPr>
        <w:t>Товара</w:t>
      </w:r>
      <w:r w:rsidRPr="00AE7EBE">
        <w:rPr>
          <w:rFonts w:eastAsia="Times New Roman CYR" w:cs="Times New Roman"/>
          <w:sz w:val="22"/>
          <w:szCs w:val="22"/>
        </w:rPr>
        <w:t xml:space="preserve"> при е</w:t>
      </w:r>
      <w:r w:rsidRPr="00AE7EBE">
        <w:rPr>
          <w:rFonts w:eastAsia="Times New Roman CYR" w:cs="Times New Roman"/>
          <w:sz w:val="22"/>
          <w:szCs w:val="22"/>
          <w:lang w:val="ru-RU"/>
        </w:rPr>
        <w:t>го</w:t>
      </w:r>
      <w:r w:rsidRPr="00AE7EBE">
        <w:rPr>
          <w:rFonts w:eastAsia="Times New Roman CYR" w:cs="Times New Roman"/>
          <w:sz w:val="22"/>
          <w:szCs w:val="22"/>
        </w:rPr>
        <w:t xml:space="preserve"> приемке, подтвержденной актом, предусмотренным п. </w:t>
      </w:r>
      <w:r w:rsidRPr="00AE7EBE">
        <w:rPr>
          <w:rFonts w:eastAsia="Times New Roman CYR" w:cs="Times New Roman"/>
          <w:sz w:val="22"/>
          <w:szCs w:val="22"/>
          <w:lang w:val="ru-RU"/>
        </w:rPr>
        <w:t>6</w:t>
      </w:r>
      <w:r w:rsidRPr="00AE7EBE">
        <w:rPr>
          <w:rFonts w:eastAsia="Times New Roman CYR" w:cs="Times New Roman"/>
          <w:sz w:val="22"/>
          <w:szCs w:val="22"/>
        </w:rPr>
        <w:t xml:space="preserve">.3 </w:t>
      </w:r>
      <w:r w:rsidRPr="00AE7EBE">
        <w:rPr>
          <w:rFonts w:eastAsia="Times New Roman CYR" w:cs="Times New Roman"/>
          <w:sz w:val="22"/>
          <w:szCs w:val="22"/>
          <w:lang w:val="ru-RU"/>
        </w:rPr>
        <w:t>Контракта,</w:t>
      </w:r>
      <w:r w:rsidRPr="00AE7EBE">
        <w:rPr>
          <w:rFonts w:eastAsia="Times New Roman CYR" w:cs="Times New Roman"/>
          <w:sz w:val="22"/>
          <w:szCs w:val="22"/>
        </w:rPr>
        <w:t xml:space="preserve"> П</w:t>
      </w:r>
      <w:r w:rsidRPr="00AE7EBE">
        <w:rPr>
          <w:rFonts w:eastAsia="Times New Roman CYR" w:cs="Times New Roman"/>
          <w:sz w:val="22"/>
          <w:szCs w:val="22"/>
          <w:lang w:val="ru-RU"/>
        </w:rPr>
        <w:t>родавец</w:t>
      </w:r>
      <w:r w:rsidRPr="00AE7EBE">
        <w:rPr>
          <w:rFonts w:eastAsia="Times New Roman CYR" w:cs="Times New Roman"/>
          <w:sz w:val="22"/>
          <w:szCs w:val="22"/>
        </w:rPr>
        <w:t xml:space="preserve"> производит устранение недостатков и/или доукомплектование </w:t>
      </w:r>
      <w:r w:rsidRPr="00AE7EBE">
        <w:rPr>
          <w:rFonts w:eastAsia="Times New Roman CYR" w:cs="Times New Roman"/>
          <w:sz w:val="22"/>
          <w:szCs w:val="22"/>
          <w:lang w:val="ru-RU"/>
        </w:rPr>
        <w:t>Товара</w:t>
      </w:r>
      <w:r w:rsidRPr="00AE7EBE">
        <w:rPr>
          <w:rFonts w:eastAsia="Times New Roman CYR" w:cs="Times New Roman"/>
          <w:sz w:val="22"/>
          <w:szCs w:val="22"/>
        </w:rPr>
        <w:t xml:space="preserve"> в течение </w:t>
      </w:r>
      <w:r w:rsidRPr="00AE7EBE">
        <w:rPr>
          <w:rFonts w:eastAsia="Times New Roman CYR" w:cs="Times New Roman"/>
          <w:sz w:val="22"/>
          <w:szCs w:val="22"/>
          <w:lang w:val="ru-RU"/>
        </w:rPr>
        <w:t>30 суток со дня составления акта.</w:t>
      </w:r>
      <w:r w:rsidRPr="00AE7EBE">
        <w:rPr>
          <w:rFonts w:eastAsia="Times New Roman CYR" w:cs="Times New Roman"/>
          <w:sz w:val="22"/>
          <w:szCs w:val="22"/>
        </w:rPr>
        <w:t xml:space="preserve"> В случае, если стороны придут к соглашению о другом варианте урегулирования претензии </w:t>
      </w:r>
      <w:r w:rsidRPr="00AE7EBE">
        <w:rPr>
          <w:rFonts w:eastAsia="Times New Roman CYR" w:cs="Times New Roman"/>
          <w:sz w:val="22"/>
          <w:szCs w:val="22"/>
          <w:lang w:val="ru-RU"/>
        </w:rPr>
        <w:t>Покупателя</w:t>
      </w:r>
      <w:r w:rsidRPr="00AE7EBE">
        <w:rPr>
          <w:rFonts w:eastAsia="Times New Roman CYR" w:cs="Times New Roman"/>
          <w:sz w:val="22"/>
          <w:szCs w:val="22"/>
        </w:rPr>
        <w:t xml:space="preserve">, данное соглашение оформляется в виде дополнительного соглашения к </w:t>
      </w:r>
      <w:r w:rsidRPr="00AE7EBE">
        <w:rPr>
          <w:rFonts w:eastAsia="Times New Roman CYR" w:cs="Times New Roman"/>
          <w:sz w:val="22"/>
          <w:szCs w:val="22"/>
          <w:lang w:val="ru-RU"/>
        </w:rPr>
        <w:t>Контракту</w:t>
      </w:r>
      <w:r>
        <w:rPr>
          <w:rFonts w:eastAsia="Times New Roman CYR" w:cs="Times New Roman"/>
          <w:sz w:val="22"/>
          <w:szCs w:val="22"/>
          <w:lang w:val="ru-RU"/>
        </w:rPr>
        <w:t>.</w:t>
      </w:r>
    </w:p>
    <w:p w:rsidR="00422AF0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 CYR" w:cs="Times New Roman"/>
          <w:sz w:val="22"/>
          <w:szCs w:val="22"/>
        </w:rPr>
        <w:t>6.5. П</w:t>
      </w:r>
      <w:r w:rsidRPr="00AE7EBE">
        <w:rPr>
          <w:rFonts w:eastAsia="Times New Roman CYR" w:cs="Times New Roman"/>
          <w:sz w:val="22"/>
          <w:szCs w:val="22"/>
          <w:lang w:val="ru-RU"/>
        </w:rPr>
        <w:t>родавец</w:t>
      </w:r>
      <w:r w:rsidRPr="00AE7EBE">
        <w:rPr>
          <w:rFonts w:eastAsia="Times New Roman CYR" w:cs="Times New Roman"/>
          <w:sz w:val="22"/>
          <w:szCs w:val="22"/>
        </w:rPr>
        <w:t xml:space="preserve"> не несет ответственности, а равно каких-либо иных обязанностей в связи с недостатками </w:t>
      </w:r>
      <w:r w:rsidRPr="00AE7EBE">
        <w:rPr>
          <w:rFonts w:eastAsia="Times New Roman CYR" w:cs="Times New Roman"/>
          <w:sz w:val="22"/>
          <w:szCs w:val="22"/>
          <w:lang w:val="ru-RU"/>
        </w:rPr>
        <w:t>Товара</w:t>
      </w:r>
      <w:r w:rsidRPr="00AE7EBE">
        <w:rPr>
          <w:rFonts w:eastAsia="Times New Roman CYR" w:cs="Times New Roman"/>
          <w:sz w:val="22"/>
          <w:szCs w:val="22"/>
        </w:rPr>
        <w:t xml:space="preserve">, если они возникнут вследствие нарушения </w:t>
      </w:r>
      <w:r w:rsidRPr="00AE7EBE">
        <w:rPr>
          <w:rFonts w:eastAsia="Times New Roman CYR" w:cs="Times New Roman"/>
          <w:sz w:val="22"/>
          <w:szCs w:val="22"/>
          <w:lang w:val="ru-RU"/>
        </w:rPr>
        <w:t>Покупателем</w:t>
      </w:r>
      <w:r w:rsidRPr="00AE7EBE">
        <w:rPr>
          <w:rFonts w:eastAsia="Times New Roman CYR" w:cs="Times New Roman"/>
          <w:sz w:val="22"/>
          <w:szCs w:val="22"/>
        </w:rPr>
        <w:t xml:space="preserve"> или третьими лицами правил хранения, транспортировки, установки, эксплуатации и/или технического обслуживания </w:t>
      </w:r>
      <w:r w:rsidRPr="00AE7EBE">
        <w:rPr>
          <w:rFonts w:eastAsia="Times New Roman CYR" w:cs="Times New Roman"/>
          <w:sz w:val="22"/>
          <w:szCs w:val="22"/>
          <w:lang w:val="ru-RU"/>
        </w:rPr>
        <w:t>Товара</w:t>
      </w:r>
      <w:r w:rsidRPr="00AE7EBE">
        <w:rPr>
          <w:rFonts w:eastAsia="Times New Roman CYR" w:cs="Times New Roman"/>
          <w:sz w:val="22"/>
          <w:szCs w:val="22"/>
        </w:rPr>
        <w:t>, допущенного после исполнения П</w:t>
      </w:r>
      <w:r w:rsidRPr="00AE7EBE">
        <w:rPr>
          <w:rFonts w:eastAsia="Times New Roman CYR" w:cs="Times New Roman"/>
          <w:sz w:val="22"/>
          <w:szCs w:val="22"/>
          <w:lang w:val="ru-RU"/>
        </w:rPr>
        <w:t>родавцом</w:t>
      </w:r>
      <w:r w:rsidRPr="00AE7EBE">
        <w:rPr>
          <w:rFonts w:eastAsia="Times New Roman CYR" w:cs="Times New Roman"/>
          <w:sz w:val="22"/>
          <w:szCs w:val="22"/>
        </w:rPr>
        <w:t xml:space="preserve"> обязанности по поставке </w:t>
      </w:r>
      <w:r w:rsidRPr="00AE7EBE">
        <w:rPr>
          <w:rFonts w:eastAsia="Times New Roman CYR" w:cs="Times New Roman"/>
          <w:sz w:val="22"/>
          <w:szCs w:val="22"/>
          <w:lang w:val="ru-RU"/>
        </w:rPr>
        <w:t>Товара</w:t>
      </w:r>
      <w:r w:rsidRPr="00AE7EBE">
        <w:rPr>
          <w:rFonts w:eastAsia="Times New Roman CYR" w:cs="Times New Roman"/>
          <w:sz w:val="22"/>
          <w:szCs w:val="22"/>
        </w:rPr>
        <w:t xml:space="preserve"> согласно пункту 3.</w:t>
      </w:r>
      <w:r w:rsidRPr="00AE7EBE">
        <w:rPr>
          <w:rFonts w:eastAsia="Times New Roman CYR" w:cs="Times New Roman"/>
          <w:sz w:val="22"/>
          <w:szCs w:val="22"/>
          <w:lang w:val="ru-RU"/>
        </w:rPr>
        <w:t>1</w:t>
      </w:r>
      <w:r w:rsidRPr="00AE7EBE">
        <w:rPr>
          <w:rFonts w:eastAsia="Times New Roman CYR" w:cs="Times New Roman"/>
          <w:sz w:val="22"/>
          <w:szCs w:val="22"/>
        </w:rPr>
        <w:t xml:space="preserve"> </w:t>
      </w:r>
      <w:r w:rsidRPr="00AE7EBE">
        <w:rPr>
          <w:rFonts w:eastAsia="Times New Roman CYR" w:cs="Times New Roman"/>
          <w:sz w:val="22"/>
          <w:szCs w:val="22"/>
          <w:lang w:val="ru-RU"/>
        </w:rPr>
        <w:t>Контракта</w:t>
      </w:r>
      <w:r w:rsidRPr="00AE7EBE">
        <w:rPr>
          <w:rFonts w:eastAsia="Times New Roman CYR" w:cs="Times New Roman"/>
          <w:sz w:val="22"/>
          <w:szCs w:val="22"/>
        </w:rPr>
        <w:t>.</w:t>
      </w:r>
    </w:p>
    <w:p w:rsidR="00422AF0" w:rsidRPr="00422AF0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7. Ответственность  сторон.</w:t>
      </w:r>
    </w:p>
    <w:p w:rsidR="00422AF0" w:rsidRPr="00AE7EBE" w:rsidRDefault="00422AF0" w:rsidP="00422AF0">
      <w:pPr>
        <w:pStyle w:val="Standard"/>
        <w:tabs>
          <w:tab w:val="left" w:pos="1413"/>
        </w:tabs>
        <w:jc w:val="both"/>
        <w:rPr>
          <w:rFonts w:cs="Times New Roman"/>
          <w:sz w:val="22"/>
          <w:szCs w:val="22"/>
          <w:lang w:val="ru-RU"/>
        </w:rPr>
      </w:pPr>
      <w:r w:rsidRPr="00AE7EBE">
        <w:rPr>
          <w:rFonts w:cs="Times New Roman"/>
          <w:color w:val="000000"/>
          <w:sz w:val="22"/>
          <w:szCs w:val="22"/>
          <w:lang w:val="ru-RU"/>
        </w:rPr>
        <w:t xml:space="preserve">7.1. </w:t>
      </w:r>
      <w:r w:rsidRPr="00AE7EBE">
        <w:rPr>
          <w:rFonts w:cs="Times New Roman"/>
          <w:color w:val="000000"/>
          <w:sz w:val="22"/>
          <w:szCs w:val="22"/>
        </w:rPr>
        <w:t xml:space="preserve">За просрочку поставки или недопоставку </w:t>
      </w:r>
      <w:r w:rsidRPr="00AE7EBE">
        <w:rPr>
          <w:rFonts w:cs="Times New Roman"/>
          <w:color w:val="000000"/>
          <w:sz w:val="22"/>
          <w:szCs w:val="22"/>
          <w:lang w:val="ru-RU"/>
        </w:rPr>
        <w:t>Товара</w:t>
      </w:r>
      <w:r w:rsidRPr="00AE7EBE">
        <w:rPr>
          <w:rFonts w:cs="Times New Roman"/>
          <w:color w:val="000000"/>
          <w:sz w:val="22"/>
          <w:szCs w:val="22"/>
        </w:rPr>
        <w:t xml:space="preserve"> Продавец оплачивает Покупателю пеню в размере</w:t>
      </w:r>
      <w:r>
        <w:rPr>
          <w:rFonts w:cs="Times New Roman"/>
          <w:color w:val="000000"/>
          <w:sz w:val="22"/>
          <w:szCs w:val="22"/>
        </w:rPr>
        <w:t xml:space="preserve"> 0,0</w:t>
      </w:r>
      <w:r>
        <w:rPr>
          <w:rFonts w:cs="Times New Roman"/>
          <w:color w:val="000000"/>
          <w:sz w:val="22"/>
          <w:szCs w:val="22"/>
          <w:lang w:val="ru-RU"/>
        </w:rPr>
        <w:t>3</w:t>
      </w:r>
      <w:r w:rsidRPr="00AE7EBE">
        <w:rPr>
          <w:rFonts w:cs="Times New Roman"/>
          <w:color w:val="000000"/>
          <w:sz w:val="22"/>
          <w:szCs w:val="22"/>
        </w:rPr>
        <w:t xml:space="preserve">% от суммы поставки за каждый день просрочки с момента поступления оплаты, но не более 10 % </w:t>
      </w:r>
      <w:r w:rsidRPr="00AE7EBE">
        <w:rPr>
          <w:rFonts w:cs="Times New Roman"/>
          <w:color w:val="000000"/>
          <w:sz w:val="22"/>
          <w:szCs w:val="22"/>
          <w:lang w:val="ru-RU"/>
        </w:rPr>
        <w:t xml:space="preserve">от </w:t>
      </w:r>
      <w:r w:rsidRPr="00AE7EBE">
        <w:rPr>
          <w:rFonts w:cs="Times New Roman"/>
          <w:color w:val="000000"/>
          <w:sz w:val="22"/>
          <w:szCs w:val="22"/>
        </w:rPr>
        <w:t>неисполненного обязательства.</w:t>
      </w:r>
    </w:p>
    <w:p w:rsidR="00422AF0" w:rsidRPr="00AE7EBE" w:rsidRDefault="00422AF0" w:rsidP="00422AF0">
      <w:pPr>
        <w:pStyle w:val="Standard"/>
        <w:tabs>
          <w:tab w:val="left" w:pos="1413"/>
        </w:tabs>
        <w:jc w:val="both"/>
        <w:rPr>
          <w:rFonts w:cs="Times New Roman"/>
          <w:color w:val="000000"/>
          <w:sz w:val="22"/>
          <w:szCs w:val="22"/>
          <w:lang w:val="ru-RU"/>
        </w:rPr>
      </w:pPr>
      <w:r w:rsidRPr="00AE7EBE">
        <w:rPr>
          <w:rFonts w:cs="Times New Roman"/>
          <w:sz w:val="22"/>
          <w:szCs w:val="22"/>
          <w:lang w:val="ru-RU"/>
        </w:rPr>
        <w:t>7</w:t>
      </w:r>
      <w:r w:rsidRPr="00AE7EBE">
        <w:rPr>
          <w:rFonts w:cs="Times New Roman"/>
          <w:color w:val="000000"/>
          <w:sz w:val="22"/>
          <w:szCs w:val="22"/>
        </w:rPr>
        <w:t>.2. За просрочку оплаты продукции Покупатель оплачив</w:t>
      </w:r>
      <w:r>
        <w:rPr>
          <w:rFonts w:cs="Times New Roman"/>
          <w:color w:val="000000"/>
          <w:sz w:val="22"/>
          <w:szCs w:val="22"/>
        </w:rPr>
        <w:t>ает Продавцу пеню в размере 0,0</w:t>
      </w:r>
      <w:r>
        <w:rPr>
          <w:rFonts w:cs="Times New Roman"/>
          <w:color w:val="000000"/>
          <w:sz w:val="22"/>
          <w:szCs w:val="22"/>
          <w:lang w:val="ru-RU"/>
        </w:rPr>
        <w:t>3</w:t>
      </w:r>
      <w:r w:rsidRPr="00AE7EBE">
        <w:rPr>
          <w:rFonts w:cs="Times New Roman"/>
          <w:color w:val="000000"/>
          <w:sz w:val="22"/>
          <w:szCs w:val="22"/>
        </w:rPr>
        <w:t xml:space="preserve"> % от суммы неоплаченного платежа за каждый день просрочки, но не более 10 % от суммы неисполненного обязательства.</w:t>
      </w:r>
    </w:p>
    <w:p w:rsidR="00422AF0" w:rsidRPr="00B256C3" w:rsidRDefault="00422AF0" w:rsidP="00422AF0">
      <w:pPr>
        <w:pStyle w:val="Standard"/>
        <w:tabs>
          <w:tab w:val="left" w:pos="1413"/>
        </w:tabs>
        <w:jc w:val="both"/>
        <w:rPr>
          <w:rFonts w:cs="Times New Roman"/>
          <w:color w:val="000000"/>
          <w:sz w:val="22"/>
          <w:szCs w:val="22"/>
          <w:lang w:val="ru-RU"/>
        </w:rPr>
      </w:pPr>
      <w:r w:rsidRPr="00AE7EBE">
        <w:rPr>
          <w:rFonts w:cs="Times New Roman"/>
          <w:color w:val="000000"/>
          <w:sz w:val="22"/>
          <w:szCs w:val="22"/>
          <w:lang w:val="ru-RU"/>
        </w:rPr>
        <w:t>7</w:t>
      </w:r>
      <w:r w:rsidRPr="00AE7EBE">
        <w:rPr>
          <w:rFonts w:cs="Times New Roman"/>
          <w:color w:val="000000"/>
          <w:sz w:val="22"/>
          <w:szCs w:val="22"/>
        </w:rPr>
        <w:t xml:space="preserve">.3. </w:t>
      </w:r>
      <w:r>
        <w:rPr>
          <w:rFonts w:cs="Times New Roman"/>
          <w:color w:val="000000"/>
          <w:sz w:val="22"/>
          <w:szCs w:val="22"/>
          <w:lang w:val="ru-RU"/>
        </w:rPr>
        <w:t>Если просрочка поставки соответствующей партии Товара превысит 40 дней, Покупатель вправе предъявить Продавцу требование о возврате ранее произведенной оплаты за эту партию Товара. Продавец обязан осуществить возврат указанных денежных средств в течение 5 рабочих дней с момента получения соответствующего требования Покупателя.</w:t>
      </w:r>
    </w:p>
    <w:p w:rsidR="00422AF0" w:rsidRPr="00AE7EBE" w:rsidRDefault="00422AF0" w:rsidP="00422AF0">
      <w:pPr>
        <w:pStyle w:val="Standard"/>
        <w:tabs>
          <w:tab w:val="left" w:pos="1413"/>
        </w:tabs>
        <w:jc w:val="both"/>
        <w:rPr>
          <w:rFonts w:cs="Times New Roman"/>
          <w:sz w:val="22"/>
          <w:szCs w:val="22"/>
        </w:rPr>
      </w:pPr>
      <w:r w:rsidRPr="00AE7EBE">
        <w:rPr>
          <w:rFonts w:cs="Times New Roman"/>
          <w:color w:val="000000"/>
          <w:sz w:val="22"/>
          <w:szCs w:val="22"/>
          <w:lang w:val="ru-RU"/>
        </w:rPr>
        <w:t>7</w:t>
      </w:r>
      <w:r w:rsidRPr="00AE7EBE">
        <w:rPr>
          <w:rFonts w:cs="Times New Roman"/>
          <w:color w:val="000000"/>
          <w:sz w:val="22"/>
          <w:szCs w:val="22"/>
        </w:rPr>
        <w:t xml:space="preserve">.4. </w:t>
      </w:r>
      <w:r w:rsidRPr="00AE7EBE">
        <w:rPr>
          <w:rFonts w:cs="Times New Roman"/>
          <w:sz w:val="22"/>
          <w:szCs w:val="22"/>
        </w:rPr>
        <w:t>Обязательства Покупателя по Контракту считаются выполненными с момента получения Продавцом оплаты в размере 100% стоимости Товара по Спецификациям к Контракту, в соответствии с условиями оплаты, и обеспечения вывоза товара со склада Продавца в течение 10 дней с даты полной оплаты товара.</w:t>
      </w:r>
    </w:p>
    <w:p w:rsidR="00E35B89" w:rsidRDefault="00422AF0" w:rsidP="00E35B89">
      <w:pPr>
        <w:pStyle w:val="Standard"/>
        <w:tabs>
          <w:tab w:val="left" w:pos="1413"/>
        </w:tabs>
        <w:jc w:val="both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7.5. </w:t>
      </w:r>
      <w:r w:rsidRPr="00AE7EBE">
        <w:rPr>
          <w:rFonts w:eastAsia="Lucida Sans Unicode" w:cs="Times New Roman"/>
          <w:color w:val="000000"/>
          <w:sz w:val="22"/>
          <w:szCs w:val="22"/>
          <w:lang w:eastAsia="en-US" w:bidi="en-US"/>
        </w:rPr>
        <w:t xml:space="preserve">В случае несвоевременного вывоза изготовленного товара со склада Продавца, согласно п. 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7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.4.</w:t>
      </w:r>
      <w:r w:rsidRPr="00AE7EBE">
        <w:rPr>
          <w:rFonts w:eastAsia="Lucida Sans Unicode" w:cs="Times New Roman"/>
          <w:color w:val="000000"/>
          <w:sz w:val="22"/>
          <w:szCs w:val="22"/>
          <w:lang w:eastAsia="en-US" w:bidi="en-US"/>
        </w:rPr>
        <w:t xml:space="preserve"> 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Контракта</w:t>
      </w:r>
      <w:r w:rsidRPr="00AE7EBE">
        <w:rPr>
          <w:rFonts w:eastAsia="Lucida Sans Unicode" w:cs="Times New Roman"/>
          <w:color w:val="000000"/>
          <w:sz w:val="22"/>
          <w:szCs w:val="22"/>
          <w:lang w:eastAsia="en-US" w:bidi="en-US"/>
        </w:rPr>
        <w:t>, Покупатель уплачивает Продавцу неустойку 0,0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3</w:t>
      </w:r>
      <w:r w:rsidRPr="00AE7EBE">
        <w:rPr>
          <w:rFonts w:eastAsia="Lucida Sans Unicode" w:cs="Times New Roman"/>
          <w:color w:val="000000"/>
          <w:sz w:val="22"/>
          <w:szCs w:val="22"/>
          <w:lang w:eastAsia="en-US" w:bidi="en-US"/>
        </w:rPr>
        <w:t xml:space="preserve">% за каждый день просрочки, но не более 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10</w:t>
      </w:r>
      <w:r w:rsidRPr="00AE7EBE">
        <w:rPr>
          <w:rFonts w:eastAsia="Lucida Sans Unicode" w:cs="Times New Roman"/>
          <w:color w:val="000000"/>
          <w:sz w:val="22"/>
          <w:szCs w:val="22"/>
          <w:lang w:eastAsia="en-US" w:bidi="en-US"/>
        </w:rPr>
        <w:t xml:space="preserve">% от общей стоимости 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Т</w:t>
      </w:r>
      <w:r w:rsidRPr="00AE7EBE">
        <w:rPr>
          <w:rFonts w:eastAsia="Lucida Sans Unicode" w:cs="Times New Roman"/>
          <w:color w:val="000000"/>
          <w:sz w:val="22"/>
          <w:szCs w:val="22"/>
          <w:lang w:eastAsia="en-US" w:bidi="en-US"/>
        </w:rPr>
        <w:t>овара по спецификации.</w:t>
      </w:r>
    </w:p>
    <w:p w:rsidR="00E35B89" w:rsidRDefault="00422AF0" w:rsidP="00E35B89">
      <w:pPr>
        <w:pStyle w:val="Textbody"/>
        <w:spacing w:after="0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422AF0">
        <w:rPr>
          <w:rFonts w:cs="Times New Roman"/>
          <w:sz w:val="22"/>
          <w:szCs w:val="22"/>
          <w:lang w:val="ru-RU" w:eastAsia="ru-RU"/>
        </w:rPr>
        <w:t>7</w:t>
      </w:r>
      <w:r w:rsidRPr="00422AF0">
        <w:rPr>
          <w:rFonts w:cs="Times New Roman"/>
          <w:sz w:val="22"/>
          <w:szCs w:val="22"/>
          <w:lang w:eastAsia="ru-RU"/>
        </w:rPr>
        <w:t>.</w:t>
      </w:r>
      <w:r w:rsidR="00E35B89">
        <w:rPr>
          <w:rFonts w:cs="Times New Roman"/>
          <w:sz w:val="22"/>
          <w:szCs w:val="22"/>
          <w:lang w:val="ru-RU" w:eastAsia="ru-RU"/>
        </w:rPr>
        <w:t>6</w:t>
      </w:r>
      <w:r w:rsidRPr="00422AF0">
        <w:rPr>
          <w:rFonts w:cs="Times New Roman"/>
          <w:sz w:val="22"/>
          <w:szCs w:val="22"/>
          <w:lang w:eastAsia="ru-RU"/>
        </w:rPr>
        <w:t>. В случае непредоставления документов</w:t>
      </w:r>
      <w:r w:rsidRPr="00422AF0">
        <w:rPr>
          <w:rFonts w:cs="Times New Roman"/>
          <w:sz w:val="22"/>
          <w:szCs w:val="22"/>
          <w:lang w:val="ru-RU" w:eastAsia="ru-RU"/>
        </w:rPr>
        <w:t xml:space="preserve">, </w:t>
      </w:r>
      <w:r w:rsidRPr="00422AF0">
        <w:rPr>
          <w:rFonts w:cs="Times New Roman"/>
          <w:sz w:val="22"/>
          <w:szCs w:val="22"/>
          <w:lang w:eastAsia="ru-RU"/>
        </w:rPr>
        <w:t xml:space="preserve">указанных </w:t>
      </w:r>
      <w:r w:rsidRPr="00422AF0">
        <w:rPr>
          <w:rFonts w:cs="Times New Roman"/>
          <w:sz w:val="22"/>
          <w:szCs w:val="22"/>
          <w:lang w:val="ru-RU" w:eastAsia="ru-RU"/>
        </w:rPr>
        <w:t xml:space="preserve">в </w:t>
      </w:r>
      <w:r w:rsidRPr="00422AF0">
        <w:rPr>
          <w:rFonts w:cs="Times New Roman"/>
          <w:sz w:val="22"/>
          <w:szCs w:val="22"/>
          <w:lang w:eastAsia="ru-RU"/>
        </w:rPr>
        <w:t>пункт</w:t>
      </w:r>
      <w:r w:rsidRPr="00422AF0">
        <w:rPr>
          <w:rFonts w:cs="Times New Roman"/>
          <w:sz w:val="22"/>
          <w:szCs w:val="22"/>
          <w:lang w:val="ru-RU" w:eastAsia="ru-RU"/>
        </w:rPr>
        <w:t>е</w:t>
      </w:r>
      <w:r w:rsidRPr="00422AF0">
        <w:rPr>
          <w:rFonts w:cs="Times New Roman"/>
          <w:sz w:val="22"/>
          <w:szCs w:val="22"/>
          <w:lang w:eastAsia="ru-RU"/>
        </w:rPr>
        <w:t xml:space="preserve"> </w:t>
      </w:r>
      <w:r w:rsidRPr="00422AF0">
        <w:rPr>
          <w:rFonts w:cs="Times New Roman"/>
          <w:sz w:val="22"/>
          <w:szCs w:val="22"/>
          <w:lang w:val="ru-RU" w:eastAsia="ru-RU"/>
        </w:rPr>
        <w:t>7</w:t>
      </w:r>
      <w:r w:rsidRPr="00422AF0">
        <w:rPr>
          <w:rFonts w:cs="Times New Roman"/>
          <w:sz w:val="22"/>
          <w:szCs w:val="22"/>
          <w:lang w:eastAsia="ru-RU"/>
        </w:rPr>
        <w:t>.</w:t>
      </w:r>
      <w:r w:rsidRPr="00422AF0">
        <w:rPr>
          <w:rFonts w:cs="Times New Roman"/>
          <w:sz w:val="22"/>
          <w:szCs w:val="22"/>
          <w:lang w:val="ru-RU" w:eastAsia="ru-RU"/>
        </w:rPr>
        <w:t>6</w:t>
      </w:r>
      <w:r w:rsidRPr="00422AF0">
        <w:rPr>
          <w:rFonts w:cs="Times New Roman"/>
          <w:sz w:val="22"/>
          <w:szCs w:val="22"/>
          <w:lang w:eastAsia="ru-RU"/>
        </w:rPr>
        <w:t>. Контракта, Покупатель выплачивает Продавцу штраф в размере НДС и пеню 0,</w:t>
      </w:r>
      <w:r w:rsidRPr="00422AF0">
        <w:rPr>
          <w:rFonts w:cs="Times New Roman"/>
          <w:sz w:val="22"/>
          <w:szCs w:val="22"/>
          <w:lang w:val="ru-RU" w:eastAsia="ru-RU"/>
        </w:rPr>
        <w:t>0</w:t>
      </w:r>
      <w:r w:rsidRPr="00422AF0">
        <w:rPr>
          <w:rFonts w:cs="Times New Roman"/>
          <w:sz w:val="22"/>
          <w:szCs w:val="22"/>
          <w:lang w:eastAsia="ru-RU"/>
        </w:rPr>
        <w:t>3 %</w:t>
      </w:r>
      <w:r w:rsidRPr="00422AF0">
        <w:rPr>
          <w:rFonts w:cs="Times New Roman"/>
          <w:sz w:val="22"/>
          <w:szCs w:val="22"/>
          <w:lang w:val="ru-RU" w:eastAsia="ru-RU"/>
        </w:rPr>
        <w:t xml:space="preserve"> от стоимости отгруженного товара</w:t>
      </w:r>
      <w:r w:rsidRPr="00422AF0">
        <w:rPr>
          <w:rFonts w:cs="Times New Roman"/>
          <w:sz w:val="22"/>
          <w:szCs w:val="22"/>
          <w:lang w:eastAsia="ru-RU"/>
        </w:rPr>
        <w:t xml:space="preserve"> за каждый день просрочки.</w:t>
      </w:r>
      <w:r w:rsidR="00E35B89" w:rsidRPr="00E35B89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 xml:space="preserve"> </w:t>
      </w:r>
    </w:p>
    <w:p w:rsidR="00E35B89" w:rsidRDefault="00E35B89" w:rsidP="00E35B89">
      <w:pPr>
        <w:pStyle w:val="Textbody"/>
        <w:spacing w:after="0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</w:p>
    <w:p w:rsidR="00E35B89" w:rsidRPr="00422AF0" w:rsidRDefault="00E35B89" w:rsidP="00E35B89">
      <w:pPr>
        <w:pStyle w:val="Textbody"/>
        <w:spacing w:after="0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От ПРОДАВЦА _______________                                            От ПОКУПАТЕЛЯ _______________</w:t>
      </w: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8. Обстоятельства форс-мажор.</w:t>
      </w:r>
    </w:p>
    <w:p w:rsidR="00422AF0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Контракт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у, если это неисполнение явилось следствием обстоятельств непреодолимой силы, возникших после заключения 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Контракт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а в результате событий чрезвычайного характера, которые сторона 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lastRenderedPageBreak/>
        <w:t xml:space="preserve">не могла ни предвидеть, ни преодолеть разумными мерами. К таким событиям относятся природные явления, а так же военные действия, забастовки на транспорте, принятие нормативных документов соответствующими органами, объявление чрезвычайной ситуации и другие общеизвестные факты. Стороны немедленно информируют друг друга о возникновении форс-мажорных обстоятельств. В этом случае срок выполнения обязательств продлевается на время действия таких обстоятельств. В случае отсутствия сообщений о таких событиях в СМИ, такие факты могут быть подтверждены  соответствующей торговой палатой или иным компетентным органом, что является достаточным подтверждением наличия и продолжительности действия непреодолимой силы.  Если указанные обстоятельства длятся свыше 6 месяцев, то каждая из сторон вправе в одностороннем порядке расторгнуть настоящий 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Контракт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 xml:space="preserve">. Материальный ущерб, возникший при исполнении 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Контракт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а сторонами, не взыскивается.</w:t>
      </w:r>
    </w:p>
    <w:p w:rsidR="00422AF0" w:rsidRPr="00AE7EBE" w:rsidRDefault="00422AF0" w:rsidP="00422AF0">
      <w:pPr>
        <w:pStyle w:val="Standard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422AF0" w:rsidRPr="00AE7EBE" w:rsidRDefault="00422AF0" w:rsidP="00422AF0">
      <w:pPr>
        <w:autoSpaceDE w:val="0"/>
        <w:jc w:val="center"/>
        <w:rPr>
          <w:rFonts w:eastAsia="Times New Roman CYR" w:cs="Times New Roman"/>
          <w:b/>
          <w:sz w:val="22"/>
          <w:szCs w:val="22"/>
          <w:lang w:val="ru-RU"/>
        </w:rPr>
      </w:pPr>
      <w:r w:rsidRPr="00AE7EBE">
        <w:rPr>
          <w:rFonts w:eastAsia="Times New Roman CYR" w:cs="Times New Roman"/>
          <w:b/>
          <w:sz w:val="22"/>
          <w:szCs w:val="22"/>
          <w:lang w:val="ru-RU"/>
        </w:rPr>
        <w:t>9. Антикоррупционная оговорка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 CYR" w:cs="Times New Roman"/>
          <w:sz w:val="22"/>
          <w:szCs w:val="22"/>
          <w:lang w:val="ru-RU"/>
        </w:rPr>
        <w:t xml:space="preserve">9.1. При исполнении своих обязательств по настоящему </w:t>
      </w:r>
      <w:r>
        <w:rPr>
          <w:rFonts w:eastAsia="Times New Roman CYR" w:cs="Times New Roman"/>
          <w:sz w:val="22"/>
          <w:szCs w:val="22"/>
          <w:lang w:val="ru-RU"/>
        </w:rPr>
        <w:t>Контракт</w:t>
      </w:r>
      <w:r w:rsidRPr="00AE7EBE">
        <w:rPr>
          <w:rFonts w:eastAsia="Times New Roman CYR" w:cs="Times New Roman"/>
          <w:sz w:val="22"/>
          <w:szCs w:val="22"/>
          <w:lang w:val="ru-RU"/>
        </w:rPr>
        <w:t>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422AF0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 CYR" w:cs="Times New Roman"/>
          <w:sz w:val="22"/>
          <w:szCs w:val="22"/>
          <w:lang w:val="ru-RU"/>
        </w:rPr>
        <w:t xml:space="preserve">9.2. При исполнении своих обязательств по настоящему </w:t>
      </w:r>
      <w:r>
        <w:rPr>
          <w:rFonts w:eastAsia="Times New Roman CYR" w:cs="Times New Roman"/>
          <w:sz w:val="22"/>
          <w:szCs w:val="22"/>
          <w:lang w:val="ru-RU"/>
        </w:rPr>
        <w:t>Контракт</w:t>
      </w:r>
      <w:r w:rsidRPr="00AE7EBE">
        <w:rPr>
          <w:rFonts w:eastAsia="Times New Roman CYR" w:cs="Times New Roman"/>
          <w:sz w:val="22"/>
          <w:szCs w:val="22"/>
          <w:lang w:val="ru-RU"/>
        </w:rPr>
        <w:t xml:space="preserve">у, Стороны, их аффилированные лица, работники или посредники не осуществляют действия, квалифицируемые применимым для целей настоящего </w:t>
      </w:r>
      <w:r>
        <w:rPr>
          <w:rFonts w:eastAsia="Times New Roman CYR" w:cs="Times New Roman"/>
          <w:sz w:val="22"/>
          <w:szCs w:val="22"/>
          <w:lang w:val="ru-RU"/>
        </w:rPr>
        <w:t>Контракт</w:t>
      </w:r>
      <w:r w:rsidRPr="00AE7EBE">
        <w:rPr>
          <w:rFonts w:eastAsia="Times New Roman CYR" w:cs="Times New Roman"/>
          <w:sz w:val="22"/>
          <w:szCs w:val="22"/>
          <w:lang w:val="ru-RU"/>
        </w:rPr>
        <w:t>а законодательством, как 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и легализации (отмыванию) доходов, полученных преступным путем.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:rsidR="00422AF0" w:rsidRPr="00AE7EBE" w:rsidRDefault="00422AF0" w:rsidP="00422AF0">
      <w:pPr>
        <w:pStyle w:val="Standard"/>
        <w:tabs>
          <w:tab w:val="left" w:pos="10207"/>
        </w:tabs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10. Обеспечение конфиденциальности информации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 CYR"/>
          <w:sz w:val="22"/>
          <w:szCs w:val="22"/>
          <w:lang w:val="ru-RU"/>
        </w:rPr>
      </w:pPr>
      <w:r>
        <w:rPr>
          <w:rFonts w:eastAsia="Times New Roman CYR" w:cs="Times New Roman CYR"/>
          <w:sz w:val="22"/>
          <w:szCs w:val="22"/>
          <w:lang w:val="ru-RU"/>
        </w:rPr>
        <w:t xml:space="preserve">10.1. </w:t>
      </w:r>
      <w:r w:rsidRPr="00AE7EBE">
        <w:rPr>
          <w:rFonts w:eastAsia="Times New Roman CYR" w:cs="Times New Roman CYR"/>
          <w:sz w:val="22"/>
          <w:szCs w:val="22"/>
          <w:lang w:val="ru-RU"/>
        </w:rPr>
        <w:t xml:space="preserve">Условия настоящего </w:t>
      </w:r>
      <w:r>
        <w:rPr>
          <w:rFonts w:eastAsia="Times New Roman CYR" w:cs="Times New Roman CYR"/>
          <w:sz w:val="22"/>
          <w:szCs w:val="22"/>
          <w:lang w:val="ru-RU"/>
        </w:rPr>
        <w:t>Контракт</w:t>
      </w:r>
      <w:r w:rsidRPr="00AE7EBE">
        <w:rPr>
          <w:rFonts w:eastAsia="Times New Roman CYR" w:cs="Times New Roman CYR"/>
          <w:sz w:val="22"/>
          <w:szCs w:val="22"/>
          <w:lang w:val="ru-RU"/>
        </w:rPr>
        <w:t xml:space="preserve">а, переписка Сторон, касающаяся настоящего </w:t>
      </w:r>
      <w:r>
        <w:rPr>
          <w:rFonts w:eastAsia="Times New Roman CYR" w:cs="Times New Roman CYR"/>
          <w:sz w:val="22"/>
          <w:szCs w:val="22"/>
          <w:lang w:val="ru-RU"/>
        </w:rPr>
        <w:t>Контракт</w:t>
      </w:r>
      <w:r w:rsidRPr="00AE7EBE">
        <w:rPr>
          <w:rFonts w:eastAsia="Times New Roman CYR" w:cs="Times New Roman CYR"/>
          <w:sz w:val="22"/>
          <w:szCs w:val="22"/>
          <w:lang w:val="ru-RU"/>
        </w:rPr>
        <w:t xml:space="preserve">а, вся техническая, финансовая и другая информация, полученная в процессе исполнения </w:t>
      </w:r>
      <w:r>
        <w:rPr>
          <w:rFonts w:eastAsia="Times New Roman CYR" w:cs="Times New Roman CYR"/>
          <w:sz w:val="22"/>
          <w:szCs w:val="22"/>
          <w:lang w:val="ru-RU"/>
        </w:rPr>
        <w:t>Контракт</w:t>
      </w:r>
      <w:r w:rsidRPr="00AE7EBE">
        <w:rPr>
          <w:rFonts w:eastAsia="Times New Roman CYR" w:cs="Times New Roman CYR"/>
          <w:sz w:val="22"/>
          <w:szCs w:val="22"/>
          <w:lang w:val="ru-RU"/>
        </w:rPr>
        <w:t>а, являются конфиденциальной информацией и разглашению не подлежит.</w:t>
      </w:r>
    </w:p>
    <w:p w:rsidR="00422AF0" w:rsidRPr="00AE7EBE" w:rsidRDefault="00597A3F" w:rsidP="00422AF0">
      <w:pPr>
        <w:autoSpaceDE w:val="0"/>
        <w:jc w:val="both"/>
        <w:rPr>
          <w:rFonts w:eastAsia="Times New Roman CYR" w:cs="Times New Roman CYR"/>
          <w:sz w:val="22"/>
          <w:szCs w:val="22"/>
          <w:lang w:val="ru-RU"/>
        </w:rPr>
      </w:pPr>
      <w:r>
        <w:rPr>
          <w:rFonts w:eastAsia="Times New Roman CYR" w:cs="Times New Roman CYR"/>
          <w:sz w:val="22"/>
          <w:szCs w:val="22"/>
          <w:lang w:val="ru-RU"/>
        </w:rPr>
        <w:t xml:space="preserve">10.2. </w:t>
      </w:r>
      <w:r w:rsidR="00422AF0" w:rsidRPr="00AE7EBE">
        <w:rPr>
          <w:rFonts w:eastAsia="Times New Roman CYR" w:cs="Times New Roman CYR"/>
          <w:sz w:val="22"/>
          <w:szCs w:val="22"/>
          <w:lang w:val="ru-RU"/>
        </w:rPr>
        <w:t>При разглашении Стороной конфиденциальной информации, такая Сторона обязана возместить другой Стороне причиненные в результате этого убытки в полном объеме.</w:t>
      </w:r>
    </w:p>
    <w:p w:rsidR="00422AF0" w:rsidRPr="00AE7EBE" w:rsidRDefault="00597A3F" w:rsidP="00422AF0">
      <w:pPr>
        <w:autoSpaceDE w:val="0"/>
        <w:jc w:val="both"/>
        <w:rPr>
          <w:rFonts w:eastAsia="Times New Roman CYR" w:cs="Times New Roman CYR"/>
          <w:sz w:val="22"/>
          <w:szCs w:val="22"/>
          <w:lang w:val="ru-RU"/>
        </w:rPr>
      </w:pPr>
      <w:r>
        <w:rPr>
          <w:rFonts w:eastAsia="Times New Roman CYR" w:cs="Times New Roman CYR"/>
          <w:sz w:val="22"/>
          <w:szCs w:val="22"/>
          <w:lang w:val="ru-RU"/>
        </w:rPr>
        <w:t xml:space="preserve">10.3. </w:t>
      </w:r>
      <w:r w:rsidR="00422AF0" w:rsidRPr="00AE7EBE">
        <w:rPr>
          <w:rFonts w:eastAsia="Times New Roman CYR" w:cs="Times New Roman CYR"/>
          <w:sz w:val="22"/>
          <w:szCs w:val="22"/>
          <w:lang w:val="ru-RU"/>
        </w:rPr>
        <w:t xml:space="preserve">Условия конфиденциальности в отношении настоящего </w:t>
      </w:r>
      <w:r w:rsidR="00422AF0">
        <w:rPr>
          <w:rFonts w:eastAsia="Times New Roman CYR" w:cs="Times New Roman CYR"/>
          <w:sz w:val="22"/>
          <w:szCs w:val="22"/>
          <w:lang w:val="ru-RU"/>
        </w:rPr>
        <w:t>Контракт</w:t>
      </w:r>
      <w:r w:rsidR="00422AF0" w:rsidRPr="00AE7EBE">
        <w:rPr>
          <w:rFonts w:eastAsia="Times New Roman CYR" w:cs="Times New Roman CYR"/>
          <w:sz w:val="22"/>
          <w:szCs w:val="22"/>
          <w:lang w:val="ru-RU"/>
        </w:rPr>
        <w:t xml:space="preserve">а сохраняют свою силу и после прекращения действия </w:t>
      </w:r>
      <w:r w:rsidR="00422AF0">
        <w:rPr>
          <w:rFonts w:eastAsia="Times New Roman CYR" w:cs="Times New Roman CYR"/>
          <w:sz w:val="22"/>
          <w:szCs w:val="22"/>
          <w:lang w:val="ru-RU"/>
        </w:rPr>
        <w:t>Контракт</w:t>
      </w:r>
      <w:r w:rsidR="00422AF0" w:rsidRPr="00AE7EBE">
        <w:rPr>
          <w:rFonts w:eastAsia="Times New Roman CYR" w:cs="Times New Roman CYR"/>
          <w:sz w:val="22"/>
          <w:szCs w:val="22"/>
          <w:lang w:val="ru-RU"/>
        </w:rPr>
        <w:t>а.</w:t>
      </w:r>
    </w:p>
    <w:p w:rsidR="00422AF0" w:rsidRPr="00422AF0" w:rsidRDefault="00597A3F" w:rsidP="00422AF0">
      <w:pPr>
        <w:autoSpaceDE w:val="0"/>
        <w:jc w:val="both"/>
        <w:rPr>
          <w:rFonts w:eastAsia="Times New Roman CYR" w:cs="Times New Roman CYR"/>
          <w:sz w:val="22"/>
          <w:szCs w:val="22"/>
          <w:lang w:val="ru-RU"/>
        </w:rPr>
      </w:pPr>
      <w:r>
        <w:rPr>
          <w:rFonts w:eastAsia="Times New Roman CYR" w:cs="Times New Roman CYR"/>
          <w:sz w:val="22"/>
          <w:szCs w:val="22"/>
          <w:lang w:val="ru-RU"/>
        </w:rPr>
        <w:t xml:space="preserve">10.4. </w:t>
      </w:r>
      <w:r w:rsidR="00422AF0" w:rsidRPr="00AE7EBE">
        <w:rPr>
          <w:rFonts w:eastAsia="Times New Roman CYR" w:cs="Times New Roman CYR"/>
          <w:sz w:val="22"/>
          <w:szCs w:val="22"/>
          <w:lang w:val="ru-RU"/>
        </w:rPr>
        <w:t xml:space="preserve">Конфиденциальная информация может быть передана одной Стороной органам государственной власти </w:t>
      </w:r>
      <w:r w:rsidR="00CD7DEB">
        <w:rPr>
          <w:rFonts w:eastAsia="Times New Roman CYR" w:cs="Times New Roman CYR"/>
          <w:sz w:val="22"/>
          <w:szCs w:val="22"/>
          <w:u w:val="single"/>
          <w:lang w:val="ru-RU"/>
        </w:rPr>
        <w:tab/>
      </w:r>
      <w:r w:rsidR="00CD7DEB">
        <w:rPr>
          <w:rFonts w:eastAsia="Times New Roman CYR" w:cs="Times New Roman CYR"/>
          <w:sz w:val="22"/>
          <w:szCs w:val="22"/>
          <w:u w:val="single"/>
          <w:lang w:val="ru-RU"/>
        </w:rPr>
        <w:tab/>
      </w:r>
      <w:r w:rsidR="00CD7DEB">
        <w:rPr>
          <w:rFonts w:eastAsia="Times New Roman CYR" w:cs="Times New Roman CYR"/>
          <w:sz w:val="22"/>
          <w:szCs w:val="22"/>
          <w:u w:val="single"/>
          <w:lang w:val="ru-RU"/>
        </w:rPr>
        <w:tab/>
      </w:r>
      <w:r w:rsidR="00CD7DEB">
        <w:rPr>
          <w:rFonts w:eastAsia="Times New Roman CYR" w:cs="Times New Roman CYR"/>
          <w:sz w:val="22"/>
          <w:szCs w:val="22"/>
          <w:u w:val="single"/>
          <w:lang w:val="ru-RU"/>
        </w:rPr>
        <w:tab/>
      </w:r>
      <w:r w:rsidR="00422AF0" w:rsidRPr="00AE7EBE">
        <w:rPr>
          <w:rFonts w:eastAsia="Times New Roman CYR" w:cs="Times New Roman CYR"/>
          <w:sz w:val="22"/>
          <w:szCs w:val="22"/>
          <w:lang w:val="ru-RU"/>
        </w:rPr>
        <w:t>на основании и в порядке, установленном действующим законодательством Российской Федерации, с грифом «Конфиденциально» с незамедлительным уведо</w:t>
      </w:r>
      <w:r w:rsidR="00422AF0">
        <w:rPr>
          <w:rFonts w:eastAsia="Times New Roman CYR" w:cs="Times New Roman CYR"/>
          <w:sz w:val="22"/>
          <w:szCs w:val="22"/>
          <w:lang w:val="ru-RU"/>
        </w:rPr>
        <w:t>млением об этом другой Стороны.</w:t>
      </w:r>
    </w:p>
    <w:p w:rsidR="00422AF0" w:rsidRPr="00AE7EBE" w:rsidRDefault="00422AF0" w:rsidP="00422AF0">
      <w:pPr>
        <w:pStyle w:val="Standard"/>
        <w:tabs>
          <w:tab w:val="left" w:pos="10207"/>
        </w:tabs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11. Разрешение споров и применимое право.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</w:rPr>
      </w:pPr>
      <w:r w:rsidRPr="00AE7EBE">
        <w:rPr>
          <w:rFonts w:eastAsia="Times New Roman CYR" w:cs="Times New Roman"/>
          <w:sz w:val="22"/>
          <w:szCs w:val="22"/>
          <w:lang w:val="ru-RU"/>
        </w:rPr>
        <w:t>11</w:t>
      </w:r>
      <w:r w:rsidRPr="00AE7EBE">
        <w:rPr>
          <w:rFonts w:eastAsia="Times New Roman CYR" w:cs="Times New Roman"/>
          <w:sz w:val="22"/>
          <w:szCs w:val="22"/>
        </w:rPr>
        <w:t xml:space="preserve">.1. Все споры и разногласия, которые могут возникнуть из настоящего </w:t>
      </w:r>
      <w:r>
        <w:rPr>
          <w:rFonts w:eastAsia="Times New Roman CYR" w:cs="Times New Roman"/>
          <w:sz w:val="22"/>
          <w:szCs w:val="22"/>
        </w:rPr>
        <w:t>Контракт</w:t>
      </w:r>
      <w:r w:rsidRPr="00AE7EBE">
        <w:rPr>
          <w:rFonts w:eastAsia="Times New Roman CYR" w:cs="Times New Roman"/>
          <w:sz w:val="22"/>
          <w:szCs w:val="22"/>
        </w:rPr>
        <w:t>а, подлежат досудебному урегулированию в претензионном порядке.</w:t>
      </w:r>
    </w:p>
    <w:p w:rsidR="00422AF0" w:rsidRPr="00AE7EBE" w:rsidRDefault="00422AF0" w:rsidP="00422AF0">
      <w:pPr>
        <w:autoSpaceDE w:val="0"/>
        <w:jc w:val="both"/>
        <w:rPr>
          <w:rFonts w:eastAsia="Times New Roman CYR" w:cs="Times New Roman"/>
          <w:sz w:val="22"/>
          <w:szCs w:val="22"/>
        </w:rPr>
      </w:pPr>
      <w:r w:rsidRPr="00AE7EBE">
        <w:rPr>
          <w:rFonts w:eastAsia="Times New Roman CYR" w:cs="Times New Roman"/>
          <w:sz w:val="22"/>
          <w:szCs w:val="22"/>
          <w:lang w:val="ru-RU"/>
        </w:rPr>
        <w:t>11</w:t>
      </w:r>
      <w:r w:rsidRPr="00AE7EBE">
        <w:rPr>
          <w:rFonts w:eastAsia="Times New Roman CYR" w:cs="Times New Roman"/>
          <w:sz w:val="22"/>
          <w:szCs w:val="22"/>
        </w:rPr>
        <w:t>.2. Срок рассмотрения претензий – 20 дней с момента получения.</w:t>
      </w:r>
    </w:p>
    <w:p w:rsidR="00422AF0" w:rsidRDefault="00422AF0" w:rsidP="00E35B89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E7EBE">
        <w:rPr>
          <w:rFonts w:eastAsia="Times New Roman CYR" w:cs="Times New Roman"/>
          <w:sz w:val="22"/>
          <w:szCs w:val="22"/>
          <w:lang w:val="ru-RU"/>
        </w:rPr>
        <w:t>11</w:t>
      </w:r>
      <w:r w:rsidRPr="00AE7EBE">
        <w:rPr>
          <w:rFonts w:eastAsia="Times New Roman CYR" w:cs="Times New Roman"/>
          <w:sz w:val="22"/>
          <w:szCs w:val="22"/>
        </w:rPr>
        <w:t>.3. Все споры по Контракту подлежат разрешению путем взаимных консультаций</w:t>
      </w:r>
    </w:p>
    <w:p w:rsidR="00C629CD" w:rsidRPr="00C629CD" w:rsidRDefault="00C629CD" w:rsidP="00422AF0">
      <w:pPr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1</w:t>
      </w:r>
      <w:r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2</w:t>
      </w: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. Прочие  условия</w:t>
      </w:r>
    </w:p>
    <w:p w:rsidR="00422AF0" w:rsidRPr="00AE7EBE" w:rsidRDefault="00422AF0" w:rsidP="00422AF0">
      <w:pPr>
        <w:pStyle w:val="Textbodyindent"/>
        <w:spacing w:after="0"/>
        <w:ind w:left="0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1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2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.1.Все изменения и дополнения по настоящему контракту, а также сообщения и иная передача информации Сторонами будут иметь юридическую силу, если они совершены в письменной форме и подписаны полномочными представителями Сторон. К документам в письменной форме Стороны приравнивают также и факсимильную связь, используемую полномочными представителями Сторон.</w:t>
      </w:r>
    </w:p>
    <w:p w:rsidR="00422AF0" w:rsidRDefault="00422AF0" w:rsidP="00422AF0">
      <w:pPr>
        <w:pStyle w:val="Textbodyindent"/>
        <w:spacing w:after="0"/>
        <w:ind w:left="0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12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.2. Контракт составлен в двух подлинных экземплярах на русском языке, по одному экземпляру для каждой Стороны, оба экземпляра имеют одинаковую юридическую силу.</w:t>
      </w:r>
    </w:p>
    <w:p w:rsidR="00E35B89" w:rsidRPr="00AE7EBE" w:rsidRDefault="00E35B89" w:rsidP="00E35B89">
      <w:pPr>
        <w:pStyle w:val="Textbodyindent"/>
        <w:spacing w:after="0"/>
        <w:ind w:left="0"/>
        <w:jc w:val="both"/>
        <w:rPr>
          <w:rFonts w:eastAsia="Lucida Sans Unicode" w:cs="Times New Roman"/>
          <w:color w:val="000000"/>
          <w:sz w:val="22"/>
          <w:szCs w:val="22"/>
          <w:lang w:eastAsia="en-US" w:bidi="en-US"/>
        </w:rPr>
      </w:pP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1</w:t>
      </w:r>
      <w:r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2</w:t>
      </w:r>
      <w:r w:rsidRPr="00AE7EBE"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  <w:t>.3. Каждая из Сторон обязуется признавать полномочия представителя другой Стороны, подтверждаемые доверенностями, составленными в простой письменной форме и заверенными печатью соответствующей Стороны».</w:t>
      </w:r>
    </w:p>
    <w:p w:rsidR="00E35B89" w:rsidRPr="00E35B89" w:rsidRDefault="00E35B89" w:rsidP="00422AF0">
      <w:pPr>
        <w:pStyle w:val="Textbodyindent"/>
        <w:spacing w:after="0"/>
        <w:ind w:left="0"/>
        <w:jc w:val="both"/>
        <w:rPr>
          <w:rFonts w:eastAsia="Lucida Sans Unicode" w:cs="Times New Roman"/>
          <w:color w:val="000000"/>
          <w:sz w:val="22"/>
          <w:szCs w:val="22"/>
          <w:lang w:eastAsia="en-US" w:bidi="en-US"/>
        </w:rPr>
      </w:pPr>
    </w:p>
    <w:p w:rsidR="00E35B89" w:rsidRDefault="00E35B89" w:rsidP="00422AF0">
      <w:pPr>
        <w:pStyle w:val="Textbodyindent"/>
        <w:spacing w:after="0"/>
        <w:ind w:left="0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422AF0" w:rsidRDefault="00422AF0" w:rsidP="00422AF0">
      <w:pPr>
        <w:pStyle w:val="Textbodyindent"/>
        <w:spacing w:after="0"/>
        <w:ind w:left="0"/>
        <w:jc w:val="both"/>
        <w:rPr>
          <w:rFonts w:eastAsia="Lucida Sans Unicode" w:cs="Times New Roman"/>
          <w:color w:val="000000"/>
          <w:sz w:val="22"/>
          <w:szCs w:val="22"/>
          <w:lang w:val="ru-RU" w:eastAsia="en-US" w:bidi="en-US"/>
        </w:rPr>
      </w:pPr>
    </w:p>
    <w:p w:rsidR="00422AF0" w:rsidRPr="00AE7EBE" w:rsidRDefault="00422AF0" w:rsidP="00422AF0">
      <w:pPr>
        <w:pStyle w:val="Textbody"/>
        <w:spacing w:after="0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AE7EBE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От ПРОДАВЦА _______________                                            От ПОКУПАТЕЛЯ _______________</w:t>
      </w:r>
    </w:p>
    <w:p w:rsidR="003502E0" w:rsidRDefault="003502E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</w:p>
    <w:p w:rsidR="00422AF0" w:rsidRPr="00AE7EBE" w:rsidRDefault="00422AF0" w:rsidP="00422AF0">
      <w:pPr>
        <w:pStyle w:val="Standard"/>
        <w:jc w:val="center"/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</w:pPr>
      <w:r w:rsidRPr="00835718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1</w:t>
      </w:r>
      <w:r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3</w:t>
      </w:r>
      <w:r w:rsidRPr="00835718">
        <w:rPr>
          <w:rFonts w:eastAsia="Lucida Sans Unicode" w:cs="Times New Roman"/>
          <w:b/>
          <w:color w:val="000000"/>
          <w:sz w:val="22"/>
          <w:szCs w:val="22"/>
          <w:lang w:val="ru-RU" w:eastAsia="en-US" w:bidi="en-US"/>
        </w:rPr>
        <w:t>. Юридические адреса сторон.</w:t>
      </w:r>
    </w:p>
    <w:tbl>
      <w:tblPr>
        <w:tblW w:w="10344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1"/>
        <w:gridCol w:w="5103"/>
      </w:tblGrid>
      <w:tr w:rsidR="00422AF0" w:rsidRPr="00605588" w:rsidTr="001F6F78">
        <w:trPr>
          <w:trHeight w:val="23"/>
        </w:trPr>
        <w:tc>
          <w:tcPr>
            <w:tcW w:w="52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2AF0" w:rsidRPr="00745D77" w:rsidRDefault="00422AF0" w:rsidP="001F6F78">
            <w:pPr>
              <w:pStyle w:val="Standard"/>
              <w:snapToGrid w:val="0"/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</w:pPr>
          </w:p>
          <w:p w:rsidR="00422AF0" w:rsidRPr="00745D77" w:rsidRDefault="00422AF0" w:rsidP="001F6F78">
            <w:pPr>
              <w:pStyle w:val="Standard"/>
              <w:snapToGrid w:val="0"/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</w:pPr>
            <w:r w:rsidRPr="00745D77"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  <w:t>ПРОДАВЕЦ:</w:t>
            </w:r>
          </w:p>
          <w:p w:rsidR="00422AF0" w:rsidRPr="00745D77" w:rsidRDefault="00422AF0" w:rsidP="001F6F78">
            <w:pPr>
              <w:pStyle w:val="Standard"/>
              <w:rPr>
                <w:rFonts w:eastAsia="Times New Roman" w:cs="Times New Roman"/>
                <w:b/>
                <w:color w:val="000000"/>
                <w:sz w:val="22"/>
                <w:szCs w:val="22"/>
                <w:lang w:val="ru-RU" w:bidi="en-US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743752" w:rsidRDefault="00743752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</w:p>
          <w:p w:rsidR="00422AF0" w:rsidRPr="00745D77" w:rsidRDefault="00422AF0" w:rsidP="001F6F78">
            <w:pPr>
              <w:rPr>
                <w:rFonts w:cs="Times New Roman"/>
                <w:sz w:val="22"/>
                <w:szCs w:val="22"/>
                <w:lang w:val="ru-RU"/>
              </w:rPr>
            </w:pPr>
            <w:r w:rsidRPr="00745D77">
              <w:rPr>
                <w:rFonts w:cs="Times New Roman"/>
                <w:sz w:val="22"/>
                <w:szCs w:val="22"/>
                <w:lang w:val="ru-RU"/>
              </w:rPr>
              <w:t xml:space="preserve">  </w:t>
            </w:r>
          </w:p>
          <w:p w:rsidR="00422AF0" w:rsidRPr="00745D77" w:rsidRDefault="00422AF0" w:rsidP="001F6F78">
            <w:pPr>
              <w:pStyle w:val="Standard"/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</w:pPr>
          </w:p>
        </w:tc>
        <w:tc>
          <w:tcPr>
            <w:tcW w:w="510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2AF0" w:rsidRPr="002E37A6" w:rsidRDefault="00422AF0" w:rsidP="001F6F78">
            <w:pPr>
              <w:pStyle w:val="Standard"/>
              <w:snapToGrid w:val="0"/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</w:pPr>
          </w:p>
          <w:p w:rsidR="00422AF0" w:rsidRPr="002E37A6" w:rsidRDefault="00422AF0" w:rsidP="001F6F78">
            <w:pPr>
              <w:pStyle w:val="Standard"/>
              <w:snapToGrid w:val="0"/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</w:pPr>
            <w:r w:rsidRPr="00605588"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  <w:t>ПОКУПАТЕЛЬ</w:t>
            </w:r>
            <w:r w:rsidRPr="002E37A6">
              <w:rPr>
                <w:rFonts w:eastAsia="Lucida Sans Unicode" w:cs="Times New Roman"/>
                <w:b/>
                <w:color w:val="000000"/>
                <w:sz w:val="22"/>
                <w:szCs w:val="22"/>
                <w:lang w:val="ru-RU" w:eastAsia="en-US" w:bidi="en-US"/>
              </w:rPr>
              <w:t>:</w:t>
            </w:r>
          </w:p>
          <w:p w:rsidR="00743752" w:rsidRDefault="00743752" w:rsidP="00743752">
            <w:pPr>
              <w:rPr>
                <w:b/>
                <w:bCs/>
                <w:sz w:val="22"/>
                <w:szCs w:val="22"/>
                <w:lang w:val="ru-RU"/>
              </w:rPr>
            </w:pPr>
          </w:p>
          <w:p w:rsidR="00743752" w:rsidRDefault="00743752" w:rsidP="0074375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АО «СЕВКАЗЭНЕРГО»</w:t>
            </w:r>
          </w:p>
          <w:p w:rsidR="00743752" w:rsidRDefault="00743752" w:rsidP="007437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743752" w:rsidRDefault="00743752" w:rsidP="007437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743752" w:rsidRDefault="00743752" w:rsidP="00743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743752" w:rsidRDefault="00743752" w:rsidP="00743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743752" w:rsidRDefault="00743752" w:rsidP="00743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743752" w:rsidRDefault="00743752" w:rsidP="00743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743752" w:rsidRDefault="00743752" w:rsidP="00743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743752" w:rsidRDefault="00743752" w:rsidP="007437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743752" w:rsidRDefault="00743752" w:rsidP="007437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743752" w:rsidRDefault="00743752" w:rsidP="00743752">
            <w:pPr>
              <w:rPr>
                <w:b/>
                <w:sz w:val="22"/>
                <w:szCs w:val="22"/>
              </w:rPr>
            </w:pPr>
          </w:p>
          <w:p w:rsidR="00743752" w:rsidRDefault="00743752" w:rsidP="00743752">
            <w:pPr>
              <w:rPr>
                <w:b/>
                <w:sz w:val="22"/>
                <w:szCs w:val="22"/>
              </w:rPr>
            </w:pPr>
          </w:p>
          <w:p w:rsidR="00743752" w:rsidRDefault="00743752" w:rsidP="00743752">
            <w:pPr>
              <w:rPr>
                <w:b/>
                <w:sz w:val="22"/>
                <w:szCs w:val="22"/>
              </w:rPr>
            </w:pPr>
          </w:p>
          <w:p w:rsidR="00743752" w:rsidRDefault="00743752" w:rsidP="00743752">
            <w:pPr>
              <w:rPr>
                <w:b/>
                <w:sz w:val="22"/>
                <w:szCs w:val="22"/>
              </w:rPr>
            </w:pPr>
          </w:p>
          <w:p w:rsidR="00743752" w:rsidRDefault="00743752" w:rsidP="007437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743752" w:rsidRDefault="00743752" w:rsidP="00743752">
            <w:pPr>
              <w:rPr>
                <w:sz w:val="22"/>
                <w:szCs w:val="22"/>
              </w:rPr>
            </w:pPr>
          </w:p>
          <w:p w:rsidR="00743752" w:rsidRDefault="00743752" w:rsidP="00743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743752" w:rsidRDefault="00743752" w:rsidP="00743752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702EF1" w:rsidRPr="00743752" w:rsidRDefault="00702EF1" w:rsidP="003F0EE8">
            <w:pPr>
              <w:rPr>
                <w:rFonts w:cs="Times New Roman"/>
                <w:b/>
                <w:sz w:val="22"/>
                <w:szCs w:val="22"/>
              </w:rPr>
            </w:pPr>
          </w:p>
        </w:tc>
      </w:tr>
    </w:tbl>
    <w:p w:rsidR="003502E0" w:rsidRPr="00031FF7" w:rsidRDefault="003502E0" w:rsidP="003502E0">
      <w:pPr>
        <w:pStyle w:val="Standard"/>
        <w:rPr>
          <w:b/>
          <w:bCs/>
          <w:sz w:val="22"/>
          <w:szCs w:val="22"/>
        </w:rPr>
      </w:pPr>
    </w:p>
    <w:p w:rsidR="003502E0" w:rsidRPr="00031FF7" w:rsidRDefault="003502E0" w:rsidP="003502E0">
      <w:pPr>
        <w:pStyle w:val="Standard"/>
        <w:rPr>
          <w:b/>
          <w:bCs/>
          <w:sz w:val="22"/>
          <w:szCs w:val="22"/>
        </w:rPr>
      </w:pPr>
    </w:p>
    <w:p w:rsidR="003502E0" w:rsidRPr="00031FF7" w:rsidRDefault="003502E0" w:rsidP="003502E0">
      <w:pPr>
        <w:pStyle w:val="Standard"/>
        <w:rPr>
          <w:b/>
          <w:bCs/>
          <w:sz w:val="22"/>
          <w:szCs w:val="22"/>
        </w:rPr>
      </w:pPr>
    </w:p>
    <w:p w:rsidR="00750F9D" w:rsidRPr="00031FF7" w:rsidRDefault="00750F9D" w:rsidP="00750F9D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eastAsia="en-US" w:bidi="en-US"/>
        </w:rPr>
      </w:pPr>
    </w:p>
    <w:p w:rsidR="00502E8D" w:rsidRPr="00894CFD" w:rsidRDefault="00502E8D" w:rsidP="00502E8D">
      <w:pPr>
        <w:pStyle w:val="Standard"/>
        <w:rPr>
          <w:bCs/>
          <w:sz w:val="22"/>
          <w:szCs w:val="22"/>
        </w:rPr>
      </w:pPr>
    </w:p>
    <w:p w:rsidR="00502E8D" w:rsidRPr="00894CFD" w:rsidRDefault="00502E8D" w:rsidP="00502E8D">
      <w:pPr>
        <w:pStyle w:val="Standard"/>
        <w:rPr>
          <w:bCs/>
          <w:sz w:val="22"/>
          <w:szCs w:val="22"/>
        </w:rPr>
      </w:pPr>
    </w:p>
    <w:p w:rsidR="00CC3ED7" w:rsidRPr="00CC3ED7" w:rsidRDefault="00CC3ED7" w:rsidP="00CC3ED7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eastAsia="en-US" w:bidi="en-US"/>
        </w:rPr>
      </w:pPr>
    </w:p>
    <w:p w:rsidR="001870FD" w:rsidRDefault="001870FD">
      <w:pPr>
        <w:rPr>
          <w:rFonts w:cs="Times New Roman"/>
          <w:sz w:val="22"/>
          <w:szCs w:val="22"/>
          <w:lang w:val="ru-RU"/>
        </w:rPr>
      </w:pPr>
    </w:p>
    <w:p w:rsidR="001870FD" w:rsidRDefault="001870FD">
      <w:pPr>
        <w:rPr>
          <w:rFonts w:cs="Times New Roman"/>
          <w:sz w:val="22"/>
          <w:szCs w:val="22"/>
          <w:lang w:val="ru-RU"/>
        </w:rPr>
      </w:pPr>
    </w:p>
    <w:p w:rsidR="001870FD" w:rsidRDefault="001870FD">
      <w:pPr>
        <w:rPr>
          <w:rFonts w:cs="Times New Roman"/>
          <w:sz w:val="22"/>
          <w:szCs w:val="22"/>
          <w:lang w:val="ru-RU"/>
        </w:rPr>
      </w:pPr>
    </w:p>
    <w:p w:rsidR="001870FD" w:rsidRPr="003F0EE8" w:rsidRDefault="001870FD" w:rsidP="001870FD">
      <w:pPr>
        <w:pStyle w:val="Standard"/>
        <w:pageBreakBefore/>
        <w:tabs>
          <w:tab w:val="left" w:pos="0"/>
        </w:tabs>
        <w:jc w:val="center"/>
        <w:rPr>
          <w:rFonts w:cs="Times New Roman"/>
          <w:color w:val="000000"/>
          <w:sz w:val="22"/>
          <w:szCs w:val="22"/>
          <w:lang w:val="ru-RU"/>
        </w:rPr>
      </w:pPr>
      <w:r w:rsidRPr="00547B68">
        <w:rPr>
          <w:rFonts w:eastAsia="Times New Roman" w:cs="Times New Roman"/>
          <w:b/>
          <w:color w:val="000000"/>
          <w:sz w:val="22"/>
          <w:szCs w:val="22"/>
          <w:lang w:val="ru-RU" w:bidi="ar-SA"/>
        </w:rPr>
        <w:lastRenderedPageBreak/>
        <w:t>Спецификация №</w:t>
      </w:r>
      <w:r w:rsidR="00E91A95">
        <w:rPr>
          <w:rFonts w:eastAsia="Times New Roman" w:cs="Times New Roman"/>
          <w:b/>
          <w:color w:val="000000"/>
          <w:sz w:val="22"/>
          <w:szCs w:val="22"/>
          <w:lang w:val="ru-RU" w:bidi="ar-SA"/>
        </w:rPr>
        <w:t xml:space="preserve"> 1</w:t>
      </w:r>
    </w:p>
    <w:p w:rsidR="001870FD" w:rsidRPr="003F0EE8" w:rsidRDefault="001870FD" w:rsidP="001870FD">
      <w:pPr>
        <w:pStyle w:val="Standard"/>
        <w:tabs>
          <w:tab w:val="left" w:pos="0"/>
        </w:tabs>
        <w:jc w:val="center"/>
        <w:rPr>
          <w:rFonts w:cs="Times New Roman"/>
          <w:color w:val="000000"/>
          <w:sz w:val="22"/>
          <w:szCs w:val="22"/>
          <w:lang w:val="ru-RU"/>
        </w:rPr>
      </w:pPr>
      <w:r w:rsidRPr="00547B68">
        <w:rPr>
          <w:rFonts w:eastAsia="Times New Roman" w:cs="Times New Roman"/>
          <w:b/>
          <w:color w:val="000000"/>
          <w:sz w:val="22"/>
          <w:szCs w:val="22"/>
          <w:lang w:val="ru-RU" w:bidi="ar-SA"/>
        </w:rPr>
        <w:t>к контракту №</w:t>
      </w:r>
      <w:r w:rsidR="003F0EE8" w:rsidRPr="003F0EE8"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  <w:t>_____</w:t>
      </w:r>
    </w:p>
    <w:p w:rsidR="001870FD" w:rsidRPr="00547B68" w:rsidRDefault="001870FD" w:rsidP="001870FD">
      <w:pPr>
        <w:pStyle w:val="Standard"/>
        <w:jc w:val="center"/>
        <w:rPr>
          <w:rFonts w:eastAsia="Times New Roman" w:cs="Times New Roman"/>
          <w:b/>
          <w:color w:val="000000"/>
          <w:sz w:val="22"/>
          <w:szCs w:val="22"/>
          <w:lang w:bidi="ar-SA"/>
        </w:rPr>
      </w:pPr>
    </w:p>
    <w:p w:rsidR="001870FD" w:rsidRPr="00547B68" w:rsidRDefault="001870FD" w:rsidP="001870FD">
      <w:pPr>
        <w:tabs>
          <w:tab w:val="left" w:pos="426"/>
        </w:tabs>
        <w:jc w:val="both"/>
        <w:rPr>
          <w:rFonts w:cs="Times New Roman"/>
          <w:bCs/>
          <w:sz w:val="22"/>
          <w:szCs w:val="22"/>
          <w:lang w:val="ru-RU"/>
        </w:rPr>
      </w:pPr>
    </w:p>
    <w:p w:rsidR="001870FD" w:rsidRPr="00572A94" w:rsidRDefault="001870FD" w:rsidP="001870FD">
      <w:pPr>
        <w:tabs>
          <w:tab w:val="left" w:pos="426"/>
        </w:tabs>
        <w:jc w:val="both"/>
        <w:rPr>
          <w:rFonts w:cs="Times New Roman"/>
          <w:bCs/>
          <w:sz w:val="22"/>
          <w:szCs w:val="22"/>
          <w:lang w:val="ru-RU"/>
        </w:rPr>
      </w:pPr>
      <w:r w:rsidRPr="00547B68">
        <w:rPr>
          <w:rFonts w:cs="Times New Roman"/>
          <w:bCs/>
          <w:sz w:val="22"/>
          <w:szCs w:val="22"/>
        </w:rPr>
        <w:t xml:space="preserve">Страна происхождения товара – 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</w:p>
    <w:p w:rsidR="001870FD" w:rsidRPr="00572A94" w:rsidRDefault="001870FD" w:rsidP="001870FD">
      <w:pPr>
        <w:tabs>
          <w:tab w:val="left" w:pos="426"/>
        </w:tabs>
        <w:jc w:val="both"/>
        <w:rPr>
          <w:rFonts w:cs="Times New Roman"/>
          <w:bCs/>
          <w:sz w:val="22"/>
          <w:szCs w:val="22"/>
          <w:lang w:val="ru-RU"/>
        </w:rPr>
      </w:pPr>
      <w:r w:rsidRPr="00547B68">
        <w:rPr>
          <w:rFonts w:cs="Times New Roman"/>
          <w:bCs/>
          <w:sz w:val="22"/>
          <w:szCs w:val="22"/>
        </w:rPr>
        <w:t xml:space="preserve">Валюта платежа –  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</w:p>
    <w:p w:rsidR="001870FD" w:rsidRPr="00547B68" w:rsidRDefault="001870FD" w:rsidP="001870FD">
      <w:pPr>
        <w:tabs>
          <w:tab w:val="left" w:pos="426"/>
        </w:tabs>
        <w:jc w:val="both"/>
        <w:rPr>
          <w:rFonts w:cs="Times New Roman"/>
          <w:bCs/>
          <w:sz w:val="22"/>
          <w:szCs w:val="22"/>
        </w:rPr>
      </w:pPr>
      <w:r w:rsidRPr="00547B68">
        <w:rPr>
          <w:rFonts w:cs="Times New Roman"/>
          <w:bCs/>
          <w:sz w:val="22"/>
          <w:szCs w:val="22"/>
        </w:rPr>
        <w:t xml:space="preserve">Производитель: 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  <w:r w:rsidRPr="00547B68">
        <w:rPr>
          <w:rFonts w:cs="Times New Roman"/>
          <w:bCs/>
          <w:sz w:val="22"/>
          <w:szCs w:val="22"/>
        </w:rPr>
        <w:t>.</w:t>
      </w:r>
    </w:p>
    <w:p w:rsidR="001870FD" w:rsidRPr="00547B68" w:rsidRDefault="001870FD" w:rsidP="001870FD">
      <w:pPr>
        <w:tabs>
          <w:tab w:val="left" w:pos="426"/>
        </w:tabs>
        <w:jc w:val="both"/>
        <w:rPr>
          <w:rFonts w:cs="Times New Roman"/>
          <w:bCs/>
          <w:sz w:val="22"/>
          <w:szCs w:val="22"/>
        </w:rPr>
      </w:pPr>
      <w:r w:rsidRPr="00547B68">
        <w:rPr>
          <w:rFonts w:cs="Times New Roman"/>
          <w:bCs/>
          <w:sz w:val="22"/>
          <w:szCs w:val="22"/>
        </w:rPr>
        <w:t xml:space="preserve">Тара – 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</w:p>
    <w:p w:rsidR="001870FD" w:rsidRPr="00572A94" w:rsidRDefault="001870FD" w:rsidP="001870FD">
      <w:pPr>
        <w:tabs>
          <w:tab w:val="left" w:pos="426"/>
        </w:tabs>
        <w:jc w:val="both"/>
        <w:rPr>
          <w:rFonts w:cs="Times New Roman"/>
          <w:bCs/>
          <w:sz w:val="22"/>
          <w:szCs w:val="22"/>
          <w:lang w:val="ru-RU"/>
        </w:rPr>
      </w:pPr>
      <w:r w:rsidRPr="00547B68">
        <w:rPr>
          <w:rFonts w:cs="Times New Roman"/>
          <w:bCs/>
          <w:sz w:val="22"/>
          <w:szCs w:val="22"/>
        </w:rPr>
        <w:t xml:space="preserve">Приемка товара по количеству и качеству – 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  <w:r w:rsidRPr="00547B68">
        <w:rPr>
          <w:rFonts w:cs="Times New Roman"/>
          <w:bCs/>
          <w:sz w:val="22"/>
          <w:szCs w:val="22"/>
        </w:rPr>
        <w:t xml:space="preserve">                                  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</w:p>
    <w:p w:rsidR="001870FD" w:rsidRPr="00572A94" w:rsidRDefault="001870FD" w:rsidP="001870FD">
      <w:pPr>
        <w:tabs>
          <w:tab w:val="left" w:pos="3801"/>
        </w:tabs>
        <w:ind w:right="-55"/>
        <w:rPr>
          <w:rFonts w:cs="Times New Roman"/>
          <w:sz w:val="22"/>
          <w:szCs w:val="22"/>
          <w:lang w:val="ru-RU"/>
        </w:rPr>
      </w:pPr>
      <w:r w:rsidRPr="00547B68">
        <w:rPr>
          <w:rFonts w:eastAsia="Times New Roman" w:cs="Times New Roman"/>
          <w:bCs/>
          <w:color w:val="000000"/>
          <w:sz w:val="22"/>
          <w:szCs w:val="22"/>
          <w:lang w:val="ru-RU" w:bidi="ar-SA"/>
        </w:rPr>
        <w:t>Условия транспортировки –</w:t>
      </w:r>
      <w:r w:rsidR="00572A94">
        <w:rPr>
          <w:rFonts w:cs="Times New Roman"/>
          <w:bCs/>
          <w:sz w:val="22"/>
          <w:szCs w:val="22"/>
          <w:lang w:val="ru-RU"/>
        </w:rPr>
        <w:t xml:space="preserve"> </w:t>
      </w:r>
    </w:p>
    <w:p w:rsidR="001870FD" w:rsidRPr="00547B68" w:rsidRDefault="001870FD" w:rsidP="001870FD">
      <w:pPr>
        <w:pStyle w:val="Standard"/>
        <w:rPr>
          <w:rFonts w:eastAsia="Times New Roman" w:cs="Times New Roman"/>
          <w:b/>
          <w:bCs/>
          <w:color w:val="000000"/>
          <w:sz w:val="22"/>
          <w:szCs w:val="22"/>
          <w:lang w:val="ru-RU" w:bidi="ar-SA"/>
        </w:rPr>
      </w:pPr>
    </w:p>
    <w:tbl>
      <w:tblPr>
        <w:tblW w:w="97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"/>
        <w:gridCol w:w="5360"/>
        <w:gridCol w:w="997"/>
        <w:gridCol w:w="1418"/>
        <w:gridCol w:w="1352"/>
      </w:tblGrid>
      <w:tr w:rsidR="00F37BFF" w:rsidRPr="00937934" w:rsidTr="00F37BFF">
        <w:trPr>
          <w:trHeight w:val="8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BFF" w:rsidRPr="00937934" w:rsidRDefault="00F37BFF" w:rsidP="003E5F03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37934">
              <w:rPr>
                <w:rFonts w:eastAsia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BFF" w:rsidRPr="00937934" w:rsidRDefault="00F37BFF" w:rsidP="003E5F03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37934">
              <w:rPr>
                <w:rFonts w:eastAsia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BFF" w:rsidRPr="00937934" w:rsidRDefault="00F37BFF" w:rsidP="003E5F03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937934">
              <w:rPr>
                <w:rFonts w:eastAsia="Times New Roman" w:cs="Times New Roman"/>
                <w:sz w:val="22"/>
                <w:szCs w:val="22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BFF" w:rsidRPr="00937934" w:rsidRDefault="00F37BFF" w:rsidP="00EE5C8B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937934">
              <w:rPr>
                <w:rFonts w:eastAsia="Times New Roman" w:cs="Times New Roman"/>
                <w:sz w:val="22"/>
                <w:szCs w:val="22"/>
                <w:lang w:val="ru-RU"/>
              </w:rPr>
              <w:t xml:space="preserve">Цена за ед.,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E5C8B" w:rsidRDefault="00EE5C8B" w:rsidP="00EE5C8B">
            <w:pPr>
              <w:pStyle w:val="Standard"/>
              <w:snapToGrid w:val="0"/>
              <w:jc w:val="center"/>
              <w:rPr>
                <w:rFonts w:eastAsia="Times New Roman" w:cs="Times New Roman"/>
                <w:bCs/>
                <w:sz w:val="22"/>
                <w:szCs w:val="22"/>
                <w:lang w:val="ru-RU"/>
              </w:rPr>
            </w:pPr>
          </w:p>
          <w:p w:rsidR="00F37BFF" w:rsidRPr="00937934" w:rsidRDefault="00F37BFF" w:rsidP="00EE5C8B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937934">
              <w:rPr>
                <w:rFonts w:eastAsia="Times New Roman" w:cs="Times New Roman"/>
                <w:bCs/>
                <w:sz w:val="22"/>
                <w:szCs w:val="22"/>
              </w:rPr>
              <w:t>Сумма,</w:t>
            </w:r>
            <w:r w:rsidRPr="00937934">
              <w:rPr>
                <w:rFonts w:eastAsia="Times New Roman" w:cs="Times New Roman"/>
                <w:bCs/>
                <w:sz w:val="22"/>
                <w:szCs w:val="22"/>
              </w:rPr>
              <w:br/>
            </w:r>
          </w:p>
        </w:tc>
      </w:tr>
      <w:tr w:rsidR="00572A94" w:rsidRPr="00937934" w:rsidTr="00F37BFF">
        <w:trPr>
          <w:trHeight w:val="316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937934" w:rsidRDefault="00572A94" w:rsidP="003E5F03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937934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572A94" w:rsidRDefault="00572A94">
            <w:pPr>
              <w:rPr>
                <w:bCs/>
                <w:color w:val="000000"/>
                <w:sz w:val="20"/>
                <w:szCs w:val="20"/>
              </w:rPr>
            </w:pPr>
            <w:r w:rsidRPr="00572A94">
              <w:rPr>
                <w:bCs/>
                <w:color w:val="000000"/>
                <w:sz w:val="20"/>
                <w:szCs w:val="20"/>
              </w:rPr>
              <w:t>Агрегат 1Д315-50 (Q=315м3/ч, Н=50м) АИР250S2- 75кВт, 3000об/мин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572A94" w:rsidRDefault="00572A94">
            <w:pPr>
              <w:jc w:val="center"/>
              <w:rPr>
                <w:color w:val="000000"/>
                <w:sz w:val="20"/>
                <w:szCs w:val="20"/>
              </w:rPr>
            </w:pPr>
            <w:r w:rsidRPr="00572A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F37BFF" w:rsidRDefault="00572A94" w:rsidP="003E5F03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72A94" w:rsidRPr="00937934" w:rsidRDefault="00572A94" w:rsidP="00E755A7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</w:tc>
      </w:tr>
      <w:tr w:rsidR="00572A94" w:rsidRPr="00937934" w:rsidTr="00F37BFF">
        <w:trPr>
          <w:trHeight w:val="316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4C5F2D" w:rsidRDefault="00572A94" w:rsidP="003E5F03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572A94" w:rsidRDefault="00572A94">
            <w:pPr>
              <w:rPr>
                <w:bCs/>
                <w:color w:val="000000"/>
                <w:sz w:val="20"/>
                <w:szCs w:val="20"/>
              </w:rPr>
            </w:pPr>
            <w:r w:rsidRPr="00572A94">
              <w:rPr>
                <w:bCs/>
                <w:color w:val="000000"/>
                <w:sz w:val="20"/>
                <w:szCs w:val="20"/>
              </w:rPr>
              <w:t>АГРЕГАТ 1ЦНСг60-198 (Q=60м3/ч, Н=198м) АИР225М2- 55кВт, 3000об/мин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572A94" w:rsidRDefault="00572A94">
            <w:pPr>
              <w:jc w:val="center"/>
              <w:rPr>
                <w:color w:val="000000"/>
                <w:sz w:val="20"/>
                <w:szCs w:val="20"/>
              </w:rPr>
            </w:pPr>
            <w:r w:rsidRPr="00572A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Default="00572A94" w:rsidP="003E5F03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72A94" w:rsidRDefault="00572A94" w:rsidP="00E755A7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</w:tc>
      </w:tr>
      <w:tr w:rsidR="00572A94" w:rsidRPr="00937934" w:rsidTr="00F37BFF">
        <w:trPr>
          <w:trHeight w:val="316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4C5F2D" w:rsidRDefault="00572A94" w:rsidP="003E5F03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5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572A94" w:rsidRDefault="00572A94">
            <w:pPr>
              <w:rPr>
                <w:bCs/>
                <w:color w:val="000000"/>
                <w:sz w:val="20"/>
                <w:szCs w:val="20"/>
              </w:rPr>
            </w:pPr>
            <w:r w:rsidRPr="00572A94">
              <w:rPr>
                <w:bCs/>
                <w:color w:val="000000"/>
                <w:sz w:val="20"/>
                <w:szCs w:val="20"/>
              </w:rPr>
              <w:t>Агрегат 2СМ-150-125-315-4  (Q=200м3/ч, Н=32м) АИР200М4- 37кВт, 1500об/мин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Pr="00572A94" w:rsidRDefault="00572A94">
            <w:pPr>
              <w:jc w:val="center"/>
              <w:rPr>
                <w:color w:val="000000"/>
                <w:sz w:val="20"/>
                <w:szCs w:val="20"/>
              </w:rPr>
            </w:pPr>
            <w:r w:rsidRPr="00572A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A94" w:rsidRDefault="00572A94" w:rsidP="003E5F03">
            <w:pPr>
              <w:pStyle w:val="Standard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572A94" w:rsidRDefault="00572A94" w:rsidP="005870AD">
            <w:pPr>
              <w:pStyle w:val="Standard"/>
              <w:snapToGrid w:val="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1870FD" w:rsidRPr="0099320C" w:rsidRDefault="001870FD" w:rsidP="001870FD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</w:pPr>
    </w:p>
    <w:p w:rsidR="00360A3D" w:rsidRPr="00547B68" w:rsidRDefault="00360A3D" w:rsidP="00360A3D">
      <w:pPr>
        <w:jc w:val="both"/>
        <w:rPr>
          <w:rFonts w:cs="Times New Roman"/>
          <w:bCs/>
          <w:sz w:val="22"/>
          <w:szCs w:val="22"/>
          <w:lang w:val="ru-RU"/>
        </w:rPr>
      </w:pPr>
      <w:r w:rsidRPr="00547B68">
        <w:rPr>
          <w:rFonts w:eastAsia="Times New Roman" w:cs="Times New Roman"/>
          <w:b/>
          <w:bCs/>
          <w:sz w:val="22"/>
          <w:szCs w:val="22"/>
          <w:lang w:val="ru-RU" w:bidi="ar-SA"/>
        </w:rPr>
        <w:t xml:space="preserve">Сумма по спецификации № 1 составила – </w:t>
      </w:r>
      <w:r w:rsidRPr="00547B68">
        <w:rPr>
          <w:rFonts w:eastAsia="Lucida Sans Unicode" w:cs="Times New Roman"/>
          <w:b/>
          <w:sz w:val="22"/>
          <w:szCs w:val="22"/>
          <w:lang w:val="ru-RU" w:eastAsia="en-US" w:bidi="en-US"/>
        </w:rPr>
        <w:t xml:space="preserve"> </w:t>
      </w:r>
      <w:r w:rsidR="003F0EE8" w:rsidRPr="003F0EE8">
        <w:rPr>
          <w:rFonts w:eastAsia="Lucida Sans Unicode" w:cs="Times New Roman"/>
          <w:b/>
          <w:sz w:val="22"/>
          <w:szCs w:val="22"/>
          <w:lang w:val="ru-RU" w:eastAsia="en-US" w:bidi="en-US"/>
        </w:rPr>
        <w:t>_________</w:t>
      </w:r>
      <w:r w:rsidRPr="00547B68">
        <w:rPr>
          <w:rFonts w:eastAsia="Times New Roman" w:cs="Times New Roman"/>
          <w:bCs/>
          <w:sz w:val="22"/>
          <w:szCs w:val="22"/>
          <w:lang w:val="ru-RU" w:bidi="ar-SA"/>
        </w:rPr>
        <w:t xml:space="preserve"> и </w:t>
      </w:r>
      <w:r w:rsidRPr="00547B68">
        <w:rPr>
          <w:rFonts w:cs="Times New Roman"/>
          <w:bCs/>
          <w:sz w:val="22"/>
          <w:szCs w:val="22"/>
          <w:lang w:val="ru-RU"/>
        </w:rPr>
        <w:t xml:space="preserve">включает в себя стоимость товара </w:t>
      </w:r>
      <w:r w:rsidR="00E755A7">
        <w:rPr>
          <w:rFonts w:cs="Times New Roman"/>
          <w:bCs/>
          <w:sz w:val="22"/>
          <w:szCs w:val="22"/>
          <w:lang w:val="ru-RU"/>
        </w:rPr>
        <w:t xml:space="preserve">и стоимость доставки </w:t>
      </w:r>
      <w:r w:rsidRPr="00547B68">
        <w:rPr>
          <w:rFonts w:cs="Times New Roman"/>
          <w:bCs/>
          <w:sz w:val="22"/>
          <w:szCs w:val="22"/>
          <w:lang w:val="ru-RU"/>
        </w:rPr>
        <w:t>в соответствии со Спецификацией №1 Контракта.</w:t>
      </w:r>
    </w:p>
    <w:p w:rsidR="00360A3D" w:rsidRPr="00547B68" w:rsidRDefault="00360A3D" w:rsidP="00360A3D">
      <w:pPr>
        <w:jc w:val="both"/>
        <w:rPr>
          <w:rFonts w:cs="Times New Roman"/>
          <w:sz w:val="22"/>
          <w:szCs w:val="22"/>
          <w:lang w:val="ru-RU"/>
        </w:rPr>
      </w:pPr>
      <w:r w:rsidRPr="00547B68">
        <w:rPr>
          <w:rFonts w:cs="Times New Roman"/>
          <w:bCs/>
          <w:sz w:val="22"/>
          <w:szCs w:val="22"/>
          <w:lang w:val="ru-RU"/>
        </w:rPr>
        <w:t xml:space="preserve">Отгрузка производится </w:t>
      </w:r>
      <w:r w:rsidR="00EE5C8B">
        <w:rPr>
          <w:rFonts w:cs="Times New Roman"/>
          <w:bCs/>
          <w:sz w:val="22"/>
          <w:szCs w:val="22"/>
          <w:lang w:val="ru-RU"/>
        </w:rPr>
        <w:t>согласно условиям договора</w:t>
      </w:r>
      <w:r w:rsidRPr="00547B68">
        <w:rPr>
          <w:rFonts w:cs="Times New Roman"/>
          <w:bCs/>
          <w:sz w:val="22"/>
          <w:szCs w:val="22"/>
          <w:lang w:val="ru-RU"/>
        </w:rPr>
        <w:t>.</w:t>
      </w:r>
    </w:p>
    <w:p w:rsidR="00360A3D" w:rsidRPr="00547B68" w:rsidRDefault="00360A3D" w:rsidP="00360A3D">
      <w:pPr>
        <w:tabs>
          <w:tab w:val="left" w:pos="3801"/>
        </w:tabs>
        <w:jc w:val="both"/>
        <w:rPr>
          <w:rFonts w:cs="Times New Roman"/>
          <w:sz w:val="22"/>
          <w:szCs w:val="22"/>
          <w:lang w:val="ru-RU"/>
        </w:rPr>
      </w:pPr>
    </w:p>
    <w:p w:rsidR="00360A3D" w:rsidRPr="00547B68" w:rsidRDefault="00360A3D" w:rsidP="00360A3D">
      <w:pPr>
        <w:pStyle w:val="Standard"/>
        <w:jc w:val="both"/>
        <w:rPr>
          <w:rFonts w:cs="Times New Roman"/>
          <w:sz w:val="22"/>
          <w:szCs w:val="22"/>
          <w:lang w:val="ru-RU"/>
        </w:rPr>
      </w:pPr>
    </w:p>
    <w:p w:rsidR="00F37BFF" w:rsidRPr="00F37BFF" w:rsidRDefault="00360A3D" w:rsidP="00F37BFF">
      <w:pPr>
        <w:jc w:val="both"/>
        <w:rPr>
          <w:rFonts w:cs="Times New Roman"/>
          <w:sz w:val="22"/>
          <w:szCs w:val="22"/>
        </w:rPr>
      </w:pPr>
      <w:r w:rsidRPr="00F37BFF">
        <w:rPr>
          <w:rFonts w:eastAsia="Times New Roman" w:cs="Times New Roman"/>
          <w:sz w:val="22"/>
          <w:szCs w:val="22"/>
          <w:lang w:val="ru-RU" w:bidi="ar-SA"/>
        </w:rPr>
        <w:t xml:space="preserve">Условия оплаты – </w:t>
      </w:r>
      <w:r w:rsidR="00572A94">
        <w:rPr>
          <w:rFonts w:cs="Times New Roman"/>
          <w:sz w:val="22"/>
          <w:szCs w:val="22"/>
          <w:lang w:val="ru-RU"/>
        </w:rPr>
        <w:t xml:space="preserve">100% </w:t>
      </w:r>
      <w:r w:rsidR="00E91A95">
        <w:rPr>
          <w:rFonts w:cs="Times New Roman"/>
          <w:sz w:val="22"/>
          <w:szCs w:val="22"/>
          <w:lang w:val="ru-RU"/>
        </w:rPr>
        <w:t xml:space="preserve"> по факту поставки или иные условия оплаты</w:t>
      </w:r>
    </w:p>
    <w:p w:rsidR="007823A7" w:rsidRPr="008111C7" w:rsidRDefault="007823A7" w:rsidP="007823A7">
      <w:pPr>
        <w:pStyle w:val="Textbody"/>
        <w:spacing w:after="0"/>
        <w:jc w:val="both"/>
        <w:rPr>
          <w:rFonts w:cs="Times New Roman"/>
          <w:sz w:val="22"/>
          <w:szCs w:val="22"/>
          <w:lang w:val="ru-RU"/>
        </w:rPr>
      </w:pPr>
      <w:r w:rsidRPr="008111C7">
        <w:rPr>
          <w:rFonts w:cs="Times New Roman"/>
          <w:sz w:val="22"/>
          <w:szCs w:val="22"/>
          <w:lang w:val="ru-RU"/>
        </w:rPr>
        <w:t xml:space="preserve">Срок изготовления – </w:t>
      </w:r>
      <w:r w:rsidR="00E91A95">
        <w:rPr>
          <w:rFonts w:cs="Times New Roman"/>
          <w:sz w:val="22"/>
          <w:szCs w:val="22"/>
          <w:lang w:val="ru-RU"/>
        </w:rPr>
        <w:t xml:space="preserve"> 25-30</w:t>
      </w:r>
      <w:r w:rsidRPr="008111C7">
        <w:rPr>
          <w:rFonts w:cs="Times New Roman"/>
          <w:sz w:val="22"/>
          <w:szCs w:val="22"/>
          <w:lang w:val="ru-RU"/>
        </w:rPr>
        <w:t xml:space="preserve"> дней </w:t>
      </w:r>
    </w:p>
    <w:p w:rsidR="00C44A87" w:rsidRPr="004C5F2D" w:rsidRDefault="00C44A87" w:rsidP="00C44A87">
      <w:pPr>
        <w:pStyle w:val="Standard"/>
        <w:jc w:val="both"/>
        <w:rPr>
          <w:rFonts w:eastAsia="Times New Roman" w:cs="Times New Roman"/>
          <w:bCs/>
          <w:color w:val="000000"/>
          <w:sz w:val="22"/>
          <w:szCs w:val="22"/>
          <w:lang w:val="ru-RU" w:bidi="ar-SA"/>
        </w:rPr>
      </w:pPr>
      <w:r w:rsidRPr="00F37BFF">
        <w:rPr>
          <w:rFonts w:eastAsia="Times New Roman" w:cs="Times New Roman"/>
          <w:bCs/>
          <w:color w:val="000000"/>
          <w:sz w:val="22"/>
          <w:szCs w:val="22"/>
          <w:lang w:val="ru-RU" w:bidi="ar-SA"/>
        </w:rPr>
        <w:t xml:space="preserve">Срок действия цены – до </w:t>
      </w:r>
      <w:r w:rsidR="003F0EE8" w:rsidRPr="004C5F2D">
        <w:rPr>
          <w:rFonts w:eastAsia="Times New Roman" w:cs="Times New Roman"/>
          <w:bCs/>
          <w:color w:val="000000"/>
          <w:sz w:val="22"/>
          <w:szCs w:val="22"/>
          <w:lang w:val="ru-RU" w:bidi="ar-SA"/>
        </w:rPr>
        <w:t>_______</w:t>
      </w:r>
    </w:p>
    <w:p w:rsidR="00C44A87" w:rsidRPr="00547B68" w:rsidRDefault="00835718" w:rsidP="00360A3D">
      <w:pPr>
        <w:pStyle w:val="Standard"/>
        <w:jc w:val="both"/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  <w:t>Срок поставки 40-45 рабочих дней</w:t>
      </w:r>
    </w:p>
    <w:p w:rsidR="00360A3D" w:rsidRPr="00547B68" w:rsidRDefault="00360A3D" w:rsidP="00360A3D">
      <w:pPr>
        <w:pStyle w:val="Standard"/>
        <w:jc w:val="both"/>
        <w:rPr>
          <w:rFonts w:cs="Times New Roman"/>
          <w:sz w:val="22"/>
          <w:szCs w:val="22"/>
          <w:lang w:val="ru-RU"/>
        </w:rPr>
      </w:pPr>
    </w:p>
    <w:p w:rsidR="00360A3D" w:rsidRPr="00547B68" w:rsidRDefault="00360A3D" w:rsidP="00360A3D">
      <w:pPr>
        <w:pStyle w:val="Standard"/>
        <w:rPr>
          <w:rFonts w:eastAsia="Lucida Sans Unicode" w:cs="Times New Roman"/>
          <w:bCs/>
          <w:sz w:val="22"/>
          <w:szCs w:val="22"/>
          <w:lang w:val="ru-RU" w:eastAsia="en-US" w:bidi="en-US"/>
        </w:rPr>
      </w:pPr>
    </w:p>
    <w:p w:rsidR="00360A3D" w:rsidRPr="00547B68" w:rsidRDefault="00360A3D" w:rsidP="00360A3D">
      <w:pPr>
        <w:pStyle w:val="Standard"/>
        <w:rPr>
          <w:rFonts w:eastAsia="Lucida Sans Unicode" w:cs="Times New Roman"/>
          <w:bCs/>
          <w:sz w:val="22"/>
          <w:szCs w:val="22"/>
          <w:lang w:val="ru-RU" w:eastAsia="en-US" w:bidi="en-US"/>
        </w:rPr>
      </w:pPr>
      <w:r w:rsidRPr="00547B68">
        <w:rPr>
          <w:rFonts w:eastAsia="Lucida Sans Unicode" w:cs="Times New Roman"/>
          <w:bCs/>
          <w:sz w:val="22"/>
          <w:szCs w:val="22"/>
          <w:lang w:eastAsia="en-US" w:bidi="en-US"/>
        </w:rPr>
        <w:t>С грузом направляются документы:</w:t>
      </w:r>
    </w:p>
    <w:p w:rsidR="00A71894" w:rsidRPr="00547B68" w:rsidRDefault="00A71894" w:rsidP="00360A3D">
      <w:pPr>
        <w:pStyle w:val="Standard"/>
        <w:rPr>
          <w:rFonts w:eastAsia="Lucida Sans Unicode" w:cs="Times New Roman"/>
          <w:bCs/>
          <w:sz w:val="22"/>
          <w:szCs w:val="22"/>
          <w:lang w:val="ru-RU" w:eastAsia="en-US" w:bidi="en-US"/>
        </w:rPr>
      </w:pPr>
      <w:r w:rsidRPr="00547B68">
        <w:rPr>
          <w:rFonts w:eastAsia="Lucida Sans Unicode" w:cs="Times New Roman"/>
          <w:bCs/>
          <w:sz w:val="22"/>
          <w:szCs w:val="22"/>
          <w:lang w:val="ru-RU" w:eastAsia="en-US" w:bidi="en-US"/>
        </w:rPr>
        <w:t>- товарная накладная;</w:t>
      </w:r>
    </w:p>
    <w:p w:rsidR="00360A3D" w:rsidRPr="00547B68" w:rsidRDefault="00360A3D" w:rsidP="00360A3D">
      <w:pPr>
        <w:jc w:val="both"/>
        <w:rPr>
          <w:rFonts w:cs="Times New Roman"/>
          <w:sz w:val="22"/>
          <w:szCs w:val="22"/>
        </w:rPr>
      </w:pPr>
      <w:r w:rsidRPr="00547B68">
        <w:rPr>
          <w:rFonts w:cs="Times New Roman"/>
          <w:sz w:val="22"/>
          <w:szCs w:val="22"/>
        </w:rPr>
        <w:t xml:space="preserve">- </w:t>
      </w:r>
      <w:r w:rsidR="00A71894" w:rsidRPr="00547B68">
        <w:rPr>
          <w:rFonts w:cs="Times New Roman"/>
          <w:sz w:val="22"/>
          <w:szCs w:val="22"/>
          <w:lang w:val="ru-RU"/>
        </w:rPr>
        <w:t>с</w:t>
      </w:r>
      <w:r w:rsidRPr="00547B68">
        <w:rPr>
          <w:rFonts w:cs="Times New Roman"/>
          <w:sz w:val="22"/>
          <w:szCs w:val="22"/>
        </w:rPr>
        <w:t xml:space="preserve">чет </w:t>
      </w:r>
      <w:r w:rsidR="002A7C95" w:rsidRPr="00547B68">
        <w:rPr>
          <w:rFonts w:cs="Times New Roman"/>
          <w:sz w:val="22"/>
          <w:szCs w:val="22"/>
        </w:rPr>
        <w:t>-</w:t>
      </w:r>
      <w:r w:rsidRPr="00547B68">
        <w:rPr>
          <w:rFonts w:cs="Times New Roman"/>
          <w:sz w:val="22"/>
          <w:szCs w:val="22"/>
        </w:rPr>
        <w:t xml:space="preserve"> фактур</w:t>
      </w:r>
      <w:r w:rsidRPr="00547B68">
        <w:rPr>
          <w:rFonts w:cs="Times New Roman"/>
          <w:sz w:val="22"/>
          <w:szCs w:val="22"/>
          <w:lang w:val="en-US"/>
        </w:rPr>
        <w:t>a</w:t>
      </w:r>
      <w:r w:rsidRPr="00547B68">
        <w:rPr>
          <w:rFonts w:cs="Times New Roman"/>
          <w:sz w:val="22"/>
          <w:szCs w:val="22"/>
        </w:rPr>
        <w:t>;</w:t>
      </w:r>
    </w:p>
    <w:p w:rsidR="00706A9F" w:rsidRPr="00547B68" w:rsidRDefault="00360A3D" w:rsidP="00360A3D">
      <w:pPr>
        <w:jc w:val="both"/>
        <w:rPr>
          <w:rFonts w:cs="Times New Roman"/>
          <w:sz w:val="22"/>
          <w:szCs w:val="22"/>
          <w:lang w:val="ru-RU"/>
        </w:rPr>
      </w:pPr>
      <w:r w:rsidRPr="00547B68">
        <w:rPr>
          <w:rFonts w:cs="Times New Roman"/>
          <w:sz w:val="22"/>
          <w:szCs w:val="22"/>
        </w:rPr>
        <w:t>- Товаро-транспортная накладная</w:t>
      </w:r>
      <w:r w:rsidRPr="00547B68">
        <w:rPr>
          <w:rFonts w:cs="Times New Roman"/>
          <w:sz w:val="22"/>
          <w:szCs w:val="22"/>
          <w:lang w:val="ru-RU"/>
        </w:rPr>
        <w:t xml:space="preserve"> (</w:t>
      </w:r>
      <w:r w:rsidRPr="00547B68">
        <w:rPr>
          <w:rFonts w:cs="Times New Roman"/>
          <w:sz w:val="22"/>
          <w:szCs w:val="22"/>
          <w:lang w:val="en-US"/>
        </w:rPr>
        <w:t>CMR</w:t>
      </w:r>
      <w:r w:rsidRPr="00547B68">
        <w:rPr>
          <w:rFonts w:cs="Times New Roman"/>
          <w:sz w:val="22"/>
          <w:szCs w:val="22"/>
          <w:lang w:val="ru-RU"/>
        </w:rPr>
        <w:t>)</w:t>
      </w:r>
      <w:r w:rsidR="002E37A6">
        <w:rPr>
          <w:rFonts w:cs="Times New Roman"/>
          <w:sz w:val="22"/>
          <w:szCs w:val="22"/>
          <w:lang w:val="ru-RU"/>
        </w:rPr>
        <w:t>.</w:t>
      </w:r>
    </w:p>
    <w:p w:rsidR="001870FD" w:rsidRPr="00547B68" w:rsidRDefault="001870FD" w:rsidP="001870FD">
      <w:pPr>
        <w:pStyle w:val="Standard"/>
        <w:jc w:val="both"/>
        <w:rPr>
          <w:rFonts w:eastAsia="Lucida Sans Unicode" w:cs="Times New Roman"/>
          <w:bCs/>
          <w:sz w:val="22"/>
          <w:szCs w:val="22"/>
          <w:lang w:val="ru-RU" w:eastAsia="en-US" w:bidi="en-US"/>
        </w:rPr>
      </w:pPr>
    </w:p>
    <w:p w:rsidR="001870FD" w:rsidRPr="00547B68" w:rsidRDefault="001870FD" w:rsidP="001870FD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</w:pPr>
    </w:p>
    <w:p w:rsidR="001870FD" w:rsidRPr="00547B68" w:rsidRDefault="001870FD" w:rsidP="001870FD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</w:pPr>
    </w:p>
    <w:p w:rsidR="00DC20BD" w:rsidRPr="00547B68" w:rsidRDefault="00DC20BD" w:rsidP="00DC20BD">
      <w:pPr>
        <w:pStyle w:val="Standard"/>
        <w:rPr>
          <w:rFonts w:cs="Times New Roman"/>
          <w:b/>
          <w:bCs/>
          <w:sz w:val="22"/>
          <w:szCs w:val="22"/>
          <w:lang w:val="ru-RU"/>
        </w:rPr>
      </w:pPr>
    </w:p>
    <w:p w:rsidR="00BB2E5F" w:rsidRDefault="00BB2E5F" w:rsidP="00BB2E5F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val="ru-RU" w:eastAsia="en-US" w:bidi="en-US"/>
        </w:rPr>
      </w:pPr>
    </w:p>
    <w:p w:rsidR="00CC3ED7" w:rsidRPr="00CC3ED7" w:rsidRDefault="00CC3ED7" w:rsidP="00CC3ED7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eastAsia="en-US" w:bidi="en-US"/>
        </w:rPr>
      </w:pPr>
    </w:p>
    <w:p w:rsidR="00894CFD" w:rsidRPr="00CC3ED7" w:rsidRDefault="00894CFD" w:rsidP="00894CFD">
      <w:pPr>
        <w:pStyle w:val="Standard"/>
        <w:jc w:val="both"/>
        <w:rPr>
          <w:rFonts w:eastAsia="Lucida Sans Unicode" w:cs="Times New Roman"/>
          <w:b/>
          <w:bCs/>
          <w:color w:val="000000"/>
          <w:sz w:val="22"/>
          <w:szCs w:val="22"/>
          <w:lang w:eastAsia="en-US" w:bidi="en-US"/>
        </w:rPr>
      </w:pPr>
    </w:p>
    <w:p w:rsidR="00EE5C8B" w:rsidRDefault="00572A94" w:rsidP="00894CFD">
      <w:pPr>
        <w:pStyle w:val="Standard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</w:rPr>
        <w:t xml:space="preserve"> П</w:t>
      </w:r>
      <w:r>
        <w:rPr>
          <w:b/>
          <w:bCs/>
          <w:sz w:val="22"/>
          <w:szCs w:val="22"/>
          <w:lang w:val="ru-RU"/>
        </w:rPr>
        <w:t>РОДАВЕЦ</w:t>
      </w:r>
      <w:r w:rsidR="00894CFD" w:rsidRPr="00CC3ED7">
        <w:rPr>
          <w:b/>
          <w:bCs/>
          <w:sz w:val="22"/>
          <w:szCs w:val="22"/>
        </w:rPr>
        <w:t xml:space="preserve">:                            </w:t>
      </w:r>
      <w:r w:rsidR="00894CFD" w:rsidRPr="00CC3ED7">
        <w:rPr>
          <w:b/>
          <w:bCs/>
          <w:sz w:val="22"/>
          <w:szCs w:val="22"/>
        </w:rPr>
        <w:tab/>
        <w:t xml:space="preserve">   </w:t>
      </w:r>
      <w:r w:rsidR="00743752">
        <w:rPr>
          <w:b/>
          <w:bCs/>
          <w:sz w:val="22"/>
          <w:szCs w:val="22"/>
        </w:rPr>
        <w:t xml:space="preserve">                              </w:t>
      </w:r>
      <w:r w:rsidR="00894CFD" w:rsidRPr="00CC3ED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ru-RU"/>
        </w:rPr>
        <w:t xml:space="preserve">                        </w:t>
      </w:r>
      <w:r w:rsidR="00894CFD" w:rsidRPr="00CC3ED7">
        <w:rPr>
          <w:b/>
          <w:bCs/>
          <w:sz w:val="22"/>
          <w:szCs w:val="22"/>
        </w:rPr>
        <w:t>ПОКУПАТЕЛ</w:t>
      </w:r>
      <w:r>
        <w:rPr>
          <w:b/>
          <w:bCs/>
          <w:sz w:val="22"/>
          <w:szCs w:val="22"/>
          <w:lang w:val="ru-RU"/>
        </w:rPr>
        <w:t>Ь</w:t>
      </w:r>
      <w:r w:rsidR="00894CFD" w:rsidRPr="00CC3ED7">
        <w:rPr>
          <w:b/>
          <w:bCs/>
          <w:sz w:val="22"/>
          <w:szCs w:val="22"/>
        </w:rPr>
        <w:t xml:space="preserve">:    </w:t>
      </w:r>
    </w:p>
    <w:p w:rsidR="00EE5C8B" w:rsidRDefault="00EE5C8B" w:rsidP="00894CFD">
      <w:pPr>
        <w:pStyle w:val="Standard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</w:p>
    <w:p w:rsidR="00894CFD" w:rsidRPr="00CC3ED7" w:rsidRDefault="00EE5C8B" w:rsidP="00894CFD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</w:t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u w:val="single"/>
          <w:lang w:val="ru-RU"/>
        </w:rPr>
        <w:tab/>
      </w:r>
      <w:r>
        <w:rPr>
          <w:b/>
          <w:bCs/>
          <w:sz w:val="22"/>
          <w:szCs w:val="22"/>
          <w:lang w:val="ru-RU"/>
        </w:rPr>
        <w:t>Татаров И.В.</w:t>
      </w:r>
      <w:r w:rsidR="00894CFD" w:rsidRPr="00CC3ED7">
        <w:rPr>
          <w:b/>
          <w:bCs/>
          <w:sz w:val="22"/>
          <w:szCs w:val="22"/>
        </w:rPr>
        <w:tab/>
      </w:r>
      <w:r w:rsidR="00894CFD" w:rsidRPr="00CC3ED7">
        <w:rPr>
          <w:b/>
          <w:bCs/>
          <w:sz w:val="22"/>
          <w:szCs w:val="22"/>
        </w:rPr>
        <w:tab/>
      </w:r>
    </w:p>
    <w:p w:rsidR="00894CFD" w:rsidRDefault="00572A94" w:rsidP="00894CFD">
      <w:pPr>
        <w:rPr>
          <w:rFonts w:cs="Times New Roman"/>
          <w:sz w:val="22"/>
          <w:szCs w:val="22"/>
          <w:lang w:val="ru-RU"/>
        </w:rPr>
      </w:pPr>
      <w:r>
        <w:rPr>
          <w:rFonts w:cs="Times New Roman"/>
          <w:sz w:val="22"/>
          <w:szCs w:val="22"/>
          <w:lang w:val="ru-RU"/>
        </w:rPr>
        <w:t xml:space="preserve"> </w:t>
      </w:r>
    </w:p>
    <w:p w:rsidR="00F55CF7" w:rsidRPr="00031FF7" w:rsidRDefault="00F55CF7" w:rsidP="00894CFD">
      <w:pPr>
        <w:pStyle w:val="Standard"/>
        <w:rPr>
          <w:rFonts w:eastAsia="Lucida Sans Unicode" w:cs="Times New Roman"/>
          <w:b/>
          <w:bCs/>
          <w:color w:val="000000"/>
          <w:sz w:val="22"/>
          <w:szCs w:val="22"/>
          <w:lang w:eastAsia="en-US" w:bidi="en-US"/>
        </w:rPr>
      </w:pPr>
    </w:p>
    <w:sectPr w:rsidR="00F55CF7" w:rsidRPr="00031FF7" w:rsidSect="00422AF0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F0"/>
    <w:rsid w:val="00020E2C"/>
    <w:rsid w:val="00031FF7"/>
    <w:rsid w:val="0004697A"/>
    <w:rsid w:val="00057F29"/>
    <w:rsid w:val="00070994"/>
    <w:rsid w:val="00093D54"/>
    <w:rsid w:val="000B0150"/>
    <w:rsid w:val="001458FD"/>
    <w:rsid w:val="00160C7E"/>
    <w:rsid w:val="001759EB"/>
    <w:rsid w:val="001870FD"/>
    <w:rsid w:val="001A700F"/>
    <w:rsid w:val="00211F04"/>
    <w:rsid w:val="00290CCD"/>
    <w:rsid w:val="002A3831"/>
    <w:rsid w:val="002A7C95"/>
    <w:rsid w:val="002D35B5"/>
    <w:rsid w:val="002E37A6"/>
    <w:rsid w:val="003502E0"/>
    <w:rsid w:val="00360A3D"/>
    <w:rsid w:val="00382B3B"/>
    <w:rsid w:val="00387FEA"/>
    <w:rsid w:val="003B5EC5"/>
    <w:rsid w:val="003F0EE8"/>
    <w:rsid w:val="00403B71"/>
    <w:rsid w:val="00422AF0"/>
    <w:rsid w:val="0048466A"/>
    <w:rsid w:val="004C5F2D"/>
    <w:rsid w:val="004F410B"/>
    <w:rsid w:val="00502E8D"/>
    <w:rsid w:val="00515E23"/>
    <w:rsid w:val="00516C0D"/>
    <w:rsid w:val="00517E46"/>
    <w:rsid w:val="00521C49"/>
    <w:rsid w:val="00547B68"/>
    <w:rsid w:val="00572A94"/>
    <w:rsid w:val="00577078"/>
    <w:rsid w:val="00580B01"/>
    <w:rsid w:val="005870AD"/>
    <w:rsid w:val="0058749F"/>
    <w:rsid w:val="00597797"/>
    <w:rsid w:val="00597A3F"/>
    <w:rsid w:val="005E12AB"/>
    <w:rsid w:val="00601996"/>
    <w:rsid w:val="00605588"/>
    <w:rsid w:val="0062494E"/>
    <w:rsid w:val="006348B1"/>
    <w:rsid w:val="00657338"/>
    <w:rsid w:val="00695831"/>
    <w:rsid w:val="006A775D"/>
    <w:rsid w:val="006C5C5C"/>
    <w:rsid w:val="006D523C"/>
    <w:rsid w:val="00702EF1"/>
    <w:rsid w:val="00706A9F"/>
    <w:rsid w:val="007222EE"/>
    <w:rsid w:val="00723226"/>
    <w:rsid w:val="00732DBA"/>
    <w:rsid w:val="00733F4F"/>
    <w:rsid w:val="00743752"/>
    <w:rsid w:val="00745D77"/>
    <w:rsid w:val="00747D48"/>
    <w:rsid w:val="00750F9D"/>
    <w:rsid w:val="00751759"/>
    <w:rsid w:val="007641F6"/>
    <w:rsid w:val="00776F69"/>
    <w:rsid w:val="007823A7"/>
    <w:rsid w:val="007A2704"/>
    <w:rsid w:val="007A3F09"/>
    <w:rsid w:val="007D2BF3"/>
    <w:rsid w:val="00835718"/>
    <w:rsid w:val="00874B3C"/>
    <w:rsid w:val="00894CFD"/>
    <w:rsid w:val="008E0448"/>
    <w:rsid w:val="00911D36"/>
    <w:rsid w:val="00930205"/>
    <w:rsid w:val="009330B5"/>
    <w:rsid w:val="00941DA3"/>
    <w:rsid w:val="00952864"/>
    <w:rsid w:val="009839EC"/>
    <w:rsid w:val="0099320C"/>
    <w:rsid w:val="009C47F4"/>
    <w:rsid w:val="009D310E"/>
    <w:rsid w:val="00A06085"/>
    <w:rsid w:val="00A71894"/>
    <w:rsid w:val="00A90063"/>
    <w:rsid w:val="00A924F7"/>
    <w:rsid w:val="00A92E16"/>
    <w:rsid w:val="00B76EF9"/>
    <w:rsid w:val="00B977EE"/>
    <w:rsid w:val="00BB2E5F"/>
    <w:rsid w:val="00C128E6"/>
    <w:rsid w:val="00C13458"/>
    <w:rsid w:val="00C1486B"/>
    <w:rsid w:val="00C26FEE"/>
    <w:rsid w:val="00C42058"/>
    <w:rsid w:val="00C439BE"/>
    <w:rsid w:val="00C44A87"/>
    <w:rsid w:val="00C629CD"/>
    <w:rsid w:val="00CC3ED7"/>
    <w:rsid w:val="00CD7DEB"/>
    <w:rsid w:val="00CE79CA"/>
    <w:rsid w:val="00D32833"/>
    <w:rsid w:val="00D52E82"/>
    <w:rsid w:val="00D53F3F"/>
    <w:rsid w:val="00D7020A"/>
    <w:rsid w:val="00D8377A"/>
    <w:rsid w:val="00D876EA"/>
    <w:rsid w:val="00D97EFF"/>
    <w:rsid w:val="00DC20BD"/>
    <w:rsid w:val="00DD1A68"/>
    <w:rsid w:val="00E35B89"/>
    <w:rsid w:val="00E62DE4"/>
    <w:rsid w:val="00E755A7"/>
    <w:rsid w:val="00E91A95"/>
    <w:rsid w:val="00EA1E96"/>
    <w:rsid w:val="00EA7B74"/>
    <w:rsid w:val="00EE5C8B"/>
    <w:rsid w:val="00F052C2"/>
    <w:rsid w:val="00F37BFF"/>
    <w:rsid w:val="00F55CF7"/>
    <w:rsid w:val="00F656F8"/>
    <w:rsid w:val="00F86B76"/>
    <w:rsid w:val="00FD0FEA"/>
    <w:rsid w:val="00FD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2A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22A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422AF0"/>
    <w:pPr>
      <w:spacing w:after="120"/>
    </w:pPr>
  </w:style>
  <w:style w:type="paragraph" w:customStyle="1" w:styleId="Textbodyindent">
    <w:name w:val="Text body indent"/>
    <w:basedOn w:val="Standard"/>
    <w:rsid w:val="00422AF0"/>
    <w:pPr>
      <w:spacing w:after="120"/>
      <w:ind w:left="283"/>
    </w:pPr>
  </w:style>
  <w:style w:type="paragraph" w:customStyle="1" w:styleId="TableContents">
    <w:name w:val="Table Contents"/>
    <w:basedOn w:val="Standard"/>
    <w:rsid w:val="00422AF0"/>
    <w:pPr>
      <w:suppressLineNumbers/>
    </w:pPr>
  </w:style>
  <w:style w:type="character" w:customStyle="1" w:styleId="Internetlink">
    <w:name w:val="Internet link"/>
    <w:rsid w:val="00422AF0"/>
    <w:rPr>
      <w:color w:val="0000FF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9839E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9E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5">
    <w:name w:val="Body Text Indent"/>
    <w:basedOn w:val="a"/>
    <w:link w:val="a6"/>
    <w:semiHidden/>
    <w:unhideWhenUsed/>
    <w:rsid w:val="00360A3D"/>
    <w:pPr>
      <w:widowControl/>
      <w:suppressAutoHyphens w:val="0"/>
      <w:autoSpaceDN/>
      <w:ind w:firstLine="709"/>
      <w:jc w:val="both"/>
      <w:textAlignment w:val="auto"/>
    </w:pPr>
    <w:rPr>
      <w:rFonts w:eastAsia="Times New Roman" w:cs="Times New Roman"/>
      <w:kern w:val="0"/>
      <w:sz w:val="22"/>
      <w:szCs w:val="20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semiHidden/>
    <w:rsid w:val="00360A3D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Normal (Web)"/>
    <w:basedOn w:val="a"/>
    <w:uiPriority w:val="99"/>
    <w:unhideWhenUsed/>
    <w:rsid w:val="00745D7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HAnsi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745D77"/>
    <w:rPr>
      <w:b/>
      <w:bCs/>
    </w:rPr>
  </w:style>
  <w:style w:type="paragraph" w:styleId="a9">
    <w:name w:val="header"/>
    <w:basedOn w:val="a"/>
    <w:link w:val="aa"/>
    <w:semiHidden/>
    <w:unhideWhenUsed/>
    <w:rsid w:val="00A06085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ajorHAnsi" w:eastAsiaTheme="minorHAnsi" w:hAnsiTheme="majorHAnsi" w:cstheme="minorBidi"/>
      <w:color w:val="000000" w:themeColor="text1"/>
      <w:kern w:val="0"/>
      <w:sz w:val="22"/>
      <w:szCs w:val="22"/>
      <w:lang w:val="ru-RU" w:eastAsia="en-US" w:bidi="ar-SA"/>
    </w:rPr>
  </w:style>
  <w:style w:type="character" w:customStyle="1" w:styleId="aa">
    <w:name w:val="Верхний колонтитул Знак"/>
    <w:basedOn w:val="a0"/>
    <w:link w:val="a9"/>
    <w:semiHidden/>
    <w:rsid w:val="00A06085"/>
    <w:rPr>
      <w:rFonts w:asciiTheme="majorHAnsi" w:hAnsiTheme="majorHAnsi"/>
      <w:color w:val="000000" w:themeColor="text1"/>
    </w:rPr>
  </w:style>
  <w:style w:type="character" w:customStyle="1" w:styleId="js-phone-number">
    <w:name w:val="js-phone-number"/>
    <w:basedOn w:val="a0"/>
    <w:rsid w:val="00CC3ED7"/>
  </w:style>
  <w:style w:type="table" w:styleId="ab">
    <w:name w:val="Table Grid"/>
    <w:basedOn w:val="a1"/>
    <w:uiPriority w:val="59"/>
    <w:rsid w:val="00894CF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"/>
    <w:basedOn w:val="a"/>
    <w:link w:val="ad"/>
    <w:unhideWhenUsed/>
    <w:rsid w:val="00572A94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d">
    <w:name w:val="Основной текст Знак"/>
    <w:basedOn w:val="a0"/>
    <w:link w:val="ac"/>
    <w:rsid w:val="00572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2A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22A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422AF0"/>
    <w:pPr>
      <w:spacing w:after="120"/>
    </w:pPr>
  </w:style>
  <w:style w:type="paragraph" w:customStyle="1" w:styleId="Textbodyindent">
    <w:name w:val="Text body indent"/>
    <w:basedOn w:val="Standard"/>
    <w:rsid w:val="00422AF0"/>
    <w:pPr>
      <w:spacing w:after="120"/>
      <w:ind w:left="283"/>
    </w:pPr>
  </w:style>
  <w:style w:type="paragraph" w:customStyle="1" w:styleId="TableContents">
    <w:name w:val="Table Contents"/>
    <w:basedOn w:val="Standard"/>
    <w:rsid w:val="00422AF0"/>
    <w:pPr>
      <w:suppressLineNumbers/>
    </w:pPr>
  </w:style>
  <w:style w:type="character" w:customStyle="1" w:styleId="Internetlink">
    <w:name w:val="Internet link"/>
    <w:rsid w:val="00422AF0"/>
    <w:rPr>
      <w:color w:val="0000FF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9839EC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9EC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5">
    <w:name w:val="Body Text Indent"/>
    <w:basedOn w:val="a"/>
    <w:link w:val="a6"/>
    <w:semiHidden/>
    <w:unhideWhenUsed/>
    <w:rsid w:val="00360A3D"/>
    <w:pPr>
      <w:widowControl/>
      <w:suppressAutoHyphens w:val="0"/>
      <w:autoSpaceDN/>
      <w:ind w:firstLine="709"/>
      <w:jc w:val="both"/>
      <w:textAlignment w:val="auto"/>
    </w:pPr>
    <w:rPr>
      <w:rFonts w:eastAsia="Times New Roman" w:cs="Times New Roman"/>
      <w:kern w:val="0"/>
      <w:sz w:val="22"/>
      <w:szCs w:val="20"/>
      <w:lang w:val="ru-RU" w:eastAsia="ru-RU" w:bidi="ar-SA"/>
    </w:rPr>
  </w:style>
  <w:style w:type="character" w:customStyle="1" w:styleId="a6">
    <w:name w:val="Основной текст с отступом Знак"/>
    <w:basedOn w:val="a0"/>
    <w:link w:val="a5"/>
    <w:semiHidden/>
    <w:rsid w:val="00360A3D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Normal (Web)"/>
    <w:basedOn w:val="a"/>
    <w:uiPriority w:val="99"/>
    <w:unhideWhenUsed/>
    <w:rsid w:val="00745D7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Theme="minorHAnsi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745D77"/>
    <w:rPr>
      <w:b/>
      <w:bCs/>
    </w:rPr>
  </w:style>
  <w:style w:type="paragraph" w:styleId="a9">
    <w:name w:val="header"/>
    <w:basedOn w:val="a"/>
    <w:link w:val="aa"/>
    <w:semiHidden/>
    <w:unhideWhenUsed/>
    <w:rsid w:val="00A06085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Theme="majorHAnsi" w:eastAsiaTheme="minorHAnsi" w:hAnsiTheme="majorHAnsi" w:cstheme="minorBidi"/>
      <w:color w:val="000000" w:themeColor="text1"/>
      <w:kern w:val="0"/>
      <w:sz w:val="22"/>
      <w:szCs w:val="22"/>
      <w:lang w:val="ru-RU" w:eastAsia="en-US" w:bidi="ar-SA"/>
    </w:rPr>
  </w:style>
  <w:style w:type="character" w:customStyle="1" w:styleId="aa">
    <w:name w:val="Верхний колонтитул Знак"/>
    <w:basedOn w:val="a0"/>
    <w:link w:val="a9"/>
    <w:semiHidden/>
    <w:rsid w:val="00A06085"/>
    <w:rPr>
      <w:rFonts w:asciiTheme="majorHAnsi" w:hAnsiTheme="majorHAnsi"/>
      <w:color w:val="000000" w:themeColor="text1"/>
    </w:rPr>
  </w:style>
  <w:style w:type="character" w:customStyle="1" w:styleId="js-phone-number">
    <w:name w:val="js-phone-number"/>
    <w:basedOn w:val="a0"/>
    <w:rsid w:val="00CC3ED7"/>
  </w:style>
  <w:style w:type="table" w:styleId="ab">
    <w:name w:val="Table Grid"/>
    <w:basedOn w:val="a1"/>
    <w:uiPriority w:val="59"/>
    <w:rsid w:val="00894CF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ody Text"/>
    <w:basedOn w:val="a"/>
    <w:link w:val="ad"/>
    <w:unhideWhenUsed/>
    <w:rsid w:val="00572A94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ad">
    <w:name w:val="Основной текст Знак"/>
    <w:basedOn w:val="a0"/>
    <w:link w:val="ac"/>
    <w:rsid w:val="00572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ED9F-79DC-467F-BDBB-0400EBBA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2038</Words>
  <Characters>11620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Семенихина</dc:creator>
  <cp:lastModifiedBy>Лупик Сергей Анатольевич</cp:lastModifiedBy>
  <cp:revision>2</cp:revision>
  <cp:lastPrinted>2019-08-08T05:45:00Z</cp:lastPrinted>
  <dcterms:created xsi:type="dcterms:W3CDTF">2020-04-24T08:02:00Z</dcterms:created>
  <dcterms:modified xsi:type="dcterms:W3CDTF">2020-04-24T08:02:00Z</dcterms:modified>
</cp:coreProperties>
</file>