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90F68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EB0ECA8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1473EE1B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</w:t>
      </w:r>
      <w:proofErr w:type="gramStart"/>
      <w:r>
        <w:rPr>
          <w:sz w:val="20"/>
          <w:szCs w:val="20"/>
        </w:rPr>
        <w:t xml:space="preserve">   «</w:t>
      </w:r>
      <w:proofErr w:type="gramEnd"/>
      <w:r>
        <w:rPr>
          <w:sz w:val="20"/>
          <w:szCs w:val="20"/>
        </w:rPr>
        <w:t>_____» _______ 20</w:t>
      </w:r>
      <w:r w:rsidR="00C148AE">
        <w:rPr>
          <w:sz w:val="20"/>
          <w:szCs w:val="20"/>
        </w:rPr>
        <w:t>2</w:t>
      </w:r>
      <w:r w:rsidR="00257477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14:paraId="3E824C10" w14:textId="77777777" w:rsidR="00AA235E" w:rsidRDefault="00AA235E" w:rsidP="00AA235E">
      <w:pPr>
        <w:rPr>
          <w:sz w:val="20"/>
          <w:szCs w:val="20"/>
        </w:rPr>
      </w:pPr>
    </w:p>
    <w:p w14:paraId="27ACDBE1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2D7C06F4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0A238BAC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</w:t>
      </w:r>
      <w:r w:rsidR="00257477">
        <w:rPr>
          <w:rFonts w:ascii="FreeSetC Plain" w:hAnsi="FreeSetC Plain"/>
          <w:sz w:val="22"/>
          <w:szCs w:val="22"/>
        </w:rPr>
        <w:t xml:space="preserve">Косачёва М.Б., </w:t>
      </w:r>
      <w:proofErr w:type="gramStart"/>
      <w:r>
        <w:rPr>
          <w:rFonts w:ascii="FreeSetC Plain" w:hAnsi="FreeSetC Plain"/>
          <w:sz w:val="22"/>
          <w:szCs w:val="22"/>
        </w:rPr>
        <w:t>действующей  на</w:t>
      </w:r>
      <w:proofErr w:type="gramEnd"/>
      <w:r>
        <w:rPr>
          <w:rFonts w:ascii="FreeSetC Plain" w:hAnsi="FreeSetC Plain"/>
          <w:sz w:val="22"/>
          <w:szCs w:val="22"/>
        </w:rPr>
        <w:t xml:space="preserve"> основании Устава, с одной стороны, и</w:t>
      </w:r>
    </w:p>
    <w:p w14:paraId="10B1EE79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15165926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1566BB55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212D6C05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695C1D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1A3B81D9" w14:textId="77777777" w:rsidR="00AA235E" w:rsidRDefault="00AA235E" w:rsidP="00AA235E">
      <w:pPr>
        <w:rPr>
          <w:b/>
          <w:sz w:val="22"/>
          <w:szCs w:val="22"/>
        </w:rPr>
      </w:pPr>
    </w:p>
    <w:p w14:paraId="77F122A4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78CAF259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1CC03B7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15B52250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60F21CBE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345A261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617338A8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1C516192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7918DE06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4A0A9107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126A9555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1DEFA4EA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0D965FFB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5CECD1C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438EF4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17412A4D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3A0090D5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42C11272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>
        <w:rPr>
          <w:sz w:val="22"/>
          <w:szCs w:val="22"/>
        </w:rPr>
        <w:t>-  штрафа</w:t>
      </w:r>
      <w:proofErr w:type="gramEnd"/>
      <w:r>
        <w:rPr>
          <w:sz w:val="22"/>
          <w:szCs w:val="22"/>
        </w:rPr>
        <w:t xml:space="preserve"> 10% от стоимости некачественного Товара. </w:t>
      </w:r>
    </w:p>
    <w:p w14:paraId="03ED7BCE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8B33FE3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FA6CE3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D4108C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2FA0E50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6E03D4FF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240F34D9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766B2632" w14:textId="3000E46F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r w:rsidR="002D2901">
        <w:rPr>
          <w:sz w:val="22"/>
          <w:szCs w:val="22"/>
        </w:rPr>
        <w:t>с даты его подписания Сторонами</w:t>
      </w:r>
      <w:r w:rsidR="00C148AE">
        <w:rPr>
          <w:sz w:val="22"/>
          <w:szCs w:val="22"/>
        </w:rPr>
        <w:t xml:space="preserve"> и действует по 31.</w:t>
      </w:r>
      <w:r w:rsidR="00977AD8">
        <w:rPr>
          <w:sz w:val="22"/>
          <w:szCs w:val="22"/>
        </w:rPr>
        <w:t>03</w:t>
      </w:r>
      <w:r w:rsidR="00C148AE">
        <w:rPr>
          <w:sz w:val="22"/>
          <w:szCs w:val="22"/>
        </w:rPr>
        <w:t>.202</w:t>
      </w:r>
      <w:r w:rsidR="006D7B92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07A5434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A13B39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10DE9BA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470614A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4F544E3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048BF16" w14:textId="77777777" w:rsidR="00AA235E" w:rsidRDefault="00AA235E" w:rsidP="00AA235E">
      <w:pPr>
        <w:jc w:val="both"/>
        <w:rPr>
          <w:sz w:val="22"/>
          <w:szCs w:val="22"/>
        </w:rPr>
      </w:pPr>
    </w:p>
    <w:p w14:paraId="31D7908D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35D137E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659979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2619686E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37C7FF01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E8EA84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1DB4AC5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24D03545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2985967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09AAAD3F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3C501C8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4585CD4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67E242D3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6E2A8B84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7137323F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6D8F9F48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г. Петропавловск, ул. Жамбыла, 215 </w:t>
            </w:r>
          </w:p>
          <w:p w14:paraId="39DE8BDC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БИН 990140000186</w:t>
            </w:r>
          </w:p>
          <w:p w14:paraId="29A856C2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АО "Народный Банк Казахстана" </w:t>
            </w:r>
          </w:p>
          <w:p w14:paraId="3A15102B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БИК</w:t>
            </w:r>
            <w:r w:rsidRPr="00716523">
              <w:rPr>
                <w:sz w:val="20"/>
                <w:szCs w:val="20"/>
              </w:rPr>
              <w:t xml:space="preserve"> </w:t>
            </w:r>
            <w:r w:rsidRPr="00716523">
              <w:rPr>
                <w:bCs/>
                <w:sz w:val="20"/>
                <w:szCs w:val="20"/>
              </w:rPr>
              <w:t>HSBKKZKX</w:t>
            </w:r>
          </w:p>
          <w:p w14:paraId="551A043B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ИИК KZ166010251000055233</w:t>
            </w:r>
          </w:p>
          <w:p w14:paraId="622137A1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КБЕ 17</w:t>
            </w:r>
          </w:p>
          <w:p w14:paraId="2F60006B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Свидетельство о постановке на учет по НДС</w:t>
            </w:r>
          </w:p>
          <w:p w14:paraId="10FCD60D" w14:textId="77777777" w:rsidR="00764D7E" w:rsidRPr="00716523" w:rsidRDefault="00764D7E" w:rsidP="00764D7E">
            <w:pPr>
              <w:rPr>
                <w:color w:val="000000"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Серия 48001 № 0005200 от 08.11.2012г.</w:t>
            </w:r>
          </w:p>
          <w:p w14:paraId="4EAC67A5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7110440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72DCE6E2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1F9271ED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50295475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Генеральный  директор</w:t>
            </w:r>
            <w:proofErr w:type="gramEnd"/>
          </w:p>
          <w:p w14:paraId="5C99F1A8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18D89C1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48E9D575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proofErr w:type="spellStart"/>
            <w:r w:rsidR="00764D7E">
              <w:rPr>
                <w:b/>
                <w:sz w:val="22"/>
                <w:szCs w:val="22"/>
              </w:rPr>
              <w:t>М.Б.Косачёв</w:t>
            </w:r>
            <w:proofErr w:type="spellEnd"/>
          </w:p>
          <w:p w14:paraId="4DAEC9F0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0BD9B0C3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9204B59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6F75E2A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7AE43A03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0926D3E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C75A995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38F78C9A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395EE0E3" w14:textId="77777777" w:rsidR="00AA235E" w:rsidRDefault="00AA235E" w:rsidP="00AA235E">
      <w:pPr>
        <w:rPr>
          <w:sz w:val="22"/>
          <w:szCs w:val="22"/>
        </w:rPr>
      </w:pPr>
    </w:p>
    <w:p w14:paraId="07E63936" w14:textId="77777777" w:rsidR="00AA235E" w:rsidRDefault="00AA235E" w:rsidP="00AA235E">
      <w:pPr>
        <w:rPr>
          <w:sz w:val="22"/>
          <w:szCs w:val="22"/>
        </w:rPr>
      </w:pPr>
    </w:p>
    <w:p w14:paraId="262D90CE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257477"/>
    <w:rsid w:val="002D2901"/>
    <w:rsid w:val="002E6A3D"/>
    <w:rsid w:val="00314B6B"/>
    <w:rsid w:val="00364E3A"/>
    <w:rsid w:val="00392DB1"/>
    <w:rsid w:val="004572E2"/>
    <w:rsid w:val="004F6D75"/>
    <w:rsid w:val="0050374A"/>
    <w:rsid w:val="005A34A4"/>
    <w:rsid w:val="005E0FB8"/>
    <w:rsid w:val="006359B7"/>
    <w:rsid w:val="006A074F"/>
    <w:rsid w:val="006D7B92"/>
    <w:rsid w:val="00764D7E"/>
    <w:rsid w:val="007B06A2"/>
    <w:rsid w:val="00950889"/>
    <w:rsid w:val="00977AD8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1557"/>
  <w15:docId w15:val="{B69B5D9F-0BC6-4E9E-B726-7265E579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2021-12-27T05:46:00Z</dcterms:created>
  <dcterms:modified xsi:type="dcterms:W3CDTF">2021-12-27T05:46:00Z</dcterms:modified>
</cp:coreProperties>
</file>