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14" w:rsidRDefault="002B2414" w:rsidP="002B2414">
      <w:pPr>
        <w:jc w:val="center"/>
        <w:rPr>
          <w:rFonts w:ascii="Times New Roman" w:hAnsi="Times New Roman" w:cs="Times New Roman"/>
          <w:b/>
        </w:rPr>
      </w:pPr>
      <w:r w:rsidRPr="002B2414">
        <w:rPr>
          <w:rFonts w:ascii="Times New Roman" w:hAnsi="Times New Roman" w:cs="Times New Roman"/>
          <w:b/>
        </w:rPr>
        <w:t>ИНФОРМАЦИЯ ПО СТАДИЯМ ТЕНДЕРА</w:t>
      </w:r>
      <w:r w:rsidR="009625CF">
        <w:rPr>
          <w:rFonts w:ascii="Times New Roman" w:hAnsi="Times New Roman" w:cs="Times New Roman"/>
          <w:b/>
        </w:rPr>
        <w:t xml:space="preserve"> </w:t>
      </w:r>
    </w:p>
    <w:p w:rsidR="00B930C4" w:rsidRPr="002B2414" w:rsidRDefault="00B930C4" w:rsidP="002B241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АО «СЕВКАЗЭНЕРГО»</w:t>
      </w:r>
    </w:p>
    <w:p w:rsidR="002B2414" w:rsidRPr="002B2414" w:rsidRDefault="002B2414" w:rsidP="002B2414">
      <w:pPr>
        <w:jc w:val="center"/>
        <w:rPr>
          <w:rFonts w:ascii="Times New Roman" w:hAnsi="Times New Roman" w:cs="Times New Roman"/>
          <w:sz w:val="2"/>
        </w:rPr>
      </w:pPr>
    </w:p>
    <w:tbl>
      <w:tblPr>
        <w:tblW w:w="155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559"/>
        <w:gridCol w:w="993"/>
        <w:gridCol w:w="1262"/>
        <w:gridCol w:w="1743"/>
        <w:gridCol w:w="1956"/>
        <w:gridCol w:w="1991"/>
        <w:gridCol w:w="1411"/>
        <w:gridCol w:w="1417"/>
        <w:gridCol w:w="1227"/>
      </w:tblGrid>
      <w:tr w:rsidR="003E4ED8" w:rsidRPr="002B2414" w:rsidTr="00983CCF">
        <w:tc>
          <w:tcPr>
            <w:tcW w:w="1956" w:type="dxa"/>
          </w:tcPr>
          <w:p w:rsidR="003E4ED8" w:rsidRPr="002B2414" w:rsidRDefault="003E4ED8" w:rsidP="003E4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2414">
              <w:rPr>
                <w:rFonts w:ascii="Times New Roman" w:hAnsi="Times New Roman" w:cs="Times New Roman"/>
                <w:b/>
              </w:rPr>
              <w:t>Наименование тендера</w:t>
            </w:r>
          </w:p>
        </w:tc>
        <w:tc>
          <w:tcPr>
            <w:tcW w:w="1559" w:type="dxa"/>
          </w:tcPr>
          <w:p w:rsidR="003E4ED8" w:rsidRPr="002B2414" w:rsidRDefault="003E4ED8" w:rsidP="003E4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2414">
              <w:rPr>
                <w:rFonts w:ascii="Times New Roman" w:hAnsi="Times New Roman" w:cs="Times New Roman"/>
                <w:b/>
              </w:rPr>
              <w:t>Формирование и утверждение тендерной документации</w:t>
            </w:r>
          </w:p>
        </w:tc>
        <w:tc>
          <w:tcPr>
            <w:tcW w:w="993" w:type="dxa"/>
          </w:tcPr>
          <w:p w:rsidR="003E4ED8" w:rsidRPr="002B2414" w:rsidRDefault="003E4ED8" w:rsidP="003E4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2414">
              <w:rPr>
                <w:rFonts w:ascii="Times New Roman" w:hAnsi="Times New Roman" w:cs="Times New Roman"/>
                <w:b/>
              </w:rPr>
              <w:t>Размещение тендерной документации</w:t>
            </w:r>
          </w:p>
        </w:tc>
        <w:tc>
          <w:tcPr>
            <w:tcW w:w="1262" w:type="dxa"/>
          </w:tcPr>
          <w:p w:rsidR="003E4ED8" w:rsidRPr="002B2414" w:rsidRDefault="003E4ED8" w:rsidP="003E4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2414">
              <w:rPr>
                <w:rFonts w:ascii="Times New Roman" w:hAnsi="Times New Roman" w:cs="Times New Roman"/>
                <w:b/>
              </w:rPr>
              <w:t>Сбор тендерных заявок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43" w:type="dxa"/>
          </w:tcPr>
          <w:p w:rsidR="003E4ED8" w:rsidRPr="002B2414" w:rsidRDefault="003E4ED8" w:rsidP="003E4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2414">
              <w:rPr>
                <w:rFonts w:ascii="Times New Roman" w:hAnsi="Times New Roman" w:cs="Times New Roman"/>
                <w:b/>
              </w:rPr>
              <w:t>Обеспечение тендерной заявки</w:t>
            </w:r>
          </w:p>
        </w:tc>
        <w:tc>
          <w:tcPr>
            <w:tcW w:w="1956" w:type="dxa"/>
          </w:tcPr>
          <w:p w:rsidR="003E4ED8" w:rsidRPr="002B2414" w:rsidRDefault="003E4ED8" w:rsidP="003E4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2414">
              <w:rPr>
                <w:rFonts w:ascii="Times New Roman" w:hAnsi="Times New Roman" w:cs="Times New Roman"/>
                <w:b/>
              </w:rPr>
              <w:t>Вскрытие тендерных заявок, рассмотрение тендерной комиссией тендерных заявок на соответствие условиям тендера и составление протокола рассмотрения тендерных заявок</w:t>
            </w:r>
          </w:p>
        </w:tc>
        <w:tc>
          <w:tcPr>
            <w:tcW w:w="1991" w:type="dxa"/>
            <w:vAlign w:val="center"/>
          </w:tcPr>
          <w:p w:rsidR="003E4ED8" w:rsidRPr="003E4ED8" w:rsidRDefault="003E4ED8" w:rsidP="003E4E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ED8">
              <w:rPr>
                <w:rFonts w:ascii="Times New Roman" w:hAnsi="Times New Roman" w:cs="Times New Roman"/>
                <w:b/>
                <w:bCs/>
              </w:rPr>
              <w:t>Дата протокола итогов</w:t>
            </w:r>
          </w:p>
        </w:tc>
        <w:tc>
          <w:tcPr>
            <w:tcW w:w="1411" w:type="dxa"/>
            <w:vAlign w:val="center"/>
          </w:tcPr>
          <w:p w:rsidR="003E4ED8" w:rsidRPr="003E4ED8" w:rsidRDefault="003E4ED8" w:rsidP="003E4E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4ED8">
              <w:rPr>
                <w:rFonts w:ascii="Times New Roman" w:hAnsi="Times New Roman" w:cs="Times New Roman"/>
                <w:b/>
                <w:bCs/>
              </w:rPr>
              <w:t>Дата публикации протокола итогов</w:t>
            </w:r>
          </w:p>
        </w:tc>
        <w:tc>
          <w:tcPr>
            <w:tcW w:w="1417" w:type="dxa"/>
          </w:tcPr>
          <w:p w:rsidR="003E4ED8" w:rsidRPr="002B2414" w:rsidRDefault="003E4ED8" w:rsidP="003E4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2414">
              <w:rPr>
                <w:rFonts w:ascii="Times New Roman" w:hAnsi="Times New Roman" w:cs="Times New Roman"/>
                <w:b/>
              </w:rPr>
              <w:t>Определение победителя тендера с составлением протокола подведения итогов</w:t>
            </w:r>
          </w:p>
        </w:tc>
        <w:tc>
          <w:tcPr>
            <w:tcW w:w="1227" w:type="dxa"/>
          </w:tcPr>
          <w:p w:rsidR="003E4ED8" w:rsidRPr="002B2414" w:rsidRDefault="003E4ED8" w:rsidP="003E4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2414">
              <w:rPr>
                <w:rFonts w:ascii="Times New Roman" w:hAnsi="Times New Roman" w:cs="Times New Roman"/>
                <w:b/>
              </w:rPr>
              <w:t>Заключение договора(</w:t>
            </w:r>
            <w:proofErr w:type="spellStart"/>
            <w:r w:rsidRPr="002B2414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r w:rsidRPr="002B2414">
              <w:rPr>
                <w:rFonts w:ascii="Times New Roman" w:hAnsi="Times New Roman" w:cs="Times New Roman"/>
                <w:b/>
              </w:rPr>
              <w:t>) о закупках товаров, работ, услуг с победителем тендера</w:t>
            </w:r>
          </w:p>
        </w:tc>
      </w:tr>
      <w:tr w:rsidR="003E4ED8" w:rsidRPr="002B2414" w:rsidTr="00983CCF">
        <w:tc>
          <w:tcPr>
            <w:tcW w:w="1956" w:type="dxa"/>
          </w:tcPr>
          <w:p w:rsidR="003E4ED8" w:rsidRPr="00693BC2" w:rsidRDefault="002069E8" w:rsidP="00693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1) </w:t>
            </w:r>
            <w:r w:rsidR="005F3317" w:rsidRPr="008277F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  <w:r w:rsidR="005F3317" w:rsidRPr="008277F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ендер </w:t>
            </w:r>
            <w:r w:rsidR="005F3317" w:rsidRPr="00827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по закупу </w:t>
            </w:r>
            <w:r w:rsidR="00693BC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услу</w:t>
            </w:r>
            <w:proofErr w:type="spellStart"/>
            <w:r w:rsidR="00693B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ги</w:t>
            </w:r>
            <w:proofErr w:type="spellEnd"/>
            <w:r w:rsidR="00693B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Грузоперевозка оборудования</w:t>
            </w:r>
          </w:p>
        </w:tc>
        <w:tc>
          <w:tcPr>
            <w:tcW w:w="1559" w:type="dxa"/>
          </w:tcPr>
          <w:p w:rsidR="003E4ED8" w:rsidRPr="008277FF" w:rsidRDefault="003E4ED8" w:rsidP="00693BC2">
            <w:pPr>
              <w:jc w:val="center"/>
              <w:rPr>
                <w:rFonts w:ascii="Times New Roman" w:hAnsi="Times New Roman" w:cs="Times New Roman"/>
              </w:rPr>
            </w:pPr>
            <w:r w:rsidRPr="008277FF">
              <w:rPr>
                <w:rFonts w:ascii="Times New Roman" w:hAnsi="Times New Roman" w:cs="Times New Roman"/>
              </w:rPr>
              <w:t>Приказ № П-</w:t>
            </w:r>
            <w:r w:rsidR="00693BC2">
              <w:rPr>
                <w:rFonts w:ascii="Times New Roman" w:hAnsi="Times New Roman" w:cs="Times New Roman"/>
              </w:rPr>
              <w:t>828 от 29.07.2020г.</w:t>
            </w:r>
          </w:p>
        </w:tc>
        <w:tc>
          <w:tcPr>
            <w:tcW w:w="993" w:type="dxa"/>
          </w:tcPr>
          <w:p w:rsidR="003E4ED8" w:rsidRPr="008277FF" w:rsidRDefault="003E4ED8" w:rsidP="00693BC2">
            <w:pPr>
              <w:jc w:val="center"/>
              <w:rPr>
                <w:rFonts w:ascii="Times New Roman" w:hAnsi="Times New Roman" w:cs="Times New Roman"/>
              </w:rPr>
            </w:pPr>
            <w:r w:rsidRPr="008277FF">
              <w:rPr>
                <w:rFonts w:ascii="Times New Roman" w:hAnsi="Times New Roman" w:cs="Times New Roman"/>
              </w:rPr>
              <w:t>«</w:t>
            </w:r>
            <w:r w:rsidR="00693BC2">
              <w:rPr>
                <w:rFonts w:ascii="Times New Roman" w:hAnsi="Times New Roman" w:cs="Times New Roman"/>
              </w:rPr>
              <w:t>04</w:t>
            </w:r>
            <w:r w:rsidRPr="008277FF">
              <w:rPr>
                <w:rFonts w:ascii="Times New Roman" w:hAnsi="Times New Roman" w:cs="Times New Roman"/>
              </w:rPr>
              <w:t xml:space="preserve">» </w:t>
            </w:r>
            <w:r w:rsidR="00693BC2">
              <w:rPr>
                <w:rFonts w:ascii="Times New Roman" w:hAnsi="Times New Roman" w:cs="Times New Roman"/>
              </w:rPr>
              <w:t>августа</w:t>
            </w:r>
            <w:r w:rsidRPr="008277FF">
              <w:rPr>
                <w:rFonts w:ascii="Times New Roman" w:hAnsi="Times New Roman" w:cs="Times New Roman"/>
              </w:rPr>
              <w:t xml:space="preserve"> 2020 года.</w:t>
            </w:r>
          </w:p>
        </w:tc>
        <w:tc>
          <w:tcPr>
            <w:tcW w:w="1262" w:type="dxa"/>
          </w:tcPr>
          <w:p w:rsidR="003E4ED8" w:rsidRPr="008277FF" w:rsidRDefault="003E4ED8" w:rsidP="00693BC2">
            <w:pPr>
              <w:jc w:val="center"/>
              <w:rPr>
                <w:rFonts w:ascii="Times New Roman" w:hAnsi="Times New Roman" w:cs="Times New Roman"/>
              </w:rPr>
            </w:pPr>
            <w:r w:rsidRPr="008277FF">
              <w:rPr>
                <w:rFonts w:ascii="Times New Roman" w:hAnsi="Times New Roman" w:cs="Times New Roman"/>
              </w:rPr>
              <w:t xml:space="preserve">До </w:t>
            </w:r>
            <w:r w:rsidR="00693BC2">
              <w:rPr>
                <w:rFonts w:ascii="Times New Roman" w:hAnsi="Times New Roman" w:cs="Times New Roman"/>
              </w:rPr>
              <w:t>10:0</w:t>
            </w:r>
            <w:r w:rsidRPr="008277FF">
              <w:rPr>
                <w:rFonts w:ascii="Times New Roman" w:hAnsi="Times New Roman" w:cs="Times New Roman"/>
              </w:rPr>
              <w:t>0 часов «</w:t>
            </w:r>
            <w:r w:rsidR="00693BC2">
              <w:rPr>
                <w:rFonts w:ascii="Times New Roman" w:hAnsi="Times New Roman" w:cs="Times New Roman"/>
              </w:rPr>
              <w:t>19</w:t>
            </w:r>
            <w:r w:rsidRPr="008277FF">
              <w:rPr>
                <w:rFonts w:ascii="Times New Roman" w:hAnsi="Times New Roman" w:cs="Times New Roman"/>
              </w:rPr>
              <w:t xml:space="preserve">» </w:t>
            </w:r>
            <w:r w:rsidR="00913F0E" w:rsidRPr="008277FF">
              <w:rPr>
                <w:rFonts w:ascii="Times New Roman" w:hAnsi="Times New Roman" w:cs="Times New Roman"/>
              </w:rPr>
              <w:t>августа</w:t>
            </w:r>
            <w:r w:rsidRPr="008277FF">
              <w:rPr>
                <w:rFonts w:ascii="Times New Roman" w:hAnsi="Times New Roman" w:cs="Times New Roman"/>
              </w:rPr>
              <w:t xml:space="preserve"> 2020 года.</w:t>
            </w:r>
          </w:p>
        </w:tc>
        <w:tc>
          <w:tcPr>
            <w:tcW w:w="1743" w:type="dxa"/>
          </w:tcPr>
          <w:p w:rsidR="003E4ED8" w:rsidRPr="008277FF" w:rsidRDefault="00876CA5" w:rsidP="00913F0E">
            <w:pPr>
              <w:jc w:val="center"/>
              <w:rPr>
                <w:rFonts w:ascii="Times New Roman" w:hAnsi="Times New Roman" w:cs="Times New Roman"/>
              </w:rPr>
            </w:pPr>
            <w:r w:rsidRPr="00255D41">
              <w:rPr>
                <w:rFonts w:ascii="Times New Roman" w:hAnsi="Times New Roman" w:cs="Times New Roman"/>
              </w:rPr>
              <w:t>Информация об обеспечении указывается в протоколе итогов/протокол вскрытия тендера.</w:t>
            </w:r>
          </w:p>
        </w:tc>
        <w:tc>
          <w:tcPr>
            <w:tcW w:w="1956" w:type="dxa"/>
          </w:tcPr>
          <w:p w:rsidR="003E4ED8" w:rsidRPr="008277FF" w:rsidRDefault="00876CA5" w:rsidP="003E4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1" w:type="dxa"/>
          </w:tcPr>
          <w:p w:rsidR="003E4ED8" w:rsidRPr="008277FF" w:rsidRDefault="00876CA5" w:rsidP="00ED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19.08.2020</w:t>
            </w:r>
            <w:r w:rsidR="00983CCF">
              <w:rPr>
                <w:rFonts w:ascii="Times New Roman" w:hAnsi="Times New Roman" w:cs="Times New Roman"/>
              </w:rPr>
              <w:t xml:space="preserve"> г.</w:t>
            </w:r>
            <w:r w:rsidR="00021050" w:rsidRPr="008277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1" w:type="dxa"/>
          </w:tcPr>
          <w:p w:rsidR="003E4ED8" w:rsidRPr="008277FF" w:rsidRDefault="00876CA5" w:rsidP="00876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21.08.2020</w:t>
            </w:r>
            <w:r w:rsidR="00983CCF">
              <w:rPr>
                <w:rFonts w:ascii="Times New Roman" w:hAnsi="Times New Roman" w:cs="Times New Roman"/>
              </w:rPr>
              <w:t>г.</w:t>
            </w:r>
            <w:bookmarkStart w:id="0" w:name="_GoBack"/>
            <w:bookmarkEnd w:id="0"/>
          </w:p>
        </w:tc>
        <w:tc>
          <w:tcPr>
            <w:tcW w:w="1417" w:type="dxa"/>
          </w:tcPr>
          <w:p w:rsidR="003E4ED8" w:rsidRPr="008277FF" w:rsidRDefault="00876CA5" w:rsidP="00ED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</w:t>
            </w:r>
          </w:p>
        </w:tc>
        <w:tc>
          <w:tcPr>
            <w:tcW w:w="1227" w:type="dxa"/>
          </w:tcPr>
          <w:p w:rsidR="003E4ED8" w:rsidRPr="008277FF" w:rsidRDefault="00876CA5" w:rsidP="00ED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C1678" w:rsidRDefault="00AC1678"/>
    <w:sectPr w:rsidR="00AC1678" w:rsidSect="005115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7B94"/>
    <w:multiLevelType w:val="hybridMultilevel"/>
    <w:tmpl w:val="4E821FCC"/>
    <w:lvl w:ilvl="0" w:tplc="596E64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9C"/>
    <w:rsid w:val="00021050"/>
    <w:rsid w:val="00047B5D"/>
    <w:rsid w:val="001A473E"/>
    <w:rsid w:val="002069E8"/>
    <w:rsid w:val="00255D41"/>
    <w:rsid w:val="002B2414"/>
    <w:rsid w:val="003E4ED8"/>
    <w:rsid w:val="00486A4F"/>
    <w:rsid w:val="004D13C2"/>
    <w:rsid w:val="00511521"/>
    <w:rsid w:val="005F3317"/>
    <w:rsid w:val="00693BC2"/>
    <w:rsid w:val="00760FF6"/>
    <w:rsid w:val="00816505"/>
    <w:rsid w:val="00817F24"/>
    <w:rsid w:val="008277FF"/>
    <w:rsid w:val="00833551"/>
    <w:rsid w:val="008532E9"/>
    <w:rsid w:val="00876CA5"/>
    <w:rsid w:val="00913F0E"/>
    <w:rsid w:val="009625CF"/>
    <w:rsid w:val="00983CCF"/>
    <w:rsid w:val="00A31D12"/>
    <w:rsid w:val="00AC1678"/>
    <w:rsid w:val="00B07440"/>
    <w:rsid w:val="00B930C4"/>
    <w:rsid w:val="00DA1039"/>
    <w:rsid w:val="00E34BDA"/>
    <w:rsid w:val="00ED6412"/>
    <w:rsid w:val="00F8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2B2414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B2414"/>
    <w:rPr>
      <w:sz w:val="20"/>
      <w:szCs w:val="20"/>
    </w:rPr>
  </w:style>
  <w:style w:type="character" w:styleId="a5">
    <w:name w:val="annotation reference"/>
    <w:uiPriority w:val="99"/>
    <w:rsid w:val="002B2414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B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241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31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2B2414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B2414"/>
    <w:rPr>
      <w:sz w:val="20"/>
      <w:szCs w:val="20"/>
    </w:rPr>
  </w:style>
  <w:style w:type="character" w:styleId="a5">
    <w:name w:val="annotation reference"/>
    <w:uiPriority w:val="99"/>
    <w:rsid w:val="002B2414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B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241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31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Чекулаева Ирина Сергеевна</cp:lastModifiedBy>
  <cp:revision>4</cp:revision>
  <dcterms:created xsi:type="dcterms:W3CDTF">2020-08-26T11:02:00Z</dcterms:created>
  <dcterms:modified xsi:type="dcterms:W3CDTF">2020-08-26T11:19:00Z</dcterms:modified>
</cp:coreProperties>
</file>