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348" w:type="dxa"/>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04"/>
        <w:gridCol w:w="5244"/>
      </w:tblGrid>
      <w:tr w:rsidR="00823924" w:rsidRPr="00636FC9" w:rsidTr="00E6141E">
        <w:tc>
          <w:tcPr>
            <w:tcW w:w="10348" w:type="dxa"/>
            <w:gridSpan w:val="2"/>
            <w:tcBorders>
              <w:top w:val="single" w:sz="4" w:space="0" w:color="auto"/>
              <w:left w:val="single" w:sz="4" w:space="0" w:color="auto"/>
              <w:bottom w:val="single" w:sz="4" w:space="0" w:color="auto"/>
              <w:right w:val="single" w:sz="4" w:space="0" w:color="auto"/>
            </w:tcBorders>
          </w:tcPr>
          <w:p w:rsidR="00823924" w:rsidRPr="00636FC9" w:rsidRDefault="00823924" w:rsidP="00504ECB">
            <w:pPr>
              <w:pStyle w:val="a6"/>
              <w:ind w:firstLine="567"/>
              <w:rPr>
                <w:rFonts w:ascii="Times New Roman" w:hAnsi="Times New Roman"/>
                <w:bCs w:val="0"/>
                <w:kern w:val="0"/>
                <w:sz w:val="20"/>
                <w:szCs w:val="20"/>
                <w:lang w:val="ru-RU" w:eastAsia="ru-RU"/>
              </w:rPr>
            </w:pPr>
            <w:r w:rsidRPr="00636FC9">
              <w:rPr>
                <w:rFonts w:ascii="Times New Roman" w:hAnsi="Times New Roman"/>
                <w:bCs w:val="0"/>
                <w:kern w:val="0"/>
                <w:sz w:val="20"/>
                <w:szCs w:val="20"/>
                <w:lang w:val="ru-RU" w:eastAsia="ru-RU"/>
              </w:rPr>
              <w:t xml:space="preserve">          ДОГОВОР № _____</w:t>
            </w:r>
            <w:r>
              <w:rPr>
                <w:rFonts w:ascii="Times New Roman" w:hAnsi="Times New Roman"/>
                <w:bCs w:val="0"/>
                <w:kern w:val="0"/>
                <w:sz w:val="20"/>
                <w:szCs w:val="20"/>
                <w:lang w:val="ru-RU" w:eastAsia="ru-RU"/>
              </w:rPr>
              <w:t>_____</w:t>
            </w:r>
            <w:r w:rsidRPr="00636FC9">
              <w:rPr>
                <w:rFonts w:ascii="Times New Roman" w:hAnsi="Times New Roman"/>
                <w:bCs w:val="0"/>
                <w:kern w:val="0"/>
                <w:sz w:val="20"/>
                <w:szCs w:val="20"/>
                <w:lang w:val="ru-RU" w:eastAsia="ru-RU"/>
              </w:rPr>
              <w:t>______</w:t>
            </w:r>
          </w:p>
          <w:p w:rsidR="00823924" w:rsidRPr="00636FC9" w:rsidRDefault="00823924" w:rsidP="00504ECB">
            <w:pPr>
              <w:pStyle w:val="a6"/>
              <w:ind w:firstLine="567"/>
              <w:rPr>
                <w:rFonts w:ascii="Times New Roman" w:hAnsi="Times New Roman"/>
                <w:bCs w:val="0"/>
                <w:kern w:val="0"/>
                <w:sz w:val="20"/>
                <w:szCs w:val="20"/>
                <w:lang w:val="ru-RU" w:eastAsia="ru-RU"/>
              </w:rPr>
            </w:pPr>
            <w:r w:rsidRPr="00636FC9">
              <w:rPr>
                <w:rFonts w:ascii="Times New Roman" w:hAnsi="Times New Roman"/>
                <w:bCs w:val="0"/>
                <w:kern w:val="0"/>
                <w:sz w:val="20"/>
                <w:szCs w:val="20"/>
                <w:lang w:val="ru-RU" w:eastAsia="ru-RU"/>
              </w:rPr>
              <w:t>купли-продажи нефтепродуктов по карточной системе (литровый счет)</w:t>
            </w:r>
          </w:p>
          <w:p w:rsidR="00823924" w:rsidRPr="00636FC9" w:rsidRDefault="00823924" w:rsidP="00504ECB">
            <w:pPr>
              <w:pStyle w:val="a6"/>
              <w:ind w:firstLine="252"/>
              <w:rPr>
                <w:rFonts w:ascii="Times New Roman" w:hAnsi="Times New Roman"/>
                <w:b w:val="0"/>
                <w:bCs w:val="0"/>
                <w:kern w:val="0"/>
                <w:sz w:val="20"/>
                <w:szCs w:val="20"/>
                <w:lang w:val="ru-RU" w:eastAsia="ru-RU"/>
              </w:rPr>
            </w:pPr>
          </w:p>
          <w:p w:rsidR="00823924" w:rsidRPr="00636FC9" w:rsidRDefault="00823924" w:rsidP="002254EE">
            <w:pPr>
              <w:rPr>
                <w:sz w:val="20"/>
                <w:szCs w:val="20"/>
              </w:rPr>
            </w:pPr>
            <w:r w:rsidRPr="00636FC9">
              <w:rPr>
                <w:b/>
                <w:sz w:val="20"/>
                <w:szCs w:val="20"/>
              </w:rPr>
              <w:t xml:space="preserve"> </w:t>
            </w:r>
            <w:r w:rsidRPr="00636FC9">
              <w:rPr>
                <w:b/>
                <w:sz w:val="20"/>
                <w:szCs w:val="20"/>
                <w:lang w:val="kk-KZ"/>
              </w:rPr>
              <w:t xml:space="preserve">г.   </w:t>
            </w:r>
            <w:r w:rsidRPr="00636FC9">
              <w:rPr>
                <w:b/>
                <w:sz w:val="20"/>
                <w:szCs w:val="20"/>
                <w:u w:val="single"/>
                <w:lang w:val="kk-KZ"/>
              </w:rPr>
              <w:t>Петропавловск</w:t>
            </w:r>
            <w:r w:rsidRPr="00636FC9">
              <w:rPr>
                <w:b/>
                <w:sz w:val="20"/>
                <w:szCs w:val="20"/>
                <w:lang w:val="kk-KZ"/>
              </w:rPr>
              <w:t xml:space="preserve">            </w:t>
            </w:r>
            <w:r>
              <w:rPr>
                <w:b/>
                <w:sz w:val="20"/>
                <w:szCs w:val="20"/>
                <w:lang w:val="kk-KZ"/>
              </w:rPr>
              <w:t xml:space="preserve">               </w:t>
            </w:r>
            <w:r w:rsidR="002254EE">
              <w:rPr>
                <w:b/>
                <w:sz w:val="20"/>
                <w:szCs w:val="20"/>
              </w:rPr>
              <w:t>«»2020</w:t>
            </w:r>
            <w:r w:rsidRPr="00636FC9">
              <w:rPr>
                <w:b/>
                <w:sz w:val="20"/>
                <w:szCs w:val="20"/>
              </w:rPr>
              <w:t>года</w:t>
            </w:r>
          </w:p>
        </w:tc>
      </w:tr>
      <w:tr w:rsidR="00823924" w:rsidRPr="00636FC9" w:rsidTr="00E6141E">
        <w:tc>
          <w:tcPr>
            <w:tcW w:w="10348" w:type="dxa"/>
            <w:gridSpan w:val="2"/>
            <w:tcBorders>
              <w:top w:val="single" w:sz="4" w:space="0" w:color="auto"/>
              <w:left w:val="single" w:sz="4" w:space="0" w:color="auto"/>
              <w:bottom w:val="single" w:sz="4" w:space="0" w:color="auto"/>
              <w:right w:val="single" w:sz="4" w:space="0" w:color="auto"/>
            </w:tcBorders>
          </w:tcPr>
          <w:p w:rsidR="00823924" w:rsidRPr="00636FC9" w:rsidRDefault="00823924" w:rsidP="007D24EB">
            <w:pPr>
              <w:jc w:val="both"/>
              <w:rPr>
                <w:b/>
                <w:bCs/>
                <w:sz w:val="20"/>
                <w:szCs w:val="20"/>
                <w:lang w:val="kk-KZ"/>
              </w:rPr>
            </w:pPr>
            <w:r w:rsidRPr="00636FC9">
              <w:rPr>
                <w:b/>
                <w:bCs/>
                <w:sz w:val="20"/>
                <w:szCs w:val="20"/>
              </w:rPr>
              <w:t xml:space="preserve">, </w:t>
            </w:r>
            <w:r w:rsidRPr="00636FC9">
              <w:rPr>
                <w:bCs/>
                <w:sz w:val="20"/>
                <w:szCs w:val="20"/>
              </w:rPr>
              <w:t xml:space="preserve">именуемый в дальнейшем «Продавец», в лице </w:t>
            </w:r>
            <w:r>
              <w:rPr>
                <w:bCs/>
                <w:sz w:val="20"/>
                <w:szCs w:val="20"/>
              </w:rPr>
              <w:softHyphen/>
            </w:r>
            <w:r>
              <w:rPr>
                <w:bCs/>
                <w:sz w:val="20"/>
                <w:szCs w:val="20"/>
              </w:rPr>
              <w:softHyphen/>
            </w:r>
            <w:r>
              <w:rPr>
                <w:bCs/>
                <w:sz w:val="20"/>
                <w:szCs w:val="20"/>
              </w:rPr>
              <w:softHyphen/>
            </w:r>
            <w:r>
              <w:rPr>
                <w:bCs/>
                <w:sz w:val="20"/>
                <w:szCs w:val="20"/>
              </w:rPr>
              <w:softHyphen/>
              <w:t>______-</w:t>
            </w:r>
            <w:r w:rsidRPr="00636FC9">
              <w:rPr>
                <w:bCs/>
                <w:sz w:val="20"/>
                <w:szCs w:val="20"/>
              </w:rPr>
              <w:t xml:space="preserve">. директора </w:t>
            </w:r>
            <w:r>
              <w:rPr>
                <w:bCs/>
                <w:sz w:val="20"/>
                <w:szCs w:val="20"/>
              </w:rPr>
              <w:t>_____________________________________</w:t>
            </w:r>
            <w:r w:rsidRPr="00636FC9">
              <w:rPr>
                <w:bCs/>
                <w:sz w:val="20"/>
                <w:szCs w:val="20"/>
              </w:rPr>
              <w:t xml:space="preserve">, и </w:t>
            </w:r>
            <w:r w:rsidRPr="0049058D">
              <w:rPr>
                <w:b/>
                <w:color w:val="000000"/>
                <w:sz w:val="20"/>
                <w:szCs w:val="20"/>
              </w:rPr>
              <w:t>АО "</w:t>
            </w:r>
            <w:proofErr w:type="spellStart"/>
            <w:r w:rsidRPr="0049058D">
              <w:rPr>
                <w:b/>
                <w:color w:val="000000"/>
                <w:sz w:val="20"/>
                <w:szCs w:val="20"/>
              </w:rPr>
              <w:t>Севказэнерго</w:t>
            </w:r>
            <w:proofErr w:type="spellEnd"/>
            <w:r w:rsidRPr="0049058D">
              <w:rPr>
                <w:b/>
                <w:color w:val="000000"/>
                <w:sz w:val="20"/>
                <w:szCs w:val="20"/>
              </w:rPr>
              <w:t>"</w:t>
            </w:r>
            <w:r w:rsidRPr="001A6A7A">
              <w:rPr>
                <w:b/>
                <w:bCs/>
                <w:sz w:val="20"/>
                <w:szCs w:val="20"/>
              </w:rPr>
              <w:t>,</w:t>
            </w:r>
            <w:r w:rsidRPr="00636FC9">
              <w:rPr>
                <w:bCs/>
                <w:sz w:val="20"/>
                <w:szCs w:val="20"/>
              </w:rPr>
              <w:t xml:space="preserve"> именуемое в дальнейшем «Покупатель», в лице</w:t>
            </w:r>
            <w:r>
              <w:rPr>
                <w:bCs/>
                <w:sz w:val="20"/>
                <w:szCs w:val="20"/>
              </w:rPr>
              <w:t xml:space="preserve"> генерального директора </w:t>
            </w:r>
            <w:r>
              <w:rPr>
                <w:b/>
                <w:sz w:val="20"/>
                <w:szCs w:val="20"/>
              </w:rPr>
              <w:t>Татарова И.В.</w:t>
            </w:r>
            <w:r w:rsidRPr="002B4F7A">
              <w:rPr>
                <w:bCs/>
                <w:sz w:val="20"/>
                <w:szCs w:val="20"/>
              </w:rPr>
              <w:t>,</w:t>
            </w:r>
            <w:r>
              <w:rPr>
                <w:bCs/>
                <w:sz w:val="20"/>
                <w:szCs w:val="20"/>
              </w:rPr>
              <w:t xml:space="preserve"> действующего на основании Устава</w:t>
            </w:r>
            <w:r w:rsidRPr="00636FC9">
              <w:rPr>
                <w:bCs/>
                <w:sz w:val="20"/>
                <w:szCs w:val="20"/>
              </w:rPr>
              <w:t xml:space="preserve">, с другой стороны, совместно именуемые «Стороны», заключили настоящий Договор </w:t>
            </w:r>
            <w:r w:rsidRPr="00636FC9">
              <w:rPr>
                <w:bCs/>
                <w:sz w:val="20"/>
                <w:szCs w:val="20"/>
                <w:lang w:val="kk-KZ"/>
              </w:rPr>
              <w:t>купли-продажи нефтепродуктов по карточной системе (далее – Договор) о нижеследующем.</w:t>
            </w:r>
          </w:p>
        </w:tc>
      </w:tr>
      <w:tr w:rsidR="00823924" w:rsidRPr="00636FC9" w:rsidTr="00E6141E">
        <w:tc>
          <w:tcPr>
            <w:tcW w:w="10348" w:type="dxa"/>
            <w:gridSpan w:val="2"/>
            <w:tcBorders>
              <w:top w:val="single" w:sz="4" w:space="0" w:color="auto"/>
              <w:left w:val="single" w:sz="4" w:space="0" w:color="auto"/>
              <w:bottom w:val="single" w:sz="4" w:space="0" w:color="auto"/>
              <w:right w:val="single" w:sz="4" w:space="0" w:color="auto"/>
            </w:tcBorders>
          </w:tcPr>
          <w:p w:rsidR="00823924" w:rsidRPr="00636FC9" w:rsidRDefault="00823924" w:rsidP="00504ECB">
            <w:pPr>
              <w:ind w:left="382"/>
              <w:rPr>
                <w:b/>
                <w:bCs/>
                <w:sz w:val="20"/>
                <w:szCs w:val="20"/>
                <w:lang w:val="kk-KZ"/>
              </w:rPr>
            </w:pPr>
          </w:p>
          <w:p w:rsidR="00823924" w:rsidRPr="00636FC9" w:rsidRDefault="00823924" w:rsidP="00504ECB">
            <w:pPr>
              <w:numPr>
                <w:ilvl w:val="0"/>
                <w:numId w:val="1"/>
              </w:numPr>
              <w:tabs>
                <w:tab w:val="clear" w:pos="382"/>
                <w:tab w:val="num" w:pos="317"/>
              </w:tabs>
              <w:ind w:left="0" w:firstLine="0"/>
              <w:jc w:val="center"/>
              <w:rPr>
                <w:b/>
                <w:bCs/>
                <w:sz w:val="20"/>
                <w:szCs w:val="20"/>
              </w:rPr>
            </w:pPr>
            <w:r w:rsidRPr="00636FC9">
              <w:rPr>
                <w:b/>
                <w:bCs/>
                <w:sz w:val="20"/>
                <w:szCs w:val="20"/>
              </w:rPr>
              <w:t>ТЕРМИНЫ, ИСПОЛЬЗУЕМЫЕ В НАСТОЯЩЕМ ДОГОВОРЕ</w:t>
            </w:r>
          </w:p>
          <w:p w:rsidR="00823924" w:rsidRPr="00636FC9" w:rsidRDefault="00823924" w:rsidP="00504ECB">
            <w:pPr>
              <w:ind w:left="382"/>
              <w:rPr>
                <w:b/>
                <w:bCs/>
                <w:sz w:val="20"/>
                <w:szCs w:val="20"/>
              </w:rPr>
            </w:pPr>
          </w:p>
          <w:p w:rsidR="00823924" w:rsidRPr="00636FC9" w:rsidRDefault="00823924" w:rsidP="00504ECB">
            <w:pPr>
              <w:widowControl w:val="0"/>
              <w:numPr>
                <w:ilvl w:val="1"/>
                <w:numId w:val="3"/>
              </w:numPr>
              <w:shd w:val="clear" w:color="auto" w:fill="FFFFFF"/>
              <w:autoSpaceDE w:val="0"/>
              <w:autoSpaceDN w:val="0"/>
              <w:adjustRightInd w:val="0"/>
              <w:ind w:left="0" w:firstLine="0"/>
              <w:jc w:val="both"/>
              <w:rPr>
                <w:sz w:val="20"/>
                <w:szCs w:val="20"/>
              </w:rPr>
            </w:pPr>
            <w:r w:rsidRPr="00636FC9">
              <w:rPr>
                <w:b/>
                <w:bCs/>
                <w:sz w:val="20"/>
                <w:szCs w:val="20"/>
                <w:u w:val="single"/>
              </w:rPr>
              <w:t xml:space="preserve">Автозаправочная станция/ </w:t>
            </w:r>
            <w:proofErr w:type="spellStart"/>
            <w:r w:rsidRPr="00636FC9">
              <w:rPr>
                <w:b/>
                <w:bCs/>
                <w:sz w:val="20"/>
                <w:szCs w:val="20"/>
                <w:u w:val="single"/>
              </w:rPr>
              <w:t>автогазозаправочная</w:t>
            </w:r>
            <w:proofErr w:type="spellEnd"/>
            <w:r w:rsidRPr="00636FC9">
              <w:rPr>
                <w:b/>
                <w:bCs/>
                <w:sz w:val="20"/>
                <w:szCs w:val="20"/>
                <w:u w:val="single"/>
              </w:rPr>
              <w:t xml:space="preserve"> станция</w:t>
            </w:r>
            <w:r w:rsidRPr="00636FC9">
              <w:rPr>
                <w:bCs/>
                <w:sz w:val="20"/>
                <w:szCs w:val="20"/>
              </w:rPr>
              <w:t xml:space="preserve"> (далее - АЗС/АГЗС) - это технологические комплексы, оснащенные оборудованием, обеспечивающие хранение и розничную реализацию нефтепродуктов /предназначенные для хранения и розничной реализации сжиженного нефтяного газа, на которых Владелец Карты вправе получить Товар посредством предъявления Карты в соответствии с условиями настоящего Договора.</w:t>
            </w:r>
          </w:p>
          <w:p w:rsidR="00823924" w:rsidRPr="00636FC9" w:rsidRDefault="00823924" w:rsidP="00504ECB">
            <w:pPr>
              <w:widowControl w:val="0"/>
              <w:numPr>
                <w:ilvl w:val="1"/>
                <w:numId w:val="3"/>
              </w:numPr>
              <w:shd w:val="clear" w:color="auto" w:fill="FFFFFF"/>
              <w:autoSpaceDE w:val="0"/>
              <w:autoSpaceDN w:val="0"/>
              <w:adjustRightInd w:val="0"/>
              <w:ind w:left="0" w:firstLine="0"/>
              <w:jc w:val="both"/>
              <w:rPr>
                <w:sz w:val="20"/>
                <w:szCs w:val="20"/>
              </w:rPr>
            </w:pPr>
            <w:r w:rsidRPr="00636FC9">
              <w:rPr>
                <w:b/>
                <w:sz w:val="20"/>
                <w:szCs w:val="20"/>
                <w:u w:val="single"/>
              </w:rPr>
              <w:t>«Карта»</w:t>
            </w:r>
            <w:r w:rsidRPr="00636FC9">
              <w:rPr>
                <w:sz w:val="20"/>
                <w:szCs w:val="20"/>
              </w:rPr>
              <w:t xml:space="preserve"> - пластиковая карта с записанным номером в чип, которая используется в качестве идентификатора. Идентификатор на карте используется для доступа к счету, содержащему информацию об оплаченной Владельцем Карты денежной суммы/литрах, в пределах которой последний вправе получить  нефтепродукты на АЗС/ АГЗС. </w:t>
            </w:r>
          </w:p>
          <w:p w:rsidR="00823924" w:rsidRPr="00636FC9" w:rsidRDefault="00823924" w:rsidP="00504ECB">
            <w:pPr>
              <w:widowControl w:val="0"/>
              <w:numPr>
                <w:ilvl w:val="1"/>
                <w:numId w:val="3"/>
              </w:numPr>
              <w:shd w:val="clear" w:color="auto" w:fill="FFFFFF"/>
              <w:autoSpaceDE w:val="0"/>
              <w:autoSpaceDN w:val="0"/>
              <w:adjustRightInd w:val="0"/>
              <w:ind w:left="0" w:firstLine="0"/>
              <w:jc w:val="both"/>
              <w:rPr>
                <w:sz w:val="20"/>
                <w:szCs w:val="20"/>
              </w:rPr>
            </w:pPr>
            <w:r w:rsidRPr="00636FC9">
              <w:rPr>
                <w:sz w:val="20"/>
                <w:szCs w:val="20"/>
              </w:rPr>
              <w:t xml:space="preserve"> </w:t>
            </w:r>
            <w:r w:rsidRPr="00636FC9">
              <w:rPr>
                <w:b/>
                <w:sz w:val="20"/>
                <w:szCs w:val="20"/>
                <w:u w:val="single"/>
              </w:rPr>
              <w:t>«Блокирование Карты»</w:t>
            </w:r>
            <w:r w:rsidRPr="00636FC9">
              <w:rPr>
                <w:sz w:val="20"/>
                <w:szCs w:val="20"/>
              </w:rPr>
              <w:t xml:space="preserve"> - принятие    Продавцом необходимых мер, приостанавливающих или прекращающих транзакции, посредством Карты, производимых по письменному заявлению Покупателя или по решению Продавца.</w:t>
            </w:r>
          </w:p>
          <w:p w:rsidR="00823924" w:rsidRPr="00636FC9" w:rsidRDefault="00823924" w:rsidP="00504ECB">
            <w:pPr>
              <w:widowControl w:val="0"/>
              <w:numPr>
                <w:ilvl w:val="1"/>
                <w:numId w:val="3"/>
              </w:numPr>
              <w:shd w:val="clear" w:color="auto" w:fill="FFFFFF"/>
              <w:autoSpaceDE w:val="0"/>
              <w:autoSpaceDN w:val="0"/>
              <w:adjustRightInd w:val="0"/>
              <w:ind w:left="0" w:firstLine="0"/>
              <w:jc w:val="both"/>
              <w:rPr>
                <w:sz w:val="20"/>
                <w:szCs w:val="20"/>
              </w:rPr>
            </w:pPr>
            <w:r w:rsidRPr="00636FC9">
              <w:rPr>
                <w:b/>
                <w:sz w:val="20"/>
                <w:szCs w:val="20"/>
                <w:u w:val="single"/>
              </w:rPr>
              <w:t>«Владелец Карты»</w:t>
            </w:r>
            <w:r w:rsidRPr="00636FC9">
              <w:rPr>
                <w:sz w:val="20"/>
                <w:szCs w:val="20"/>
              </w:rPr>
              <w:t xml:space="preserve"> - Покупатель или иное третье лицо, владеющее Картой, полученной Покупателем в рамках </w:t>
            </w:r>
            <w:r w:rsidRPr="00636FC9">
              <w:rPr>
                <w:bCs/>
                <w:sz w:val="20"/>
                <w:szCs w:val="20"/>
              </w:rPr>
              <w:t xml:space="preserve">настоящего </w:t>
            </w:r>
            <w:r w:rsidRPr="00636FC9">
              <w:rPr>
                <w:sz w:val="20"/>
                <w:szCs w:val="20"/>
              </w:rPr>
              <w:t>Договора.</w:t>
            </w:r>
          </w:p>
          <w:p w:rsidR="00823924" w:rsidRPr="00636FC9" w:rsidRDefault="00823924" w:rsidP="00504ECB">
            <w:pPr>
              <w:widowControl w:val="0"/>
              <w:numPr>
                <w:ilvl w:val="1"/>
                <w:numId w:val="3"/>
              </w:numPr>
              <w:shd w:val="clear" w:color="auto" w:fill="FFFFFF"/>
              <w:autoSpaceDE w:val="0"/>
              <w:autoSpaceDN w:val="0"/>
              <w:adjustRightInd w:val="0"/>
              <w:ind w:left="0" w:firstLine="0"/>
              <w:jc w:val="both"/>
              <w:rPr>
                <w:sz w:val="20"/>
                <w:szCs w:val="20"/>
              </w:rPr>
            </w:pPr>
            <w:r w:rsidRPr="00636FC9">
              <w:rPr>
                <w:b/>
                <w:sz w:val="20"/>
                <w:szCs w:val="20"/>
                <w:u w:val="single"/>
              </w:rPr>
              <w:t>«Счет»</w:t>
            </w:r>
            <w:r w:rsidRPr="00636FC9">
              <w:rPr>
                <w:sz w:val="20"/>
                <w:szCs w:val="20"/>
              </w:rPr>
              <w:t xml:space="preserve"> - условный персональный литровый Счет Покупателя, на который Продавцом зачисляется определенный вид и количество Товара, подлежащего передаче на АЗС/АГЗС Владельцу Карты в порядке, установленном </w:t>
            </w:r>
            <w:r w:rsidRPr="00636FC9">
              <w:rPr>
                <w:bCs/>
                <w:sz w:val="20"/>
                <w:szCs w:val="20"/>
              </w:rPr>
              <w:t xml:space="preserve">настоящим </w:t>
            </w:r>
            <w:r w:rsidRPr="00636FC9">
              <w:rPr>
                <w:sz w:val="20"/>
                <w:szCs w:val="20"/>
              </w:rPr>
              <w:t>Договором.</w:t>
            </w:r>
          </w:p>
          <w:p w:rsidR="00823924" w:rsidRPr="00636FC9" w:rsidRDefault="00823924" w:rsidP="00504ECB">
            <w:pPr>
              <w:widowControl w:val="0"/>
              <w:numPr>
                <w:ilvl w:val="1"/>
                <w:numId w:val="3"/>
              </w:numPr>
              <w:shd w:val="clear" w:color="auto" w:fill="FFFFFF"/>
              <w:autoSpaceDE w:val="0"/>
              <w:autoSpaceDN w:val="0"/>
              <w:adjustRightInd w:val="0"/>
              <w:ind w:left="0" w:firstLine="0"/>
              <w:jc w:val="both"/>
              <w:rPr>
                <w:sz w:val="20"/>
                <w:szCs w:val="20"/>
              </w:rPr>
            </w:pPr>
            <w:r w:rsidRPr="00636FC9">
              <w:rPr>
                <w:b/>
                <w:bCs/>
                <w:sz w:val="20"/>
                <w:szCs w:val="20"/>
                <w:u w:val="single"/>
              </w:rPr>
              <w:t>«Сводный клиентский отчет»</w:t>
            </w:r>
            <w:r w:rsidRPr="00636FC9">
              <w:rPr>
                <w:sz w:val="20"/>
                <w:szCs w:val="20"/>
              </w:rPr>
              <w:t xml:space="preserve"> - выписка по Счету Покупателя, формируемая Продавцом и отражающая все операции пополнения и использования средств Счета, произведённые Владельцем Карты.</w:t>
            </w:r>
          </w:p>
          <w:p w:rsidR="00823924" w:rsidRPr="00636FC9" w:rsidRDefault="00823924" w:rsidP="00504ECB">
            <w:pPr>
              <w:widowControl w:val="0"/>
              <w:numPr>
                <w:ilvl w:val="1"/>
                <w:numId w:val="3"/>
              </w:numPr>
              <w:shd w:val="clear" w:color="auto" w:fill="FFFFFF"/>
              <w:autoSpaceDE w:val="0"/>
              <w:autoSpaceDN w:val="0"/>
              <w:adjustRightInd w:val="0"/>
              <w:ind w:left="0" w:firstLine="0"/>
              <w:jc w:val="both"/>
              <w:rPr>
                <w:sz w:val="20"/>
                <w:szCs w:val="20"/>
              </w:rPr>
            </w:pPr>
            <w:r w:rsidRPr="00636FC9">
              <w:rPr>
                <w:b/>
                <w:sz w:val="20"/>
                <w:szCs w:val="20"/>
                <w:u w:val="single"/>
              </w:rPr>
              <w:t>«Заявка»</w:t>
            </w:r>
            <w:r w:rsidRPr="00636FC9">
              <w:rPr>
                <w:sz w:val="20"/>
                <w:szCs w:val="20"/>
              </w:rPr>
              <w:t xml:space="preserve"> - утверждённая Продавцом форма заявления, оформляемая Покупателем в письменном виде и содержащая информацию о распределении средств. Заявка является основанием для пополнения Счета Покупателя, а также распределения и установления лимитов.</w:t>
            </w:r>
          </w:p>
          <w:p w:rsidR="00823924" w:rsidRPr="00636FC9" w:rsidRDefault="00823924" w:rsidP="00504ECB">
            <w:pPr>
              <w:widowControl w:val="0"/>
              <w:numPr>
                <w:ilvl w:val="1"/>
                <w:numId w:val="3"/>
              </w:numPr>
              <w:shd w:val="clear" w:color="auto" w:fill="FFFFFF"/>
              <w:autoSpaceDE w:val="0"/>
              <w:autoSpaceDN w:val="0"/>
              <w:adjustRightInd w:val="0"/>
              <w:ind w:left="0" w:firstLine="0"/>
              <w:jc w:val="both"/>
              <w:rPr>
                <w:b/>
                <w:sz w:val="20"/>
                <w:szCs w:val="20"/>
                <w:u w:val="single"/>
              </w:rPr>
            </w:pPr>
            <w:r w:rsidRPr="00636FC9">
              <w:rPr>
                <w:b/>
                <w:sz w:val="20"/>
                <w:szCs w:val="20"/>
                <w:u w:val="single"/>
              </w:rPr>
              <w:t>«Пополнение Счета»</w:t>
            </w:r>
            <w:r w:rsidRPr="00636FC9">
              <w:rPr>
                <w:sz w:val="20"/>
                <w:szCs w:val="20"/>
              </w:rPr>
              <w:t xml:space="preserve"> - зачисление средств на Счет Покупателя.</w:t>
            </w:r>
          </w:p>
          <w:p w:rsidR="00823924" w:rsidRPr="00636FC9" w:rsidRDefault="00823924" w:rsidP="00504ECB">
            <w:pPr>
              <w:widowControl w:val="0"/>
              <w:numPr>
                <w:ilvl w:val="1"/>
                <w:numId w:val="3"/>
              </w:numPr>
              <w:shd w:val="clear" w:color="auto" w:fill="FFFFFF"/>
              <w:autoSpaceDE w:val="0"/>
              <w:autoSpaceDN w:val="0"/>
              <w:adjustRightInd w:val="0"/>
              <w:ind w:left="0" w:firstLine="0"/>
              <w:jc w:val="both"/>
              <w:rPr>
                <w:sz w:val="20"/>
                <w:szCs w:val="20"/>
              </w:rPr>
            </w:pPr>
            <w:r w:rsidRPr="00636FC9">
              <w:rPr>
                <w:b/>
                <w:bCs/>
                <w:sz w:val="20"/>
                <w:szCs w:val="20"/>
                <w:u w:val="single"/>
              </w:rPr>
              <w:t>«Лимит»</w:t>
            </w:r>
            <w:r w:rsidRPr="00636FC9">
              <w:rPr>
                <w:b/>
                <w:bCs/>
                <w:sz w:val="20"/>
                <w:szCs w:val="20"/>
              </w:rPr>
              <w:t xml:space="preserve"> -</w:t>
            </w:r>
            <w:r w:rsidRPr="00636FC9">
              <w:rPr>
                <w:sz w:val="20"/>
                <w:szCs w:val="20"/>
              </w:rPr>
              <w:t xml:space="preserve"> ограничение, накладываемое на Счет и/или Карту для использования средств Счета в течение суток или месяца.</w:t>
            </w:r>
          </w:p>
          <w:p w:rsidR="00823924" w:rsidRPr="00636FC9" w:rsidRDefault="00823924" w:rsidP="00504ECB">
            <w:pPr>
              <w:widowControl w:val="0"/>
              <w:numPr>
                <w:ilvl w:val="1"/>
                <w:numId w:val="3"/>
              </w:numPr>
              <w:shd w:val="clear" w:color="auto" w:fill="FFFFFF"/>
              <w:autoSpaceDE w:val="0"/>
              <w:autoSpaceDN w:val="0"/>
              <w:adjustRightInd w:val="0"/>
              <w:ind w:left="0" w:firstLine="0"/>
              <w:jc w:val="both"/>
              <w:rPr>
                <w:sz w:val="20"/>
                <w:szCs w:val="20"/>
              </w:rPr>
            </w:pPr>
            <w:r w:rsidRPr="00636FC9">
              <w:rPr>
                <w:b/>
                <w:sz w:val="20"/>
                <w:szCs w:val="20"/>
                <w:u w:val="single"/>
              </w:rPr>
              <w:t>«ПИН код»</w:t>
            </w:r>
            <w:r w:rsidRPr="00636FC9">
              <w:rPr>
                <w:sz w:val="20"/>
                <w:szCs w:val="20"/>
              </w:rPr>
              <w:t xml:space="preserve"> - Персональный Идентификационный Номер Карты, служащий для ее идентификации при производстве транзакции через электронные устройства, установленные на АЗС/АГЗС.</w:t>
            </w:r>
          </w:p>
          <w:p w:rsidR="00823924" w:rsidRPr="00636FC9" w:rsidRDefault="00823924" w:rsidP="00504ECB">
            <w:pPr>
              <w:widowControl w:val="0"/>
              <w:numPr>
                <w:ilvl w:val="1"/>
                <w:numId w:val="3"/>
              </w:numPr>
              <w:shd w:val="clear" w:color="auto" w:fill="FFFFFF"/>
              <w:autoSpaceDE w:val="0"/>
              <w:autoSpaceDN w:val="0"/>
              <w:adjustRightInd w:val="0"/>
              <w:ind w:left="0" w:firstLine="0"/>
              <w:jc w:val="both"/>
              <w:rPr>
                <w:sz w:val="20"/>
                <w:szCs w:val="20"/>
              </w:rPr>
            </w:pPr>
            <w:r w:rsidRPr="00636FC9">
              <w:rPr>
                <w:b/>
                <w:sz w:val="20"/>
                <w:szCs w:val="20"/>
                <w:u w:val="single"/>
              </w:rPr>
              <w:t>«Товар»</w:t>
            </w:r>
            <w:r w:rsidRPr="00636FC9">
              <w:rPr>
                <w:sz w:val="20"/>
                <w:szCs w:val="20"/>
              </w:rPr>
              <w:t xml:space="preserve"> - нефтепродукты, передаваемые Владельцу Карты на АЗС/АГЗС, в порядке, установленном в </w:t>
            </w:r>
            <w:r w:rsidRPr="00636FC9">
              <w:rPr>
                <w:bCs/>
                <w:sz w:val="20"/>
                <w:szCs w:val="20"/>
              </w:rPr>
              <w:t xml:space="preserve">настоящем </w:t>
            </w:r>
            <w:r w:rsidRPr="00636FC9">
              <w:rPr>
                <w:sz w:val="20"/>
                <w:szCs w:val="20"/>
              </w:rPr>
              <w:t>Договоре. Единица измерения Товара – литр.</w:t>
            </w:r>
          </w:p>
          <w:p w:rsidR="00823924" w:rsidRPr="00192158" w:rsidRDefault="00823924" w:rsidP="00504ECB">
            <w:pPr>
              <w:widowControl w:val="0"/>
              <w:numPr>
                <w:ilvl w:val="1"/>
                <w:numId w:val="3"/>
              </w:numPr>
              <w:shd w:val="clear" w:color="auto" w:fill="FFFFFF"/>
              <w:autoSpaceDE w:val="0"/>
              <w:autoSpaceDN w:val="0"/>
              <w:adjustRightInd w:val="0"/>
              <w:ind w:left="0" w:firstLine="0"/>
              <w:jc w:val="both"/>
              <w:rPr>
                <w:bCs/>
                <w:sz w:val="20"/>
                <w:szCs w:val="20"/>
              </w:rPr>
            </w:pPr>
            <w:r w:rsidRPr="00636FC9">
              <w:rPr>
                <w:b/>
                <w:sz w:val="20"/>
                <w:szCs w:val="20"/>
                <w:u w:val="single"/>
              </w:rPr>
              <w:t>«Нефтепродукты»</w:t>
            </w:r>
            <w:r w:rsidR="00192158">
              <w:rPr>
                <w:sz w:val="20"/>
                <w:szCs w:val="20"/>
              </w:rPr>
              <w:t xml:space="preserve"> - бензин марок Аи-92</w:t>
            </w:r>
          </w:p>
          <w:p w:rsidR="00823924" w:rsidRPr="00636FC9" w:rsidRDefault="00823924" w:rsidP="00504ECB">
            <w:pPr>
              <w:widowControl w:val="0"/>
              <w:numPr>
                <w:ilvl w:val="1"/>
                <w:numId w:val="3"/>
              </w:numPr>
              <w:shd w:val="clear" w:color="auto" w:fill="FFFFFF"/>
              <w:autoSpaceDE w:val="0"/>
              <w:autoSpaceDN w:val="0"/>
              <w:adjustRightInd w:val="0"/>
              <w:ind w:left="0" w:firstLine="0"/>
              <w:jc w:val="both"/>
              <w:rPr>
                <w:sz w:val="20"/>
                <w:szCs w:val="20"/>
              </w:rPr>
            </w:pPr>
            <w:r w:rsidRPr="00636FC9">
              <w:rPr>
                <w:b/>
                <w:sz w:val="20"/>
                <w:szCs w:val="20"/>
                <w:u w:val="single"/>
              </w:rPr>
              <w:t>«Транзакция»</w:t>
            </w:r>
            <w:r w:rsidRPr="00636FC9">
              <w:rPr>
                <w:sz w:val="20"/>
                <w:szCs w:val="20"/>
              </w:rPr>
              <w:t xml:space="preserve"> - операция с Картой, проводимая представителем Продавца при предъявлении Владельцем Карты на АЗС/АГЗС, представляющая собой списание средств со Счета, при передаче Товара Владельцу Карты.</w:t>
            </w:r>
          </w:p>
          <w:p w:rsidR="00823924" w:rsidRPr="00636FC9" w:rsidRDefault="00823924" w:rsidP="00504ECB">
            <w:pPr>
              <w:widowControl w:val="0"/>
              <w:numPr>
                <w:ilvl w:val="1"/>
                <w:numId w:val="3"/>
              </w:numPr>
              <w:shd w:val="clear" w:color="auto" w:fill="FFFFFF"/>
              <w:autoSpaceDE w:val="0"/>
              <w:autoSpaceDN w:val="0"/>
              <w:adjustRightInd w:val="0"/>
              <w:ind w:left="0" w:firstLine="0"/>
              <w:jc w:val="both"/>
              <w:rPr>
                <w:sz w:val="20"/>
                <w:szCs w:val="20"/>
              </w:rPr>
            </w:pPr>
            <w:r w:rsidRPr="00636FC9">
              <w:rPr>
                <w:b/>
                <w:sz w:val="20"/>
                <w:szCs w:val="20"/>
                <w:u w:val="single"/>
              </w:rPr>
              <w:t>«Утрата Карты»</w:t>
            </w:r>
            <w:r w:rsidRPr="00636FC9">
              <w:rPr>
                <w:sz w:val="20"/>
                <w:szCs w:val="20"/>
              </w:rPr>
              <w:t xml:space="preserve"> - любое выбытие Карты из владения Покупателя (Владельца), в том числе кража, порча, утеря и т.п.</w:t>
            </w:r>
          </w:p>
          <w:p w:rsidR="00823924" w:rsidRPr="00636FC9" w:rsidRDefault="00823924" w:rsidP="00504ECB">
            <w:pPr>
              <w:widowControl w:val="0"/>
              <w:numPr>
                <w:ilvl w:val="1"/>
                <w:numId w:val="3"/>
              </w:numPr>
              <w:shd w:val="clear" w:color="auto" w:fill="FFFFFF"/>
              <w:autoSpaceDE w:val="0"/>
              <w:autoSpaceDN w:val="0"/>
              <w:adjustRightInd w:val="0"/>
              <w:ind w:left="0" w:firstLine="0"/>
              <w:jc w:val="both"/>
              <w:rPr>
                <w:bCs/>
                <w:sz w:val="20"/>
                <w:szCs w:val="20"/>
              </w:rPr>
            </w:pPr>
            <w:r w:rsidRPr="00636FC9">
              <w:rPr>
                <w:b/>
                <w:sz w:val="20"/>
                <w:szCs w:val="20"/>
                <w:u w:val="single"/>
              </w:rPr>
              <w:t xml:space="preserve"> «Срок реализации</w:t>
            </w:r>
            <w:r w:rsidRPr="00636FC9">
              <w:rPr>
                <w:b/>
                <w:sz w:val="20"/>
                <w:szCs w:val="20"/>
                <w:u w:val="single"/>
                <w:lang w:val="kk-KZ"/>
              </w:rPr>
              <w:t xml:space="preserve"> пополнения</w:t>
            </w:r>
            <w:r w:rsidRPr="00636FC9">
              <w:rPr>
                <w:b/>
                <w:sz w:val="20"/>
                <w:szCs w:val="20"/>
                <w:u w:val="single"/>
              </w:rPr>
              <w:t>»</w:t>
            </w:r>
            <w:r w:rsidRPr="00636FC9">
              <w:rPr>
                <w:sz w:val="20"/>
                <w:szCs w:val="20"/>
              </w:rPr>
              <w:t xml:space="preserve"> – срок, в течение которого Покупатель обязан обеспечить принятие Товара на АЗС/АГЗС Владельцем Карты, который </w:t>
            </w:r>
            <w:r w:rsidRPr="00636FC9">
              <w:rPr>
                <w:sz w:val="20"/>
                <w:szCs w:val="20"/>
                <w:lang w:val="kk-KZ"/>
              </w:rPr>
              <w:t xml:space="preserve">определяется в соответствии с условиями реализации Продавцом Товара, и </w:t>
            </w:r>
            <w:r w:rsidRPr="00636FC9">
              <w:rPr>
                <w:sz w:val="20"/>
                <w:szCs w:val="20"/>
              </w:rPr>
              <w:t>указывается в соответствующей расходной накладной, подписываемой Сторонами</w:t>
            </w:r>
            <w:r w:rsidRPr="00636FC9">
              <w:rPr>
                <w:sz w:val="20"/>
                <w:szCs w:val="20"/>
                <w:lang w:val="kk-KZ"/>
              </w:rPr>
              <w:t xml:space="preserve">. </w:t>
            </w:r>
          </w:p>
        </w:tc>
      </w:tr>
      <w:tr w:rsidR="00823924" w:rsidRPr="00636FC9" w:rsidTr="00E6141E">
        <w:tc>
          <w:tcPr>
            <w:tcW w:w="10348" w:type="dxa"/>
            <w:gridSpan w:val="2"/>
            <w:tcBorders>
              <w:top w:val="single" w:sz="4" w:space="0" w:color="auto"/>
              <w:left w:val="single" w:sz="4" w:space="0" w:color="auto"/>
              <w:bottom w:val="single" w:sz="4" w:space="0" w:color="auto"/>
              <w:right w:val="single" w:sz="4" w:space="0" w:color="auto"/>
            </w:tcBorders>
          </w:tcPr>
          <w:p w:rsidR="00823924" w:rsidRPr="00636FC9" w:rsidRDefault="00823924" w:rsidP="00504ECB">
            <w:pPr>
              <w:shd w:val="clear" w:color="auto" w:fill="FFFFFF"/>
              <w:ind w:left="382"/>
              <w:rPr>
                <w:b/>
                <w:bCs/>
                <w:sz w:val="20"/>
                <w:szCs w:val="20"/>
                <w:lang w:val="kk-KZ"/>
              </w:rPr>
            </w:pPr>
          </w:p>
          <w:p w:rsidR="00823924" w:rsidRPr="00636FC9" w:rsidRDefault="00823924" w:rsidP="00504ECB">
            <w:pPr>
              <w:numPr>
                <w:ilvl w:val="0"/>
                <w:numId w:val="1"/>
              </w:numPr>
              <w:tabs>
                <w:tab w:val="clear" w:pos="382"/>
                <w:tab w:val="num" w:pos="317"/>
              </w:tabs>
              <w:ind w:left="0" w:firstLine="0"/>
              <w:jc w:val="center"/>
              <w:rPr>
                <w:b/>
                <w:bCs/>
                <w:sz w:val="20"/>
                <w:szCs w:val="20"/>
              </w:rPr>
            </w:pPr>
            <w:r w:rsidRPr="00636FC9">
              <w:rPr>
                <w:b/>
                <w:bCs/>
                <w:sz w:val="20"/>
                <w:szCs w:val="20"/>
              </w:rPr>
              <w:t>ПРЕДМЕТ ДОГОВОРА</w:t>
            </w:r>
          </w:p>
          <w:p w:rsidR="00823924" w:rsidRPr="00636FC9" w:rsidRDefault="00823924" w:rsidP="00504ECB">
            <w:pPr>
              <w:shd w:val="clear" w:color="auto" w:fill="FFFFFF"/>
              <w:ind w:left="382"/>
              <w:rPr>
                <w:b/>
                <w:bCs/>
                <w:sz w:val="20"/>
                <w:szCs w:val="20"/>
              </w:rPr>
            </w:pPr>
          </w:p>
          <w:p w:rsidR="00823924" w:rsidRPr="00636FC9" w:rsidRDefault="00823924" w:rsidP="00504ECB">
            <w:pPr>
              <w:widowControl w:val="0"/>
              <w:numPr>
                <w:ilvl w:val="1"/>
                <w:numId w:val="2"/>
              </w:numPr>
              <w:shd w:val="clear" w:color="auto" w:fill="FFFFFF"/>
              <w:tabs>
                <w:tab w:val="left" w:pos="459"/>
              </w:tabs>
              <w:autoSpaceDE w:val="0"/>
              <w:autoSpaceDN w:val="0"/>
              <w:adjustRightInd w:val="0"/>
              <w:ind w:left="0" w:firstLine="0"/>
              <w:jc w:val="both"/>
              <w:rPr>
                <w:sz w:val="20"/>
                <w:szCs w:val="20"/>
              </w:rPr>
            </w:pPr>
            <w:r w:rsidRPr="00636FC9">
              <w:rPr>
                <w:sz w:val="20"/>
                <w:szCs w:val="20"/>
              </w:rPr>
              <w:t xml:space="preserve">Продавец на условиях, определенных настоящим Договором, обязуется отпускать, а Покупатель оплачивать и принимать нефтепродукты (далее-Товар) на АЗС/АГЗС по всей территории Республики Казахстан. </w:t>
            </w:r>
          </w:p>
          <w:p w:rsidR="00823924" w:rsidRPr="00636FC9" w:rsidRDefault="00823924" w:rsidP="00504ECB">
            <w:pPr>
              <w:widowControl w:val="0"/>
              <w:numPr>
                <w:ilvl w:val="1"/>
                <w:numId w:val="2"/>
              </w:numPr>
              <w:shd w:val="clear" w:color="auto" w:fill="FFFFFF"/>
              <w:tabs>
                <w:tab w:val="left" w:pos="459"/>
              </w:tabs>
              <w:autoSpaceDE w:val="0"/>
              <w:autoSpaceDN w:val="0"/>
              <w:adjustRightInd w:val="0"/>
              <w:ind w:left="0" w:firstLine="0"/>
              <w:jc w:val="both"/>
              <w:rPr>
                <w:sz w:val="20"/>
                <w:szCs w:val="20"/>
              </w:rPr>
            </w:pPr>
            <w:r w:rsidRPr="00636FC9">
              <w:rPr>
                <w:sz w:val="20"/>
                <w:szCs w:val="20"/>
              </w:rPr>
              <w:t xml:space="preserve">Право собственности на Товар переходит к Покупателю с момента передачи (отпуска) Продавцом Товара на АЗС. </w:t>
            </w:r>
          </w:p>
          <w:p w:rsidR="00823924" w:rsidRPr="00636FC9" w:rsidRDefault="00823924" w:rsidP="00504ECB">
            <w:pPr>
              <w:widowControl w:val="0"/>
              <w:numPr>
                <w:ilvl w:val="1"/>
                <w:numId w:val="2"/>
              </w:numPr>
              <w:shd w:val="clear" w:color="auto" w:fill="FFFFFF"/>
              <w:tabs>
                <w:tab w:val="left" w:pos="459"/>
                <w:tab w:val="left" w:pos="993"/>
              </w:tabs>
              <w:autoSpaceDE w:val="0"/>
              <w:autoSpaceDN w:val="0"/>
              <w:adjustRightInd w:val="0"/>
              <w:ind w:left="0" w:firstLine="0"/>
              <w:jc w:val="both"/>
              <w:rPr>
                <w:sz w:val="20"/>
                <w:szCs w:val="20"/>
              </w:rPr>
            </w:pPr>
            <w:r w:rsidRPr="00636FC9">
              <w:rPr>
                <w:sz w:val="20"/>
                <w:szCs w:val="20"/>
              </w:rPr>
              <w:t>Продавец  выписывает электронную счет–фактуру на реализованный (отпущенный) объем Товара с АЗС/АГЗС, не позднее 20 числа месяца, следующего за месяцем, в котором была осуществлена реализация (отпуск) товара с АЗС/АГЗС.</w:t>
            </w:r>
          </w:p>
          <w:p w:rsidR="00823924" w:rsidRPr="00636FC9" w:rsidRDefault="00823924" w:rsidP="00504ECB">
            <w:pPr>
              <w:widowControl w:val="0"/>
              <w:numPr>
                <w:ilvl w:val="1"/>
                <w:numId w:val="2"/>
              </w:numPr>
              <w:shd w:val="clear" w:color="auto" w:fill="FFFFFF"/>
              <w:tabs>
                <w:tab w:val="left" w:pos="459"/>
              </w:tabs>
              <w:autoSpaceDE w:val="0"/>
              <w:autoSpaceDN w:val="0"/>
              <w:adjustRightInd w:val="0"/>
              <w:ind w:left="0" w:firstLine="0"/>
              <w:jc w:val="both"/>
              <w:rPr>
                <w:sz w:val="20"/>
                <w:szCs w:val="20"/>
              </w:rPr>
            </w:pPr>
            <w:r w:rsidRPr="00636FC9">
              <w:rPr>
                <w:sz w:val="20"/>
                <w:szCs w:val="20"/>
              </w:rPr>
              <w:t>Поставляемый в рамках настоящего Договора Товар, приобретается Покупателем для собственных нужд. В случае нарушения Покупателем требований настоящего пункта, Покупатель самостоятельно несет ответственность в соответствии с законодательством Республики Казахстан и возмещает Продавцу все причиненные таким нарушением убытки в полном объеме.</w:t>
            </w:r>
          </w:p>
          <w:p w:rsidR="00823924" w:rsidRPr="00636FC9" w:rsidRDefault="00823924" w:rsidP="00504ECB">
            <w:pPr>
              <w:widowControl w:val="0"/>
              <w:numPr>
                <w:ilvl w:val="1"/>
                <w:numId w:val="2"/>
              </w:numPr>
              <w:shd w:val="clear" w:color="auto" w:fill="FFFFFF"/>
              <w:tabs>
                <w:tab w:val="left" w:pos="459"/>
              </w:tabs>
              <w:autoSpaceDE w:val="0"/>
              <w:autoSpaceDN w:val="0"/>
              <w:adjustRightInd w:val="0"/>
              <w:ind w:left="0" w:firstLine="0"/>
              <w:jc w:val="both"/>
              <w:rPr>
                <w:sz w:val="20"/>
                <w:szCs w:val="20"/>
              </w:rPr>
            </w:pPr>
            <w:r w:rsidRPr="00636FC9">
              <w:rPr>
                <w:sz w:val="20"/>
                <w:szCs w:val="20"/>
              </w:rPr>
              <w:lastRenderedPageBreak/>
              <w:t xml:space="preserve">Вид, количество </w:t>
            </w:r>
            <w:r w:rsidRPr="00636FC9">
              <w:rPr>
                <w:sz w:val="20"/>
                <w:szCs w:val="20"/>
                <w:lang w:val="kk-KZ"/>
              </w:rPr>
              <w:t>и</w:t>
            </w:r>
            <w:r w:rsidRPr="00636FC9">
              <w:rPr>
                <w:sz w:val="20"/>
                <w:szCs w:val="20"/>
              </w:rPr>
              <w:t xml:space="preserve"> </w:t>
            </w:r>
            <w:r w:rsidRPr="00636FC9">
              <w:rPr>
                <w:sz w:val="20"/>
                <w:szCs w:val="20"/>
                <w:lang w:val="kk-KZ"/>
              </w:rPr>
              <w:t>л</w:t>
            </w:r>
            <w:proofErr w:type="spellStart"/>
            <w:r w:rsidRPr="00636FC9">
              <w:rPr>
                <w:sz w:val="20"/>
                <w:szCs w:val="20"/>
              </w:rPr>
              <w:t>имит</w:t>
            </w:r>
            <w:proofErr w:type="spellEnd"/>
            <w:r w:rsidRPr="00636FC9">
              <w:rPr>
                <w:sz w:val="20"/>
                <w:szCs w:val="20"/>
              </w:rPr>
              <w:t xml:space="preserve"> </w:t>
            </w:r>
            <w:r w:rsidRPr="00636FC9">
              <w:rPr>
                <w:sz w:val="20"/>
                <w:szCs w:val="20"/>
                <w:lang w:val="kk-KZ"/>
              </w:rPr>
              <w:t xml:space="preserve">отпускаемого </w:t>
            </w:r>
            <w:r w:rsidRPr="00636FC9">
              <w:rPr>
                <w:sz w:val="20"/>
                <w:szCs w:val="20"/>
              </w:rPr>
              <w:t>Товара</w:t>
            </w:r>
            <w:r w:rsidRPr="00636FC9">
              <w:rPr>
                <w:sz w:val="20"/>
                <w:szCs w:val="20"/>
                <w:lang w:val="kk-KZ"/>
              </w:rPr>
              <w:t xml:space="preserve"> </w:t>
            </w:r>
            <w:r w:rsidRPr="00636FC9">
              <w:rPr>
                <w:sz w:val="20"/>
                <w:szCs w:val="20"/>
              </w:rPr>
              <w:t>определяются Покупателем в Заявке, подаваемой в порядке, установленном настоящим Договором.</w:t>
            </w:r>
          </w:p>
        </w:tc>
      </w:tr>
      <w:tr w:rsidR="00823924" w:rsidRPr="00636FC9" w:rsidTr="00E6141E">
        <w:tc>
          <w:tcPr>
            <w:tcW w:w="10348" w:type="dxa"/>
            <w:gridSpan w:val="2"/>
            <w:tcBorders>
              <w:top w:val="single" w:sz="4" w:space="0" w:color="auto"/>
              <w:left w:val="single" w:sz="4" w:space="0" w:color="auto"/>
              <w:bottom w:val="single" w:sz="4" w:space="0" w:color="auto"/>
              <w:right w:val="single" w:sz="4" w:space="0" w:color="auto"/>
            </w:tcBorders>
          </w:tcPr>
          <w:p w:rsidR="00823924" w:rsidRPr="00636FC9" w:rsidRDefault="00823924" w:rsidP="00504ECB">
            <w:pPr>
              <w:rPr>
                <w:b/>
                <w:bCs/>
                <w:sz w:val="20"/>
                <w:szCs w:val="20"/>
                <w:lang w:val="kk-KZ"/>
              </w:rPr>
            </w:pPr>
          </w:p>
          <w:p w:rsidR="00823924" w:rsidRPr="00636FC9" w:rsidRDefault="00823924" w:rsidP="00504ECB">
            <w:pPr>
              <w:numPr>
                <w:ilvl w:val="0"/>
                <w:numId w:val="1"/>
              </w:numPr>
              <w:tabs>
                <w:tab w:val="clear" w:pos="382"/>
                <w:tab w:val="num" w:pos="317"/>
              </w:tabs>
              <w:ind w:left="0" w:firstLine="0"/>
              <w:jc w:val="center"/>
              <w:rPr>
                <w:b/>
                <w:bCs/>
                <w:sz w:val="20"/>
                <w:szCs w:val="20"/>
              </w:rPr>
            </w:pPr>
            <w:r w:rsidRPr="00636FC9">
              <w:rPr>
                <w:b/>
                <w:bCs/>
                <w:sz w:val="20"/>
                <w:szCs w:val="20"/>
              </w:rPr>
              <w:t>ОБЩАЯ СУММА ДОГОВОРА</w:t>
            </w:r>
          </w:p>
          <w:p w:rsidR="00823924" w:rsidRPr="00636FC9" w:rsidRDefault="00823924" w:rsidP="00504ECB">
            <w:pPr>
              <w:shd w:val="clear" w:color="auto" w:fill="FFFFFF"/>
              <w:ind w:left="360"/>
              <w:rPr>
                <w:b/>
                <w:bCs/>
                <w:sz w:val="20"/>
                <w:szCs w:val="20"/>
              </w:rPr>
            </w:pPr>
          </w:p>
          <w:p w:rsidR="00823924" w:rsidRPr="00636FC9" w:rsidRDefault="00823924" w:rsidP="00504ECB">
            <w:pPr>
              <w:widowControl w:val="0"/>
              <w:numPr>
                <w:ilvl w:val="1"/>
                <w:numId w:val="33"/>
              </w:numPr>
              <w:shd w:val="clear" w:color="auto" w:fill="FFFFFF"/>
              <w:tabs>
                <w:tab w:val="left" w:pos="459"/>
              </w:tabs>
              <w:autoSpaceDE w:val="0"/>
              <w:autoSpaceDN w:val="0"/>
              <w:adjustRightInd w:val="0"/>
              <w:ind w:left="0" w:firstLine="0"/>
              <w:jc w:val="both"/>
              <w:rPr>
                <w:bCs/>
                <w:sz w:val="20"/>
                <w:szCs w:val="20"/>
              </w:rPr>
            </w:pPr>
            <w:r w:rsidRPr="00636FC9">
              <w:rPr>
                <w:sz w:val="20"/>
                <w:szCs w:val="20"/>
              </w:rPr>
              <w:t xml:space="preserve">Цена Товара устанавливается Продавцом на день выставления счета на предоплату и включает в себя все налоги и сборы, предусмотренные действующим законодательством Республики Казахстан. </w:t>
            </w:r>
          </w:p>
          <w:p w:rsidR="00823924" w:rsidRPr="00636FC9" w:rsidRDefault="00823924" w:rsidP="00504ECB">
            <w:pPr>
              <w:widowControl w:val="0"/>
              <w:numPr>
                <w:ilvl w:val="1"/>
                <w:numId w:val="33"/>
              </w:numPr>
              <w:shd w:val="clear" w:color="auto" w:fill="FFFFFF"/>
              <w:tabs>
                <w:tab w:val="left" w:pos="459"/>
              </w:tabs>
              <w:autoSpaceDE w:val="0"/>
              <w:autoSpaceDN w:val="0"/>
              <w:adjustRightInd w:val="0"/>
              <w:ind w:left="0" w:firstLine="0"/>
              <w:jc w:val="both"/>
              <w:rPr>
                <w:bCs/>
                <w:sz w:val="20"/>
                <w:szCs w:val="20"/>
              </w:rPr>
            </w:pPr>
            <w:r w:rsidRPr="00636FC9">
              <w:rPr>
                <w:sz w:val="20"/>
                <w:szCs w:val="20"/>
              </w:rPr>
              <w:t>Предоставление каких-либо скидок на Товар в рамках настоящего Договора, а также их отмена и/или изменение размеров, является исключительным правом Продавца.</w:t>
            </w:r>
          </w:p>
          <w:p w:rsidR="00823924" w:rsidRPr="00636FC9" w:rsidRDefault="00823924" w:rsidP="00504ECB">
            <w:pPr>
              <w:widowControl w:val="0"/>
              <w:numPr>
                <w:ilvl w:val="1"/>
                <w:numId w:val="33"/>
              </w:numPr>
              <w:shd w:val="clear" w:color="auto" w:fill="FFFFFF"/>
              <w:tabs>
                <w:tab w:val="left" w:pos="459"/>
              </w:tabs>
              <w:autoSpaceDE w:val="0"/>
              <w:autoSpaceDN w:val="0"/>
              <w:adjustRightInd w:val="0"/>
              <w:ind w:left="0" w:firstLine="0"/>
              <w:jc w:val="both"/>
              <w:rPr>
                <w:bCs/>
                <w:sz w:val="20"/>
                <w:szCs w:val="20"/>
              </w:rPr>
            </w:pPr>
            <w:r w:rsidRPr="00636FC9">
              <w:rPr>
                <w:bCs/>
                <w:sz w:val="20"/>
                <w:szCs w:val="20"/>
              </w:rPr>
              <w:t xml:space="preserve">Общая сумма Договора определена в национальной валюте Республики Казахстан – тенге и </w:t>
            </w:r>
            <w:r w:rsidRPr="00636FC9">
              <w:rPr>
                <w:sz w:val="20"/>
                <w:szCs w:val="20"/>
              </w:rPr>
              <w:t xml:space="preserve">формируется путем сложения стоимости Товара </w:t>
            </w:r>
            <w:r w:rsidRPr="00636FC9">
              <w:rPr>
                <w:sz w:val="20"/>
                <w:szCs w:val="20"/>
                <w:lang w:val="kk-KZ"/>
              </w:rPr>
              <w:t xml:space="preserve">фактически реализованного (отпущенного) с </w:t>
            </w:r>
            <w:r w:rsidRPr="00636FC9">
              <w:rPr>
                <w:sz w:val="20"/>
                <w:szCs w:val="20"/>
              </w:rPr>
              <w:t>АЗС/АГЗС</w:t>
            </w:r>
            <w:r w:rsidRPr="00636FC9">
              <w:rPr>
                <w:sz w:val="20"/>
                <w:szCs w:val="20"/>
                <w:lang w:val="kk-KZ"/>
              </w:rPr>
              <w:t>.</w:t>
            </w:r>
          </w:p>
        </w:tc>
      </w:tr>
      <w:tr w:rsidR="00823924" w:rsidRPr="00636FC9" w:rsidTr="00E6141E">
        <w:tc>
          <w:tcPr>
            <w:tcW w:w="10348" w:type="dxa"/>
            <w:gridSpan w:val="2"/>
            <w:tcBorders>
              <w:top w:val="single" w:sz="4" w:space="0" w:color="auto"/>
              <w:left w:val="single" w:sz="4" w:space="0" w:color="auto"/>
              <w:bottom w:val="single" w:sz="4" w:space="0" w:color="auto"/>
              <w:right w:val="single" w:sz="4" w:space="0" w:color="auto"/>
            </w:tcBorders>
          </w:tcPr>
          <w:p w:rsidR="00823924" w:rsidRPr="00636FC9" w:rsidRDefault="00823924" w:rsidP="00504ECB">
            <w:pPr>
              <w:rPr>
                <w:b/>
                <w:sz w:val="20"/>
                <w:szCs w:val="20"/>
                <w:lang w:val="kk-KZ"/>
              </w:rPr>
            </w:pPr>
          </w:p>
          <w:p w:rsidR="00823924" w:rsidRPr="00636FC9" w:rsidRDefault="00823924" w:rsidP="00504ECB">
            <w:pPr>
              <w:numPr>
                <w:ilvl w:val="0"/>
                <w:numId w:val="1"/>
              </w:numPr>
              <w:tabs>
                <w:tab w:val="clear" w:pos="382"/>
                <w:tab w:val="num" w:pos="317"/>
              </w:tabs>
              <w:ind w:left="0" w:firstLine="0"/>
              <w:jc w:val="center"/>
              <w:rPr>
                <w:b/>
                <w:sz w:val="20"/>
                <w:szCs w:val="20"/>
              </w:rPr>
            </w:pPr>
            <w:r w:rsidRPr="00636FC9">
              <w:rPr>
                <w:b/>
                <w:sz w:val="20"/>
                <w:szCs w:val="20"/>
              </w:rPr>
              <w:t>ПОРЯДОК ОПЛАТЫ</w:t>
            </w:r>
          </w:p>
          <w:p w:rsidR="00823924" w:rsidRPr="00636FC9" w:rsidRDefault="00823924" w:rsidP="00504ECB">
            <w:pPr>
              <w:rPr>
                <w:b/>
                <w:sz w:val="20"/>
                <w:szCs w:val="20"/>
              </w:rPr>
            </w:pPr>
          </w:p>
          <w:p w:rsidR="00823924" w:rsidRPr="00636FC9" w:rsidRDefault="00823924" w:rsidP="00504ECB">
            <w:pPr>
              <w:widowControl w:val="0"/>
              <w:numPr>
                <w:ilvl w:val="1"/>
                <w:numId w:val="14"/>
              </w:numPr>
              <w:shd w:val="clear" w:color="auto" w:fill="FFFFFF"/>
              <w:tabs>
                <w:tab w:val="left" w:pos="157"/>
                <w:tab w:val="left" w:pos="459"/>
              </w:tabs>
              <w:autoSpaceDE w:val="0"/>
              <w:autoSpaceDN w:val="0"/>
              <w:adjustRightInd w:val="0"/>
              <w:ind w:left="0" w:firstLine="0"/>
              <w:jc w:val="both"/>
              <w:rPr>
                <w:sz w:val="20"/>
                <w:szCs w:val="20"/>
                <w:lang w:val="kk-KZ"/>
              </w:rPr>
            </w:pPr>
            <w:r w:rsidRPr="00636FC9">
              <w:rPr>
                <w:sz w:val="20"/>
                <w:szCs w:val="20"/>
                <w:lang w:val="kk-KZ"/>
              </w:rPr>
              <w:t>Оплата стоимости Товара по настоящему Договору производится Покупателем в размере 100 % предоплаты за заявленный Покупателем объем нефтепродуктов, в порядке, определенном в п. 4.2. настоящего Договора, не позднее 3 (трех) банковских дней с момента выставления Продавцом соответствующего счета на предоплату.</w:t>
            </w:r>
          </w:p>
          <w:p w:rsidR="00823924" w:rsidRPr="00636FC9" w:rsidRDefault="00823924" w:rsidP="00504ECB">
            <w:pPr>
              <w:widowControl w:val="0"/>
              <w:numPr>
                <w:ilvl w:val="1"/>
                <w:numId w:val="14"/>
              </w:numPr>
              <w:shd w:val="clear" w:color="auto" w:fill="FFFFFF"/>
              <w:tabs>
                <w:tab w:val="left" w:pos="157"/>
                <w:tab w:val="left" w:pos="459"/>
              </w:tabs>
              <w:autoSpaceDE w:val="0"/>
              <w:autoSpaceDN w:val="0"/>
              <w:adjustRightInd w:val="0"/>
              <w:ind w:left="0" w:firstLine="0"/>
              <w:jc w:val="both"/>
              <w:rPr>
                <w:sz w:val="20"/>
                <w:szCs w:val="20"/>
                <w:lang w:val="kk-KZ"/>
              </w:rPr>
            </w:pPr>
            <w:r w:rsidRPr="00636FC9">
              <w:rPr>
                <w:sz w:val="20"/>
                <w:szCs w:val="20"/>
                <w:lang w:val="kk-KZ"/>
              </w:rPr>
              <w:t xml:space="preserve">Все расчеты, осуществляемые в рамках настоящего Договора, производятся Покупателем путем перечисления денег на банковский счет Продавца (безналичного платежа) либо путем внесения наличных денежных средств в кассу Продавца при условии, что общая сумма одного Договора не превышает 1000 месячных расчетных показателей. </w:t>
            </w:r>
          </w:p>
          <w:p w:rsidR="00823924" w:rsidRPr="00636FC9" w:rsidRDefault="00823924" w:rsidP="00504ECB">
            <w:pPr>
              <w:widowControl w:val="0"/>
              <w:numPr>
                <w:ilvl w:val="1"/>
                <w:numId w:val="14"/>
              </w:numPr>
              <w:shd w:val="clear" w:color="auto" w:fill="FFFFFF"/>
              <w:tabs>
                <w:tab w:val="left" w:pos="157"/>
                <w:tab w:val="left" w:pos="459"/>
              </w:tabs>
              <w:autoSpaceDE w:val="0"/>
              <w:autoSpaceDN w:val="0"/>
              <w:adjustRightInd w:val="0"/>
              <w:ind w:left="0" w:firstLine="0"/>
              <w:jc w:val="both"/>
              <w:rPr>
                <w:sz w:val="20"/>
                <w:szCs w:val="20"/>
                <w:lang w:val="kk-KZ"/>
              </w:rPr>
            </w:pPr>
            <w:r w:rsidRPr="00636FC9">
              <w:rPr>
                <w:sz w:val="20"/>
                <w:szCs w:val="20"/>
                <w:lang w:val="kk-KZ"/>
              </w:rPr>
              <w:t>Днем оплаты считается день фактического поступления денег на банковский счет Продавца либо в кассу Продавца.</w:t>
            </w:r>
          </w:p>
          <w:p w:rsidR="00823924" w:rsidRPr="00636FC9" w:rsidRDefault="00823924" w:rsidP="00504ECB">
            <w:pPr>
              <w:widowControl w:val="0"/>
              <w:numPr>
                <w:ilvl w:val="1"/>
                <w:numId w:val="14"/>
              </w:numPr>
              <w:shd w:val="clear" w:color="auto" w:fill="FFFFFF"/>
              <w:tabs>
                <w:tab w:val="left" w:pos="157"/>
                <w:tab w:val="left" w:pos="459"/>
              </w:tabs>
              <w:autoSpaceDE w:val="0"/>
              <w:autoSpaceDN w:val="0"/>
              <w:adjustRightInd w:val="0"/>
              <w:ind w:left="0" w:firstLine="0"/>
              <w:jc w:val="both"/>
              <w:rPr>
                <w:sz w:val="20"/>
                <w:szCs w:val="20"/>
                <w:lang w:val="kk-KZ"/>
              </w:rPr>
            </w:pPr>
            <w:r w:rsidRPr="00636FC9">
              <w:rPr>
                <w:sz w:val="20"/>
                <w:szCs w:val="20"/>
                <w:lang w:val="kk-KZ"/>
              </w:rPr>
              <w:t>В случае просрочки оплаты стоимости Товара согласно п. 4.1. настоящего Договора, обязательства Покупателя по оплате соответствующего количества Товара считаются неисполненными, и риск изменения цены Товара несет Покупатель.</w:t>
            </w:r>
          </w:p>
          <w:p w:rsidR="00823924" w:rsidRPr="00636FC9" w:rsidRDefault="00823924" w:rsidP="00504ECB">
            <w:pPr>
              <w:widowControl w:val="0"/>
              <w:numPr>
                <w:ilvl w:val="1"/>
                <w:numId w:val="14"/>
              </w:numPr>
              <w:shd w:val="clear" w:color="auto" w:fill="FFFFFF"/>
              <w:tabs>
                <w:tab w:val="left" w:pos="157"/>
                <w:tab w:val="left" w:pos="459"/>
              </w:tabs>
              <w:autoSpaceDE w:val="0"/>
              <w:autoSpaceDN w:val="0"/>
              <w:adjustRightInd w:val="0"/>
              <w:ind w:left="0" w:firstLine="0"/>
              <w:jc w:val="both"/>
              <w:rPr>
                <w:sz w:val="20"/>
                <w:szCs w:val="20"/>
                <w:lang w:val="kk-KZ"/>
              </w:rPr>
            </w:pPr>
            <w:r w:rsidRPr="00636FC9">
              <w:rPr>
                <w:sz w:val="20"/>
                <w:szCs w:val="20"/>
                <w:lang w:val="kk-KZ"/>
              </w:rPr>
              <w:t>В случае просрочки оплаты стоимости Товара Продавец вправе произвести соответствующий перерасчет и выставить Покупателю новый счёт с учётом ценовых изменений.</w:t>
            </w:r>
          </w:p>
          <w:p w:rsidR="00823924" w:rsidRPr="00636FC9" w:rsidRDefault="00823924" w:rsidP="00504ECB">
            <w:pPr>
              <w:widowControl w:val="0"/>
              <w:shd w:val="clear" w:color="auto" w:fill="FFFFFF"/>
              <w:tabs>
                <w:tab w:val="left" w:pos="459"/>
              </w:tabs>
              <w:autoSpaceDE w:val="0"/>
              <w:autoSpaceDN w:val="0"/>
              <w:adjustRightInd w:val="0"/>
              <w:jc w:val="both"/>
              <w:rPr>
                <w:sz w:val="20"/>
                <w:szCs w:val="20"/>
                <w:lang w:val="kk-KZ"/>
              </w:rPr>
            </w:pPr>
          </w:p>
        </w:tc>
      </w:tr>
      <w:tr w:rsidR="00823924" w:rsidRPr="00636FC9" w:rsidTr="00E6141E">
        <w:tc>
          <w:tcPr>
            <w:tcW w:w="10348" w:type="dxa"/>
            <w:gridSpan w:val="2"/>
            <w:tcBorders>
              <w:top w:val="single" w:sz="4" w:space="0" w:color="auto"/>
              <w:left w:val="single" w:sz="4" w:space="0" w:color="auto"/>
              <w:bottom w:val="single" w:sz="4" w:space="0" w:color="auto"/>
              <w:right w:val="single" w:sz="4" w:space="0" w:color="auto"/>
            </w:tcBorders>
          </w:tcPr>
          <w:p w:rsidR="00823924" w:rsidRPr="00636FC9" w:rsidRDefault="00823924" w:rsidP="00504ECB">
            <w:pPr>
              <w:rPr>
                <w:b/>
                <w:sz w:val="20"/>
                <w:szCs w:val="20"/>
                <w:lang w:val="kk-KZ"/>
              </w:rPr>
            </w:pPr>
          </w:p>
          <w:p w:rsidR="00823924" w:rsidRPr="00636FC9" w:rsidRDefault="00823924" w:rsidP="00504ECB">
            <w:pPr>
              <w:numPr>
                <w:ilvl w:val="0"/>
                <w:numId w:val="1"/>
              </w:numPr>
              <w:tabs>
                <w:tab w:val="clear" w:pos="382"/>
                <w:tab w:val="num" w:pos="317"/>
              </w:tabs>
              <w:ind w:left="0" w:firstLine="0"/>
              <w:jc w:val="center"/>
              <w:rPr>
                <w:b/>
                <w:sz w:val="20"/>
                <w:szCs w:val="20"/>
                <w:lang w:val="kk-KZ"/>
              </w:rPr>
            </w:pPr>
            <w:r w:rsidRPr="00636FC9">
              <w:rPr>
                <w:b/>
                <w:sz w:val="20"/>
                <w:szCs w:val="20"/>
                <w:lang w:val="kk-KZ"/>
              </w:rPr>
              <w:t>ПОРЯДОК ОТПУСКА НЕФТЕПРОДУКТОВ ПО КАРТАМ</w:t>
            </w:r>
          </w:p>
          <w:p w:rsidR="00823924" w:rsidRPr="00636FC9" w:rsidRDefault="00823924" w:rsidP="00504ECB">
            <w:pPr>
              <w:rPr>
                <w:b/>
                <w:sz w:val="20"/>
                <w:szCs w:val="20"/>
                <w:lang w:val="kk-KZ"/>
              </w:rPr>
            </w:pPr>
          </w:p>
          <w:p w:rsidR="00823924" w:rsidRPr="00636FC9" w:rsidRDefault="00823924" w:rsidP="00504ECB">
            <w:pPr>
              <w:pStyle w:val="afc"/>
              <w:widowControl w:val="0"/>
              <w:numPr>
                <w:ilvl w:val="0"/>
                <w:numId w:val="4"/>
              </w:numPr>
              <w:shd w:val="clear" w:color="auto" w:fill="FFFFFF"/>
              <w:tabs>
                <w:tab w:val="left" w:pos="453"/>
              </w:tabs>
              <w:autoSpaceDE w:val="0"/>
              <w:autoSpaceDN w:val="0"/>
              <w:adjustRightInd w:val="0"/>
              <w:spacing w:after="0" w:line="240" w:lineRule="auto"/>
              <w:jc w:val="both"/>
              <w:rPr>
                <w:rFonts w:ascii="Times New Roman" w:eastAsia="Times New Roman" w:hAnsi="Times New Roman"/>
                <w:b/>
                <w:bCs/>
                <w:vanish/>
                <w:sz w:val="20"/>
                <w:szCs w:val="20"/>
                <w:lang w:val="kk-KZ" w:eastAsia="ru-RU"/>
              </w:rPr>
            </w:pPr>
          </w:p>
          <w:p w:rsidR="00823924" w:rsidRPr="00636FC9" w:rsidRDefault="00823924" w:rsidP="00504ECB">
            <w:pPr>
              <w:pStyle w:val="afc"/>
              <w:widowControl w:val="0"/>
              <w:numPr>
                <w:ilvl w:val="0"/>
                <w:numId w:val="5"/>
              </w:numPr>
              <w:shd w:val="clear" w:color="auto" w:fill="FFFFFF"/>
              <w:tabs>
                <w:tab w:val="left" w:pos="453"/>
              </w:tabs>
              <w:autoSpaceDE w:val="0"/>
              <w:autoSpaceDN w:val="0"/>
              <w:adjustRightInd w:val="0"/>
              <w:spacing w:after="0" w:line="240" w:lineRule="auto"/>
              <w:jc w:val="both"/>
              <w:rPr>
                <w:rFonts w:ascii="Times New Roman" w:eastAsia="Times New Roman" w:hAnsi="Times New Roman"/>
                <w:b/>
                <w:bCs/>
                <w:vanish/>
                <w:sz w:val="20"/>
                <w:szCs w:val="20"/>
                <w:lang w:val="kk-KZ" w:eastAsia="ru-RU"/>
              </w:rPr>
            </w:pPr>
          </w:p>
          <w:p w:rsidR="00823924" w:rsidRPr="00636FC9" w:rsidRDefault="00823924" w:rsidP="00504ECB">
            <w:pPr>
              <w:pStyle w:val="afc"/>
              <w:widowControl w:val="0"/>
              <w:numPr>
                <w:ilvl w:val="0"/>
                <w:numId w:val="5"/>
              </w:numPr>
              <w:shd w:val="clear" w:color="auto" w:fill="FFFFFF"/>
              <w:tabs>
                <w:tab w:val="left" w:pos="453"/>
              </w:tabs>
              <w:autoSpaceDE w:val="0"/>
              <w:autoSpaceDN w:val="0"/>
              <w:adjustRightInd w:val="0"/>
              <w:spacing w:after="0" w:line="240" w:lineRule="auto"/>
              <w:jc w:val="both"/>
              <w:rPr>
                <w:rFonts w:ascii="Times New Roman" w:eastAsia="Times New Roman" w:hAnsi="Times New Roman"/>
                <w:b/>
                <w:bCs/>
                <w:vanish/>
                <w:sz w:val="20"/>
                <w:szCs w:val="20"/>
                <w:lang w:val="kk-KZ" w:eastAsia="ru-RU"/>
              </w:rPr>
            </w:pPr>
          </w:p>
          <w:p w:rsidR="00823924" w:rsidRPr="00636FC9" w:rsidRDefault="00823924" w:rsidP="00504ECB">
            <w:pPr>
              <w:pStyle w:val="afc"/>
              <w:widowControl w:val="0"/>
              <w:numPr>
                <w:ilvl w:val="0"/>
                <w:numId w:val="5"/>
              </w:numPr>
              <w:shd w:val="clear" w:color="auto" w:fill="FFFFFF"/>
              <w:tabs>
                <w:tab w:val="left" w:pos="453"/>
              </w:tabs>
              <w:autoSpaceDE w:val="0"/>
              <w:autoSpaceDN w:val="0"/>
              <w:adjustRightInd w:val="0"/>
              <w:spacing w:after="0" w:line="240" w:lineRule="auto"/>
              <w:jc w:val="both"/>
              <w:rPr>
                <w:rFonts w:ascii="Times New Roman" w:eastAsia="Times New Roman" w:hAnsi="Times New Roman"/>
                <w:b/>
                <w:bCs/>
                <w:vanish/>
                <w:sz w:val="20"/>
                <w:szCs w:val="20"/>
                <w:lang w:val="kk-KZ" w:eastAsia="ru-RU"/>
              </w:rPr>
            </w:pPr>
          </w:p>
          <w:p w:rsidR="00823924" w:rsidRPr="00636FC9" w:rsidRDefault="00823924" w:rsidP="00504ECB">
            <w:pPr>
              <w:pStyle w:val="afc"/>
              <w:widowControl w:val="0"/>
              <w:numPr>
                <w:ilvl w:val="0"/>
                <w:numId w:val="5"/>
              </w:numPr>
              <w:shd w:val="clear" w:color="auto" w:fill="FFFFFF"/>
              <w:tabs>
                <w:tab w:val="left" w:pos="453"/>
              </w:tabs>
              <w:autoSpaceDE w:val="0"/>
              <w:autoSpaceDN w:val="0"/>
              <w:adjustRightInd w:val="0"/>
              <w:spacing w:after="0" w:line="240" w:lineRule="auto"/>
              <w:jc w:val="both"/>
              <w:rPr>
                <w:rFonts w:ascii="Times New Roman" w:eastAsia="Times New Roman" w:hAnsi="Times New Roman"/>
                <w:b/>
                <w:bCs/>
                <w:vanish/>
                <w:sz w:val="20"/>
                <w:szCs w:val="20"/>
                <w:lang w:val="kk-KZ" w:eastAsia="ru-RU"/>
              </w:rPr>
            </w:pPr>
          </w:p>
          <w:p w:rsidR="00823924" w:rsidRPr="00636FC9" w:rsidRDefault="00823924" w:rsidP="00504ECB">
            <w:pPr>
              <w:pStyle w:val="afc"/>
              <w:widowControl w:val="0"/>
              <w:numPr>
                <w:ilvl w:val="0"/>
                <w:numId w:val="5"/>
              </w:numPr>
              <w:shd w:val="clear" w:color="auto" w:fill="FFFFFF"/>
              <w:tabs>
                <w:tab w:val="left" w:pos="453"/>
              </w:tabs>
              <w:autoSpaceDE w:val="0"/>
              <w:autoSpaceDN w:val="0"/>
              <w:adjustRightInd w:val="0"/>
              <w:spacing w:after="0" w:line="240" w:lineRule="auto"/>
              <w:jc w:val="both"/>
              <w:rPr>
                <w:rFonts w:ascii="Times New Roman" w:eastAsia="Times New Roman" w:hAnsi="Times New Roman"/>
                <w:b/>
                <w:bCs/>
                <w:vanish/>
                <w:sz w:val="20"/>
                <w:szCs w:val="20"/>
                <w:lang w:val="kk-KZ" w:eastAsia="ru-RU"/>
              </w:rPr>
            </w:pPr>
          </w:p>
          <w:p w:rsidR="00823924" w:rsidRPr="00636FC9" w:rsidRDefault="00823924" w:rsidP="00504ECB">
            <w:pPr>
              <w:pStyle w:val="afc"/>
              <w:widowControl w:val="0"/>
              <w:numPr>
                <w:ilvl w:val="0"/>
                <w:numId w:val="5"/>
              </w:numPr>
              <w:shd w:val="clear" w:color="auto" w:fill="FFFFFF"/>
              <w:tabs>
                <w:tab w:val="left" w:pos="453"/>
              </w:tabs>
              <w:autoSpaceDE w:val="0"/>
              <w:autoSpaceDN w:val="0"/>
              <w:adjustRightInd w:val="0"/>
              <w:spacing w:after="0" w:line="240" w:lineRule="auto"/>
              <w:jc w:val="both"/>
              <w:rPr>
                <w:rFonts w:ascii="Times New Roman" w:eastAsia="Times New Roman" w:hAnsi="Times New Roman"/>
                <w:b/>
                <w:bCs/>
                <w:vanish/>
                <w:sz w:val="20"/>
                <w:szCs w:val="20"/>
                <w:lang w:val="kk-KZ" w:eastAsia="ru-RU"/>
              </w:rPr>
            </w:pPr>
          </w:p>
          <w:p w:rsidR="00823924" w:rsidRPr="00636FC9" w:rsidRDefault="00823924" w:rsidP="00504ECB">
            <w:pPr>
              <w:widowControl w:val="0"/>
              <w:numPr>
                <w:ilvl w:val="1"/>
                <w:numId w:val="4"/>
              </w:numPr>
              <w:shd w:val="clear" w:color="auto" w:fill="FFFFFF"/>
              <w:tabs>
                <w:tab w:val="left" w:pos="453"/>
              </w:tabs>
              <w:autoSpaceDE w:val="0"/>
              <w:autoSpaceDN w:val="0"/>
              <w:adjustRightInd w:val="0"/>
              <w:contextualSpacing/>
              <w:jc w:val="both"/>
              <w:rPr>
                <w:b/>
                <w:bCs/>
                <w:sz w:val="20"/>
                <w:szCs w:val="20"/>
              </w:rPr>
            </w:pPr>
            <w:r w:rsidRPr="00636FC9">
              <w:rPr>
                <w:b/>
                <w:bCs/>
                <w:sz w:val="20"/>
                <w:szCs w:val="20"/>
                <w:lang w:val="kk-KZ"/>
              </w:rPr>
              <w:t>П</w:t>
            </w:r>
            <w:proofErr w:type="spellStart"/>
            <w:r w:rsidRPr="00636FC9">
              <w:rPr>
                <w:b/>
                <w:bCs/>
                <w:sz w:val="20"/>
                <w:szCs w:val="20"/>
              </w:rPr>
              <w:t>риём</w:t>
            </w:r>
            <w:proofErr w:type="spellEnd"/>
            <w:r w:rsidRPr="00636FC9">
              <w:rPr>
                <w:b/>
                <w:bCs/>
                <w:sz w:val="20"/>
                <w:szCs w:val="20"/>
              </w:rPr>
              <w:t xml:space="preserve"> - передача карт</w:t>
            </w:r>
          </w:p>
          <w:p w:rsidR="00823924" w:rsidRPr="00636FC9" w:rsidRDefault="00823924" w:rsidP="00504ECB">
            <w:pPr>
              <w:pStyle w:val="afc"/>
              <w:widowControl w:val="0"/>
              <w:numPr>
                <w:ilvl w:val="0"/>
                <w:numId w:val="6"/>
              </w:numPr>
              <w:shd w:val="clear" w:color="auto" w:fill="FFFFFF"/>
              <w:tabs>
                <w:tab w:val="left" w:pos="324"/>
              </w:tabs>
              <w:autoSpaceDE w:val="0"/>
              <w:autoSpaceDN w:val="0"/>
              <w:adjustRightInd w:val="0"/>
              <w:spacing w:after="0" w:line="240" w:lineRule="auto"/>
              <w:contextualSpacing w:val="0"/>
              <w:jc w:val="both"/>
              <w:rPr>
                <w:rFonts w:ascii="Times New Roman" w:eastAsia="Times New Roman" w:hAnsi="Times New Roman"/>
                <w:vanish/>
                <w:sz w:val="20"/>
                <w:szCs w:val="20"/>
                <w:lang w:eastAsia="ru-RU"/>
              </w:rPr>
            </w:pPr>
          </w:p>
          <w:p w:rsidR="00823924" w:rsidRPr="00636FC9" w:rsidRDefault="00823924" w:rsidP="00504ECB">
            <w:pPr>
              <w:pStyle w:val="afc"/>
              <w:widowControl w:val="0"/>
              <w:numPr>
                <w:ilvl w:val="0"/>
                <w:numId w:val="6"/>
              </w:numPr>
              <w:shd w:val="clear" w:color="auto" w:fill="FFFFFF"/>
              <w:tabs>
                <w:tab w:val="left" w:pos="324"/>
              </w:tabs>
              <w:autoSpaceDE w:val="0"/>
              <w:autoSpaceDN w:val="0"/>
              <w:adjustRightInd w:val="0"/>
              <w:spacing w:after="0" w:line="240" w:lineRule="auto"/>
              <w:contextualSpacing w:val="0"/>
              <w:jc w:val="both"/>
              <w:rPr>
                <w:rFonts w:ascii="Times New Roman" w:eastAsia="Times New Roman" w:hAnsi="Times New Roman"/>
                <w:vanish/>
                <w:sz w:val="20"/>
                <w:szCs w:val="20"/>
                <w:lang w:eastAsia="ru-RU"/>
              </w:rPr>
            </w:pPr>
          </w:p>
          <w:p w:rsidR="00823924" w:rsidRPr="00636FC9" w:rsidRDefault="00823924" w:rsidP="00504ECB">
            <w:pPr>
              <w:pStyle w:val="afc"/>
              <w:widowControl w:val="0"/>
              <w:numPr>
                <w:ilvl w:val="0"/>
                <w:numId w:val="6"/>
              </w:numPr>
              <w:shd w:val="clear" w:color="auto" w:fill="FFFFFF"/>
              <w:tabs>
                <w:tab w:val="left" w:pos="324"/>
              </w:tabs>
              <w:autoSpaceDE w:val="0"/>
              <w:autoSpaceDN w:val="0"/>
              <w:adjustRightInd w:val="0"/>
              <w:spacing w:after="0" w:line="240" w:lineRule="auto"/>
              <w:contextualSpacing w:val="0"/>
              <w:jc w:val="both"/>
              <w:rPr>
                <w:rFonts w:ascii="Times New Roman" w:eastAsia="Times New Roman" w:hAnsi="Times New Roman"/>
                <w:vanish/>
                <w:sz w:val="20"/>
                <w:szCs w:val="20"/>
                <w:lang w:eastAsia="ru-RU"/>
              </w:rPr>
            </w:pPr>
          </w:p>
          <w:p w:rsidR="00823924" w:rsidRPr="00636FC9" w:rsidRDefault="00823924" w:rsidP="00504ECB">
            <w:pPr>
              <w:pStyle w:val="afc"/>
              <w:widowControl w:val="0"/>
              <w:numPr>
                <w:ilvl w:val="0"/>
                <w:numId w:val="6"/>
              </w:numPr>
              <w:shd w:val="clear" w:color="auto" w:fill="FFFFFF"/>
              <w:tabs>
                <w:tab w:val="left" w:pos="324"/>
              </w:tabs>
              <w:autoSpaceDE w:val="0"/>
              <w:autoSpaceDN w:val="0"/>
              <w:adjustRightInd w:val="0"/>
              <w:spacing w:after="0" w:line="240" w:lineRule="auto"/>
              <w:contextualSpacing w:val="0"/>
              <w:jc w:val="both"/>
              <w:rPr>
                <w:rFonts w:ascii="Times New Roman" w:eastAsia="Times New Roman" w:hAnsi="Times New Roman"/>
                <w:vanish/>
                <w:sz w:val="20"/>
                <w:szCs w:val="20"/>
                <w:lang w:eastAsia="ru-RU"/>
              </w:rPr>
            </w:pPr>
          </w:p>
          <w:p w:rsidR="00823924" w:rsidRPr="00636FC9" w:rsidRDefault="00823924" w:rsidP="00504ECB">
            <w:pPr>
              <w:pStyle w:val="afc"/>
              <w:widowControl w:val="0"/>
              <w:numPr>
                <w:ilvl w:val="0"/>
                <w:numId w:val="6"/>
              </w:numPr>
              <w:shd w:val="clear" w:color="auto" w:fill="FFFFFF"/>
              <w:tabs>
                <w:tab w:val="left" w:pos="324"/>
              </w:tabs>
              <w:autoSpaceDE w:val="0"/>
              <w:autoSpaceDN w:val="0"/>
              <w:adjustRightInd w:val="0"/>
              <w:spacing w:after="0" w:line="240" w:lineRule="auto"/>
              <w:contextualSpacing w:val="0"/>
              <w:jc w:val="both"/>
              <w:rPr>
                <w:rFonts w:ascii="Times New Roman" w:eastAsia="Times New Roman" w:hAnsi="Times New Roman"/>
                <w:vanish/>
                <w:sz w:val="20"/>
                <w:szCs w:val="20"/>
                <w:lang w:eastAsia="ru-RU"/>
              </w:rPr>
            </w:pPr>
          </w:p>
          <w:p w:rsidR="00823924" w:rsidRPr="00636FC9" w:rsidRDefault="00823924" w:rsidP="00504ECB">
            <w:pPr>
              <w:pStyle w:val="afc"/>
              <w:widowControl w:val="0"/>
              <w:numPr>
                <w:ilvl w:val="0"/>
                <w:numId w:val="6"/>
              </w:numPr>
              <w:shd w:val="clear" w:color="auto" w:fill="FFFFFF"/>
              <w:tabs>
                <w:tab w:val="left" w:pos="324"/>
              </w:tabs>
              <w:autoSpaceDE w:val="0"/>
              <w:autoSpaceDN w:val="0"/>
              <w:adjustRightInd w:val="0"/>
              <w:spacing w:after="0" w:line="240" w:lineRule="auto"/>
              <w:contextualSpacing w:val="0"/>
              <w:jc w:val="both"/>
              <w:rPr>
                <w:rFonts w:ascii="Times New Roman" w:eastAsia="Times New Roman" w:hAnsi="Times New Roman"/>
                <w:vanish/>
                <w:sz w:val="20"/>
                <w:szCs w:val="20"/>
                <w:lang w:eastAsia="ru-RU"/>
              </w:rPr>
            </w:pPr>
          </w:p>
          <w:p w:rsidR="00823924" w:rsidRPr="00636FC9" w:rsidRDefault="00823924" w:rsidP="00504ECB">
            <w:pPr>
              <w:pStyle w:val="afc"/>
              <w:widowControl w:val="0"/>
              <w:numPr>
                <w:ilvl w:val="1"/>
                <w:numId w:val="6"/>
              </w:numPr>
              <w:shd w:val="clear" w:color="auto" w:fill="FFFFFF"/>
              <w:tabs>
                <w:tab w:val="left" w:pos="324"/>
              </w:tabs>
              <w:autoSpaceDE w:val="0"/>
              <w:autoSpaceDN w:val="0"/>
              <w:adjustRightInd w:val="0"/>
              <w:spacing w:after="0" w:line="240" w:lineRule="auto"/>
              <w:contextualSpacing w:val="0"/>
              <w:jc w:val="both"/>
              <w:rPr>
                <w:rFonts w:ascii="Times New Roman" w:eastAsia="Times New Roman" w:hAnsi="Times New Roman"/>
                <w:vanish/>
                <w:sz w:val="20"/>
                <w:szCs w:val="20"/>
                <w:lang w:eastAsia="ru-RU"/>
              </w:rPr>
            </w:pPr>
          </w:p>
          <w:p w:rsidR="00823924" w:rsidRPr="00636FC9" w:rsidRDefault="00823924" w:rsidP="00504ECB">
            <w:pPr>
              <w:widowControl w:val="0"/>
              <w:numPr>
                <w:ilvl w:val="2"/>
                <w:numId w:val="4"/>
              </w:numPr>
              <w:shd w:val="clear" w:color="auto" w:fill="FFFFFF"/>
              <w:tabs>
                <w:tab w:val="left" w:pos="324"/>
              </w:tabs>
              <w:autoSpaceDE w:val="0"/>
              <w:autoSpaceDN w:val="0"/>
              <w:adjustRightInd w:val="0"/>
              <w:ind w:left="0" w:firstLine="0"/>
              <w:jc w:val="both"/>
              <w:rPr>
                <w:sz w:val="20"/>
                <w:szCs w:val="20"/>
              </w:rPr>
            </w:pPr>
            <w:r w:rsidRPr="00636FC9">
              <w:rPr>
                <w:sz w:val="20"/>
                <w:szCs w:val="20"/>
              </w:rPr>
              <w:t>Передача Карты Продавцом и их приёмка Покупателем или уполномоченным представителем, осуществляется по расходной накладной, подписываемой Сторонами, в течение 1 рабочего дня с момента подачи Покупателем Заявки.</w:t>
            </w:r>
          </w:p>
          <w:p w:rsidR="00823924" w:rsidRPr="00636FC9" w:rsidRDefault="00823924" w:rsidP="00504ECB">
            <w:pPr>
              <w:widowControl w:val="0"/>
              <w:numPr>
                <w:ilvl w:val="2"/>
                <w:numId w:val="4"/>
              </w:numPr>
              <w:shd w:val="clear" w:color="auto" w:fill="FFFFFF"/>
              <w:tabs>
                <w:tab w:val="left" w:pos="324"/>
              </w:tabs>
              <w:autoSpaceDE w:val="0"/>
              <w:autoSpaceDN w:val="0"/>
              <w:adjustRightInd w:val="0"/>
              <w:ind w:left="0" w:firstLine="0"/>
              <w:jc w:val="both"/>
              <w:rPr>
                <w:sz w:val="20"/>
                <w:szCs w:val="20"/>
              </w:rPr>
            </w:pPr>
            <w:r w:rsidRPr="00636FC9">
              <w:rPr>
                <w:sz w:val="20"/>
                <w:szCs w:val="20"/>
              </w:rPr>
              <w:t xml:space="preserve">Карта предоставляется Покупателю в безвозмездное пользование. </w:t>
            </w:r>
          </w:p>
          <w:p w:rsidR="00823924" w:rsidRPr="00636FC9" w:rsidRDefault="00823924" w:rsidP="00504ECB">
            <w:pPr>
              <w:widowControl w:val="0"/>
              <w:numPr>
                <w:ilvl w:val="2"/>
                <w:numId w:val="4"/>
              </w:numPr>
              <w:shd w:val="clear" w:color="auto" w:fill="FFFFFF"/>
              <w:tabs>
                <w:tab w:val="left" w:pos="324"/>
              </w:tabs>
              <w:autoSpaceDE w:val="0"/>
              <w:autoSpaceDN w:val="0"/>
              <w:adjustRightInd w:val="0"/>
              <w:ind w:left="0" w:firstLine="0"/>
              <w:jc w:val="both"/>
              <w:rPr>
                <w:sz w:val="20"/>
                <w:szCs w:val="20"/>
              </w:rPr>
            </w:pPr>
            <w:r w:rsidRPr="00636FC9">
              <w:rPr>
                <w:sz w:val="20"/>
                <w:szCs w:val="20"/>
              </w:rPr>
              <w:t>После подписания Покупателем или его уполномоченным представителем соответствующей расходной накладной, Продавец считается исполнившим свои обязательства по передаче Карт, и Покупатель не вправе требовать от Продавца устранения каких-либо дефектов и/или замены Карт.</w:t>
            </w:r>
          </w:p>
          <w:p w:rsidR="00823924" w:rsidRPr="00636FC9" w:rsidRDefault="00823924" w:rsidP="00504ECB">
            <w:pPr>
              <w:widowControl w:val="0"/>
              <w:numPr>
                <w:ilvl w:val="2"/>
                <w:numId w:val="4"/>
              </w:numPr>
              <w:shd w:val="clear" w:color="auto" w:fill="FFFFFF"/>
              <w:tabs>
                <w:tab w:val="left" w:pos="324"/>
              </w:tabs>
              <w:autoSpaceDE w:val="0"/>
              <w:autoSpaceDN w:val="0"/>
              <w:adjustRightInd w:val="0"/>
              <w:ind w:left="0" w:firstLine="0"/>
              <w:jc w:val="both"/>
              <w:rPr>
                <w:sz w:val="20"/>
                <w:szCs w:val="20"/>
              </w:rPr>
            </w:pPr>
            <w:r w:rsidRPr="00636FC9">
              <w:rPr>
                <w:sz w:val="20"/>
                <w:szCs w:val="20"/>
              </w:rPr>
              <w:t xml:space="preserve">В случае утраты Карты, Товар по которой не получен, Покупатель вправе ее восстановить только при условии блокирования утраченной Карты на основании письменного заявления Покупателя, направленного посредством факсимильной связи/ электронной почты с последующим предоставлением оригинала Продавцу. </w:t>
            </w:r>
          </w:p>
          <w:p w:rsidR="00823924" w:rsidRPr="00636FC9" w:rsidRDefault="00823924" w:rsidP="00504ECB">
            <w:pPr>
              <w:widowControl w:val="0"/>
              <w:numPr>
                <w:ilvl w:val="2"/>
                <w:numId w:val="4"/>
              </w:numPr>
              <w:shd w:val="clear" w:color="auto" w:fill="FFFFFF"/>
              <w:tabs>
                <w:tab w:val="left" w:pos="324"/>
              </w:tabs>
              <w:autoSpaceDE w:val="0"/>
              <w:autoSpaceDN w:val="0"/>
              <w:adjustRightInd w:val="0"/>
              <w:ind w:left="0" w:firstLine="0"/>
              <w:jc w:val="both"/>
              <w:rPr>
                <w:sz w:val="20"/>
                <w:szCs w:val="20"/>
              </w:rPr>
            </w:pPr>
            <w:r w:rsidRPr="00636FC9">
              <w:rPr>
                <w:sz w:val="20"/>
                <w:szCs w:val="20"/>
              </w:rPr>
              <w:t>В случае утраты Карты, все операции, совершенные третьими лицами на АЗС/АГЗС посредством такой Карты до момента блокирования, будут считаться совершенными Покупателем. Все расходы и убытки, которые могут возникнуть в связи с этим у Покупателя последний несёт   самостоятельно, не имея права требовать возврата денежных средств или поставки Товара. Восстановлению подлежат средства, оставшиеся на соответствующем Счете на момент блокирования Карты.</w:t>
            </w:r>
          </w:p>
          <w:p w:rsidR="00823924" w:rsidRPr="00636FC9" w:rsidRDefault="00823924" w:rsidP="00504ECB">
            <w:pPr>
              <w:widowControl w:val="0"/>
              <w:numPr>
                <w:ilvl w:val="2"/>
                <w:numId w:val="4"/>
              </w:numPr>
              <w:shd w:val="clear" w:color="auto" w:fill="FFFFFF"/>
              <w:tabs>
                <w:tab w:val="left" w:pos="324"/>
              </w:tabs>
              <w:autoSpaceDE w:val="0"/>
              <w:autoSpaceDN w:val="0"/>
              <w:adjustRightInd w:val="0"/>
              <w:ind w:left="0" w:firstLine="0"/>
              <w:jc w:val="both"/>
              <w:rPr>
                <w:sz w:val="20"/>
                <w:szCs w:val="20"/>
              </w:rPr>
            </w:pPr>
            <w:r w:rsidRPr="00636FC9">
              <w:rPr>
                <w:sz w:val="20"/>
                <w:szCs w:val="20"/>
              </w:rPr>
              <w:t xml:space="preserve">Восстановление Карты производится </w:t>
            </w:r>
            <w:r w:rsidRPr="00636FC9">
              <w:rPr>
                <w:sz w:val="20"/>
                <w:szCs w:val="20"/>
                <w:lang w:val="kk-KZ"/>
              </w:rPr>
              <w:t xml:space="preserve">в </w:t>
            </w:r>
            <w:proofErr w:type="spellStart"/>
            <w:r w:rsidRPr="00636FC9">
              <w:rPr>
                <w:sz w:val="20"/>
                <w:szCs w:val="20"/>
              </w:rPr>
              <w:t>течени</w:t>
            </w:r>
            <w:proofErr w:type="spellEnd"/>
            <w:r w:rsidRPr="00636FC9">
              <w:rPr>
                <w:sz w:val="20"/>
                <w:szCs w:val="20"/>
                <w:lang w:val="kk-KZ"/>
              </w:rPr>
              <w:t>е</w:t>
            </w:r>
            <w:r w:rsidRPr="00636FC9">
              <w:rPr>
                <w:sz w:val="20"/>
                <w:szCs w:val="20"/>
              </w:rPr>
              <w:t xml:space="preserve"> 3 (трех) рабочих дней с момента получения указанного заявления Продавцом. Выдача Карты</w:t>
            </w:r>
            <w:r w:rsidRPr="00636FC9">
              <w:rPr>
                <w:sz w:val="20"/>
                <w:szCs w:val="20"/>
                <w:lang w:val="kk-KZ"/>
              </w:rPr>
              <w:t>,</w:t>
            </w:r>
            <w:r w:rsidRPr="00636FC9">
              <w:rPr>
                <w:sz w:val="20"/>
                <w:szCs w:val="20"/>
              </w:rPr>
              <w:t xml:space="preserve"> взамен утраченной</w:t>
            </w:r>
            <w:r w:rsidRPr="00636FC9">
              <w:rPr>
                <w:sz w:val="20"/>
                <w:szCs w:val="20"/>
                <w:lang w:val="kk-KZ"/>
              </w:rPr>
              <w:t>,</w:t>
            </w:r>
            <w:r w:rsidRPr="00636FC9">
              <w:rPr>
                <w:sz w:val="20"/>
                <w:szCs w:val="20"/>
              </w:rPr>
              <w:t xml:space="preserve"> производится после оплаты ее стоимости в размере </w:t>
            </w:r>
            <w:r>
              <w:rPr>
                <w:sz w:val="20"/>
                <w:szCs w:val="20"/>
                <w:u w:val="single"/>
              </w:rPr>
              <w:t xml:space="preserve">800 </w:t>
            </w:r>
            <w:r w:rsidRPr="00636FC9">
              <w:rPr>
                <w:sz w:val="20"/>
                <w:szCs w:val="20"/>
              </w:rPr>
              <w:t>тенге с учетом НДС путем перечисления денег на банковский счет Продавца или внесения наличных в кассу.</w:t>
            </w:r>
          </w:p>
          <w:p w:rsidR="00823924" w:rsidRPr="00636FC9" w:rsidRDefault="00823924" w:rsidP="00504ECB">
            <w:pPr>
              <w:widowControl w:val="0"/>
              <w:numPr>
                <w:ilvl w:val="2"/>
                <w:numId w:val="4"/>
              </w:numPr>
              <w:shd w:val="clear" w:color="auto" w:fill="FFFFFF"/>
              <w:tabs>
                <w:tab w:val="left" w:pos="324"/>
              </w:tabs>
              <w:autoSpaceDE w:val="0"/>
              <w:autoSpaceDN w:val="0"/>
              <w:adjustRightInd w:val="0"/>
              <w:ind w:left="0" w:firstLine="0"/>
              <w:jc w:val="both"/>
              <w:rPr>
                <w:sz w:val="20"/>
                <w:szCs w:val="20"/>
              </w:rPr>
            </w:pPr>
            <w:r w:rsidRPr="00636FC9">
              <w:rPr>
                <w:sz w:val="20"/>
                <w:szCs w:val="20"/>
              </w:rPr>
              <w:t xml:space="preserve">Полученные в рамках настоящего Договора Карты, должны надлежащим образом храниться и использоваться Владельцами Карт по их прямому назначению.     </w:t>
            </w:r>
          </w:p>
          <w:p w:rsidR="00823924" w:rsidRPr="00636FC9" w:rsidRDefault="00823924" w:rsidP="00504ECB">
            <w:pPr>
              <w:widowControl w:val="0"/>
              <w:numPr>
                <w:ilvl w:val="1"/>
                <w:numId w:val="4"/>
              </w:numPr>
              <w:shd w:val="clear" w:color="auto" w:fill="FFFFFF"/>
              <w:tabs>
                <w:tab w:val="left" w:pos="453"/>
              </w:tabs>
              <w:autoSpaceDE w:val="0"/>
              <w:autoSpaceDN w:val="0"/>
              <w:adjustRightInd w:val="0"/>
              <w:ind w:left="0" w:firstLine="0"/>
              <w:contextualSpacing/>
              <w:jc w:val="both"/>
              <w:rPr>
                <w:b/>
                <w:bCs/>
                <w:sz w:val="20"/>
                <w:szCs w:val="20"/>
              </w:rPr>
            </w:pPr>
            <w:r w:rsidRPr="00636FC9">
              <w:rPr>
                <w:b/>
                <w:bCs/>
                <w:sz w:val="20"/>
                <w:szCs w:val="20"/>
                <w:lang w:val="kk-KZ"/>
              </w:rPr>
              <w:t>П</w:t>
            </w:r>
            <w:proofErr w:type="spellStart"/>
            <w:r w:rsidRPr="00636FC9">
              <w:rPr>
                <w:b/>
                <w:bCs/>
                <w:sz w:val="20"/>
                <w:szCs w:val="20"/>
              </w:rPr>
              <w:t>рием</w:t>
            </w:r>
            <w:proofErr w:type="spellEnd"/>
            <w:r w:rsidRPr="00636FC9">
              <w:rPr>
                <w:b/>
                <w:bCs/>
                <w:sz w:val="20"/>
                <w:szCs w:val="20"/>
                <w:lang w:val="kk-KZ"/>
              </w:rPr>
              <w:t>-</w:t>
            </w:r>
            <w:r w:rsidRPr="00636FC9">
              <w:rPr>
                <w:b/>
                <w:bCs/>
                <w:sz w:val="20"/>
                <w:szCs w:val="20"/>
              </w:rPr>
              <w:t xml:space="preserve">передача </w:t>
            </w:r>
            <w:r w:rsidRPr="00636FC9">
              <w:rPr>
                <w:b/>
                <w:bCs/>
                <w:sz w:val="20"/>
                <w:szCs w:val="20"/>
                <w:lang w:val="kk-KZ"/>
              </w:rPr>
              <w:t>Т</w:t>
            </w:r>
            <w:proofErr w:type="spellStart"/>
            <w:r w:rsidRPr="00636FC9">
              <w:rPr>
                <w:b/>
                <w:bCs/>
                <w:sz w:val="20"/>
                <w:szCs w:val="20"/>
              </w:rPr>
              <w:t>овара</w:t>
            </w:r>
            <w:proofErr w:type="spellEnd"/>
          </w:p>
          <w:p w:rsidR="00823924" w:rsidRPr="00636FC9" w:rsidRDefault="00823924" w:rsidP="00504ECB">
            <w:pPr>
              <w:pStyle w:val="afc"/>
              <w:widowControl w:val="0"/>
              <w:numPr>
                <w:ilvl w:val="1"/>
                <w:numId w:val="4"/>
              </w:numPr>
              <w:shd w:val="clear" w:color="auto" w:fill="FFFFFF"/>
              <w:tabs>
                <w:tab w:val="left" w:pos="742"/>
              </w:tabs>
              <w:autoSpaceDE w:val="0"/>
              <w:autoSpaceDN w:val="0"/>
              <w:adjustRightInd w:val="0"/>
              <w:spacing w:after="0" w:line="240" w:lineRule="auto"/>
              <w:contextualSpacing w:val="0"/>
              <w:jc w:val="both"/>
              <w:rPr>
                <w:rFonts w:ascii="Times New Roman" w:eastAsia="Times New Roman" w:hAnsi="Times New Roman"/>
                <w:vanish/>
                <w:sz w:val="20"/>
                <w:szCs w:val="20"/>
                <w:lang w:eastAsia="ru-RU"/>
              </w:rPr>
            </w:pPr>
          </w:p>
          <w:p w:rsidR="00823924" w:rsidRPr="00636FC9" w:rsidRDefault="00823924" w:rsidP="00504ECB">
            <w:pPr>
              <w:numPr>
                <w:ilvl w:val="2"/>
                <w:numId w:val="34"/>
              </w:numPr>
              <w:ind w:left="33" w:hanging="33"/>
              <w:jc w:val="both"/>
              <w:rPr>
                <w:sz w:val="20"/>
                <w:szCs w:val="20"/>
              </w:rPr>
            </w:pPr>
            <w:r w:rsidRPr="00636FC9">
              <w:rPr>
                <w:sz w:val="20"/>
                <w:szCs w:val="20"/>
              </w:rPr>
              <w:t>Покупатель предоставляет Продавцу Заявку на пополнение Счета по форме, предусмотренной Приложением №1 к настоящему Договору.</w:t>
            </w:r>
          </w:p>
          <w:p w:rsidR="00823924" w:rsidRPr="00636FC9" w:rsidRDefault="00823924" w:rsidP="00504ECB">
            <w:pPr>
              <w:numPr>
                <w:ilvl w:val="2"/>
                <w:numId w:val="34"/>
              </w:numPr>
              <w:ind w:left="33" w:firstLine="0"/>
              <w:jc w:val="both"/>
              <w:rPr>
                <w:sz w:val="20"/>
                <w:szCs w:val="20"/>
              </w:rPr>
            </w:pPr>
            <w:r w:rsidRPr="00636FC9">
              <w:rPr>
                <w:sz w:val="20"/>
                <w:szCs w:val="20"/>
              </w:rPr>
              <w:t xml:space="preserve">Продавец на основании Заявки выставляет счет на предоплату в соответствии с ценами на нефтепродукты, установленными Продавцом на день выставления счета. </w:t>
            </w:r>
          </w:p>
          <w:p w:rsidR="00823924" w:rsidRPr="00636FC9" w:rsidRDefault="00823924" w:rsidP="00504ECB">
            <w:pPr>
              <w:numPr>
                <w:ilvl w:val="2"/>
                <w:numId w:val="34"/>
              </w:numPr>
              <w:ind w:left="33" w:firstLine="0"/>
              <w:jc w:val="both"/>
              <w:rPr>
                <w:sz w:val="20"/>
                <w:szCs w:val="20"/>
              </w:rPr>
            </w:pPr>
            <w:r w:rsidRPr="00636FC9">
              <w:rPr>
                <w:sz w:val="20"/>
                <w:szCs w:val="20"/>
              </w:rPr>
              <w:t xml:space="preserve">Покупатель производит предоплату согласно </w:t>
            </w:r>
            <w:r w:rsidRPr="00636FC9">
              <w:rPr>
                <w:sz w:val="20"/>
                <w:szCs w:val="20"/>
                <w:lang w:val="kk-KZ"/>
              </w:rPr>
              <w:t>разделу</w:t>
            </w:r>
            <w:r w:rsidRPr="00636FC9">
              <w:rPr>
                <w:sz w:val="20"/>
                <w:szCs w:val="20"/>
              </w:rPr>
              <w:t xml:space="preserve"> 4 настоящего Договора. При этом сумма платежа (оплаты) должна соответствовать или быть больше суммы Заявки (счета на предоплату), в противном случае Продавец вправе приостановить пополнение Счета. </w:t>
            </w:r>
          </w:p>
          <w:p w:rsidR="00823924" w:rsidRPr="00636FC9" w:rsidRDefault="00823924" w:rsidP="00504ECB">
            <w:pPr>
              <w:widowControl w:val="0"/>
              <w:numPr>
                <w:ilvl w:val="2"/>
                <w:numId w:val="34"/>
              </w:numPr>
              <w:shd w:val="clear" w:color="auto" w:fill="FFFFFF"/>
              <w:tabs>
                <w:tab w:val="left" w:pos="600"/>
              </w:tabs>
              <w:autoSpaceDE w:val="0"/>
              <w:autoSpaceDN w:val="0"/>
              <w:adjustRightInd w:val="0"/>
              <w:ind w:left="33" w:firstLine="0"/>
              <w:jc w:val="both"/>
              <w:rPr>
                <w:sz w:val="20"/>
                <w:szCs w:val="20"/>
              </w:rPr>
            </w:pPr>
            <w:r w:rsidRPr="00636FC9">
              <w:rPr>
                <w:sz w:val="20"/>
                <w:szCs w:val="20"/>
              </w:rPr>
              <w:t xml:space="preserve">Пополнение Счета производится автоматически после поступления оплаты на банковский счет </w:t>
            </w:r>
            <w:r w:rsidRPr="00636FC9">
              <w:rPr>
                <w:sz w:val="20"/>
                <w:szCs w:val="20"/>
                <w:lang w:val="kk-KZ"/>
              </w:rPr>
              <w:t>либо в кассу</w:t>
            </w:r>
            <w:r w:rsidRPr="00636FC9">
              <w:rPr>
                <w:sz w:val="20"/>
                <w:szCs w:val="20"/>
              </w:rPr>
              <w:t xml:space="preserve"> Продавца. Распределение объемов по Счетам, а также установление лимитов осуществляется как Продавцом, так и </w:t>
            </w:r>
            <w:r w:rsidRPr="00636FC9">
              <w:rPr>
                <w:sz w:val="20"/>
                <w:szCs w:val="20"/>
              </w:rPr>
              <w:lastRenderedPageBreak/>
              <w:t>Покупателем самостоятельно в Личном кабинете.</w:t>
            </w:r>
          </w:p>
          <w:p w:rsidR="00823924" w:rsidRPr="00636FC9" w:rsidRDefault="00823924" w:rsidP="00504ECB">
            <w:pPr>
              <w:widowControl w:val="0"/>
              <w:numPr>
                <w:ilvl w:val="2"/>
                <w:numId w:val="34"/>
              </w:numPr>
              <w:shd w:val="clear" w:color="auto" w:fill="FFFFFF"/>
              <w:tabs>
                <w:tab w:val="left" w:pos="600"/>
              </w:tabs>
              <w:autoSpaceDE w:val="0"/>
              <w:autoSpaceDN w:val="0"/>
              <w:adjustRightInd w:val="0"/>
              <w:ind w:left="33" w:firstLine="0"/>
              <w:jc w:val="both"/>
              <w:rPr>
                <w:sz w:val="20"/>
                <w:szCs w:val="20"/>
              </w:rPr>
            </w:pPr>
            <w:r w:rsidRPr="00636FC9">
              <w:rPr>
                <w:sz w:val="20"/>
                <w:szCs w:val="20"/>
              </w:rPr>
              <w:t>Передача (отпуск) Товара осуществляется на АЗС/АГЗС посредством обязательного предъявления Карты и наборе ПИН кода Карты на электронных устройствах Продавца при наличии зачисленного/допустимого количества средств на Счете, путем заправки автотранспортных средств в течение срока реализации пополнения Карты.</w:t>
            </w:r>
          </w:p>
          <w:p w:rsidR="00823924" w:rsidRPr="00636FC9" w:rsidRDefault="00823924" w:rsidP="00504ECB">
            <w:pPr>
              <w:widowControl w:val="0"/>
              <w:numPr>
                <w:ilvl w:val="2"/>
                <w:numId w:val="34"/>
              </w:numPr>
              <w:shd w:val="clear" w:color="auto" w:fill="FFFFFF"/>
              <w:tabs>
                <w:tab w:val="left" w:pos="600"/>
              </w:tabs>
              <w:autoSpaceDE w:val="0"/>
              <w:autoSpaceDN w:val="0"/>
              <w:adjustRightInd w:val="0"/>
              <w:ind w:left="33" w:firstLine="0"/>
              <w:jc w:val="both"/>
              <w:rPr>
                <w:sz w:val="20"/>
                <w:szCs w:val="20"/>
              </w:rPr>
            </w:pPr>
            <w:r w:rsidRPr="00636FC9">
              <w:rPr>
                <w:sz w:val="20"/>
                <w:szCs w:val="20"/>
              </w:rPr>
              <w:t xml:space="preserve">Заправка на АЗС/АГЗС осуществляется непосредственно в топливные баки транспортных средств, либо в металлические канистры </w:t>
            </w:r>
            <w:r w:rsidRPr="00636FC9">
              <w:rPr>
                <w:i/>
                <w:sz w:val="20"/>
                <w:szCs w:val="20"/>
              </w:rPr>
              <w:t>(предназначенные для хранения и транспортировки нефтепродуктов, в соответствии с ГОСТ 5105-82 «Канистры стальные для горючего и масел»)</w:t>
            </w:r>
            <w:r w:rsidRPr="00636FC9">
              <w:rPr>
                <w:sz w:val="20"/>
                <w:szCs w:val="20"/>
              </w:rPr>
              <w:t>.</w:t>
            </w:r>
          </w:p>
          <w:p w:rsidR="00823924" w:rsidRPr="00636FC9" w:rsidRDefault="00823924" w:rsidP="00504ECB">
            <w:pPr>
              <w:widowControl w:val="0"/>
              <w:numPr>
                <w:ilvl w:val="2"/>
                <w:numId w:val="34"/>
              </w:numPr>
              <w:shd w:val="clear" w:color="auto" w:fill="FFFFFF"/>
              <w:tabs>
                <w:tab w:val="left" w:pos="600"/>
              </w:tabs>
              <w:autoSpaceDE w:val="0"/>
              <w:autoSpaceDN w:val="0"/>
              <w:adjustRightInd w:val="0"/>
              <w:ind w:left="33" w:firstLine="0"/>
              <w:jc w:val="both"/>
              <w:rPr>
                <w:sz w:val="20"/>
                <w:szCs w:val="20"/>
              </w:rPr>
            </w:pPr>
            <w:r w:rsidRPr="00636FC9">
              <w:rPr>
                <w:sz w:val="20"/>
                <w:szCs w:val="20"/>
              </w:rPr>
              <w:t>Передача Товара Владельцу Карт на АЗС/АГЗС в бочки и другими способами, противоречащими способам передачи Товара, указанным в подпункте 5.2.6. настоящего Договора, запрещается.</w:t>
            </w:r>
          </w:p>
          <w:p w:rsidR="00823924" w:rsidRPr="00636FC9" w:rsidRDefault="00823924" w:rsidP="00504ECB">
            <w:pPr>
              <w:widowControl w:val="0"/>
              <w:numPr>
                <w:ilvl w:val="2"/>
                <w:numId w:val="34"/>
              </w:numPr>
              <w:shd w:val="clear" w:color="auto" w:fill="FFFFFF"/>
              <w:tabs>
                <w:tab w:val="left" w:pos="600"/>
              </w:tabs>
              <w:autoSpaceDE w:val="0"/>
              <w:autoSpaceDN w:val="0"/>
              <w:adjustRightInd w:val="0"/>
              <w:ind w:left="33" w:firstLine="0"/>
              <w:jc w:val="both"/>
              <w:rPr>
                <w:sz w:val="20"/>
                <w:szCs w:val="20"/>
              </w:rPr>
            </w:pPr>
            <w:proofErr w:type="spellStart"/>
            <w:r w:rsidRPr="00636FC9">
              <w:rPr>
                <w:sz w:val="20"/>
                <w:szCs w:val="20"/>
              </w:rPr>
              <w:t>Невыборка</w:t>
            </w:r>
            <w:proofErr w:type="spellEnd"/>
            <w:r w:rsidRPr="00636FC9">
              <w:rPr>
                <w:sz w:val="20"/>
                <w:szCs w:val="20"/>
              </w:rPr>
              <w:t xml:space="preserve"> (непринятие) Покупателем (Владельцем Карты) Товара с АЗС/АГЗС в течение срока реализации пополнения дает Продавцу право отказаться от исполнения настоящего Договора и блокировать пополнение.</w:t>
            </w:r>
          </w:p>
          <w:p w:rsidR="00823924" w:rsidRPr="00636FC9" w:rsidRDefault="00823924" w:rsidP="00504ECB">
            <w:pPr>
              <w:widowControl w:val="0"/>
              <w:shd w:val="clear" w:color="auto" w:fill="FFFFFF"/>
              <w:tabs>
                <w:tab w:val="left" w:pos="600"/>
              </w:tabs>
              <w:autoSpaceDE w:val="0"/>
              <w:autoSpaceDN w:val="0"/>
              <w:adjustRightInd w:val="0"/>
              <w:ind w:left="33"/>
              <w:jc w:val="both"/>
              <w:rPr>
                <w:sz w:val="20"/>
                <w:szCs w:val="20"/>
              </w:rPr>
            </w:pPr>
            <w:r w:rsidRPr="00636FC9">
              <w:rPr>
                <w:sz w:val="20"/>
                <w:szCs w:val="20"/>
              </w:rPr>
              <w:t xml:space="preserve">       В случае если Товар не выбран (не принят) с АЗС/АГЗС, а </w:t>
            </w:r>
            <w:proofErr w:type="spellStart"/>
            <w:r w:rsidRPr="00636FC9">
              <w:rPr>
                <w:sz w:val="20"/>
                <w:szCs w:val="20"/>
              </w:rPr>
              <w:t>соответствующ</w:t>
            </w:r>
            <w:proofErr w:type="spellEnd"/>
            <w:r w:rsidRPr="00636FC9">
              <w:rPr>
                <w:sz w:val="20"/>
                <w:szCs w:val="20"/>
                <w:lang w:val="kk-KZ"/>
              </w:rPr>
              <w:t>ий</w:t>
            </w:r>
            <w:r w:rsidRPr="00636FC9">
              <w:rPr>
                <w:sz w:val="20"/>
                <w:szCs w:val="20"/>
              </w:rPr>
              <w:t xml:space="preserve"> </w:t>
            </w:r>
            <w:r w:rsidRPr="00636FC9">
              <w:rPr>
                <w:sz w:val="20"/>
                <w:szCs w:val="20"/>
                <w:lang w:val="kk-KZ"/>
              </w:rPr>
              <w:t>С</w:t>
            </w:r>
            <w:r w:rsidRPr="00636FC9">
              <w:rPr>
                <w:sz w:val="20"/>
                <w:szCs w:val="20"/>
              </w:rPr>
              <w:t xml:space="preserve">рок реализации пополнения истек, Продавец вправе произвести возврат </w:t>
            </w:r>
            <w:r w:rsidRPr="00636FC9">
              <w:rPr>
                <w:sz w:val="20"/>
                <w:szCs w:val="20"/>
                <w:lang w:val="kk-KZ"/>
              </w:rPr>
              <w:t>денег</w:t>
            </w:r>
            <w:r w:rsidRPr="00636FC9">
              <w:rPr>
                <w:sz w:val="20"/>
                <w:szCs w:val="20"/>
              </w:rPr>
              <w:t xml:space="preserve"> на расчетный счет Покупателя за невыбранный Товар либо по согласованию Сторон произвести перерасчет стоимости такого Товара</w:t>
            </w:r>
            <w:r w:rsidRPr="00636FC9">
              <w:rPr>
                <w:sz w:val="20"/>
                <w:szCs w:val="20"/>
                <w:lang w:val="kk-KZ"/>
              </w:rPr>
              <w:t xml:space="preserve"> с учетом ценовых изменений</w:t>
            </w:r>
            <w:r w:rsidRPr="00636FC9">
              <w:rPr>
                <w:sz w:val="20"/>
                <w:szCs w:val="20"/>
              </w:rPr>
              <w:t>.</w:t>
            </w:r>
          </w:p>
          <w:p w:rsidR="00823924" w:rsidRPr="00636FC9" w:rsidRDefault="00823924" w:rsidP="00504ECB">
            <w:pPr>
              <w:widowControl w:val="0"/>
              <w:shd w:val="clear" w:color="auto" w:fill="FFFFFF"/>
              <w:tabs>
                <w:tab w:val="left" w:pos="600"/>
              </w:tabs>
              <w:autoSpaceDE w:val="0"/>
              <w:autoSpaceDN w:val="0"/>
              <w:adjustRightInd w:val="0"/>
              <w:ind w:left="33"/>
              <w:jc w:val="both"/>
              <w:rPr>
                <w:sz w:val="20"/>
                <w:szCs w:val="20"/>
              </w:rPr>
            </w:pPr>
            <w:r w:rsidRPr="00636FC9">
              <w:rPr>
                <w:sz w:val="20"/>
                <w:szCs w:val="20"/>
              </w:rPr>
              <w:t xml:space="preserve">       Возврат средств на расчетный счет Покупателя за невыбранный Товар либо перерасчет стоимости невыбранного Товара осуществляется Продавцом по письменному обращению Покупателя, направленному Продавцу в срок не позднее 30 календарных дней после истечения срока действия соответствующих пополнений. </w:t>
            </w:r>
          </w:p>
          <w:p w:rsidR="00823924" w:rsidRPr="00636FC9" w:rsidRDefault="00823924" w:rsidP="00504ECB">
            <w:pPr>
              <w:widowControl w:val="0"/>
              <w:shd w:val="clear" w:color="auto" w:fill="FFFFFF"/>
              <w:tabs>
                <w:tab w:val="left" w:pos="600"/>
              </w:tabs>
              <w:autoSpaceDE w:val="0"/>
              <w:autoSpaceDN w:val="0"/>
              <w:adjustRightInd w:val="0"/>
              <w:ind w:left="33"/>
              <w:jc w:val="both"/>
              <w:rPr>
                <w:sz w:val="20"/>
                <w:szCs w:val="20"/>
                <w:lang w:val="kk-KZ"/>
              </w:rPr>
            </w:pPr>
            <w:r w:rsidRPr="00636FC9">
              <w:rPr>
                <w:sz w:val="20"/>
                <w:szCs w:val="20"/>
              </w:rPr>
              <w:t xml:space="preserve">       В случае если Покупатель не обратится в указанный срок, Продавец вправе по своему усмотрению возвратить средства либо произвести перерасчет стоимости невыбранного Товара с учётом ценовых изменений.</w:t>
            </w:r>
          </w:p>
          <w:p w:rsidR="00823924" w:rsidRPr="00636FC9" w:rsidRDefault="00823924" w:rsidP="00504ECB">
            <w:pPr>
              <w:widowControl w:val="0"/>
              <w:numPr>
                <w:ilvl w:val="1"/>
                <w:numId w:val="34"/>
              </w:numPr>
              <w:shd w:val="clear" w:color="auto" w:fill="FFFFFF"/>
              <w:tabs>
                <w:tab w:val="left" w:pos="453"/>
              </w:tabs>
              <w:autoSpaceDE w:val="0"/>
              <w:autoSpaceDN w:val="0"/>
              <w:adjustRightInd w:val="0"/>
              <w:ind w:left="0" w:firstLine="0"/>
              <w:contextualSpacing/>
              <w:jc w:val="both"/>
              <w:rPr>
                <w:b/>
                <w:sz w:val="20"/>
                <w:szCs w:val="20"/>
              </w:rPr>
            </w:pPr>
            <w:r w:rsidRPr="00636FC9">
              <w:rPr>
                <w:b/>
                <w:sz w:val="20"/>
                <w:szCs w:val="20"/>
                <w:lang w:val="kk-KZ"/>
              </w:rPr>
              <w:t>К</w:t>
            </w:r>
            <w:proofErr w:type="spellStart"/>
            <w:r w:rsidRPr="00636FC9">
              <w:rPr>
                <w:b/>
                <w:sz w:val="20"/>
                <w:szCs w:val="20"/>
              </w:rPr>
              <w:t>ачество</w:t>
            </w:r>
            <w:proofErr w:type="spellEnd"/>
            <w:r w:rsidRPr="00636FC9">
              <w:rPr>
                <w:b/>
                <w:sz w:val="20"/>
                <w:szCs w:val="20"/>
              </w:rPr>
              <w:t xml:space="preserve"> </w:t>
            </w:r>
            <w:r w:rsidRPr="00636FC9">
              <w:rPr>
                <w:b/>
                <w:sz w:val="20"/>
                <w:szCs w:val="20"/>
                <w:lang w:val="kk-KZ"/>
              </w:rPr>
              <w:t>Т</w:t>
            </w:r>
            <w:proofErr w:type="spellStart"/>
            <w:r w:rsidRPr="00636FC9">
              <w:rPr>
                <w:b/>
                <w:sz w:val="20"/>
                <w:szCs w:val="20"/>
              </w:rPr>
              <w:t>овара</w:t>
            </w:r>
            <w:proofErr w:type="spellEnd"/>
          </w:p>
          <w:p w:rsidR="00823924" w:rsidRPr="00636FC9" w:rsidRDefault="00823924" w:rsidP="00504ECB">
            <w:pPr>
              <w:pStyle w:val="afc"/>
              <w:widowControl w:val="0"/>
              <w:numPr>
                <w:ilvl w:val="1"/>
                <w:numId w:val="32"/>
              </w:numPr>
              <w:shd w:val="clear" w:color="auto" w:fill="FFFFFF"/>
              <w:tabs>
                <w:tab w:val="left" w:pos="590"/>
              </w:tabs>
              <w:autoSpaceDE w:val="0"/>
              <w:autoSpaceDN w:val="0"/>
              <w:adjustRightInd w:val="0"/>
              <w:spacing w:after="0" w:line="240" w:lineRule="auto"/>
              <w:contextualSpacing w:val="0"/>
              <w:jc w:val="both"/>
              <w:rPr>
                <w:rFonts w:ascii="Times New Roman" w:eastAsia="Times New Roman" w:hAnsi="Times New Roman"/>
                <w:vanish/>
                <w:sz w:val="20"/>
                <w:szCs w:val="20"/>
                <w:lang w:eastAsia="ru-RU"/>
              </w:rPr>
            </w:pPr>
          </w:p>
          <w:p w:rsidR="00823924" w:rsidRPr="00636FC9" w:rsidRDefault="00823924" w:rsidP="00504ECB">
            <w:pPr>
              <w:widowControl w:val="0"/>
              <w:numPr>
                <w:ilvl w:val="2"/>
                <w:numId w:val="34"/>
              </w:numPr>
              <w:shd w:val="clear" w:color="auto" w:fill="FFFFFF"/>
              <w:tabs>
                <w:tab w:val="left" w:pos="175"/>
              </w:tabs>
              <w:autoSpaceDE w:val="0"/>
              <w:autoSpaceDN w:val="0"/>
              <w:adjustRightInd w:val="0"/>
              <w:ind w:left="33" w:firstLine="0"/>
              <w:jc w:val="both"/>
              <w:rPr>
                <w:sz w:val="20"/>
                <w:szCs w:val="20"/>
              </w:rPr>
            </w:pPr>
            <w:r w:rsidRPr="00636FC9">
              <w:rPr>
                <w:sz w:val="20"/>
                <w:szCs w:val="20"/>
              </w:rPr>
              <w:t>Качество Товара должно соответствовать техническому регламенту Таможенного союза ТР ТС 013/2011 «О требованиях к автомобильному и авиационному бензину, дизельному и судовому топливу, топливу для реактивных двигателей и мазуту» (утвержден Решением Комиссии Таможенного союза от 18 октября 2011 года №826), стандартам (ГОСТам, ТУ и др.), разработанным на данный вид Товара, и подтверждаться паспортом качества завода – изготовителя/поставщика, декларацией соответствия.</w:t>
            </w:r>
          </w:p>
          <w:p w:rsidR="00823924" w:rsidRPr="00636FC9" w:rsidRDefault="00823924" w:rsidP="00504ECB">
            <w:pPr>
              <w:widowControl w:val="0"/>
              <w:numPr>
                <w:ilvl w:val="2"/>
                <w:numId w:val="34"/>
              </w:numPr>
              <w:shd w:val="clear" w:color="auto" w:fill="FFFFFF"/>
              <w:tabs>
                <w:tab w:val="left" w:pos="590"/>
              </w:tabs>
              <w:autoSpaceDE w:val="0"/>
              <w:autoSpaceDN w:val="0"/>
              <w:adjustRightInd w:val="0"/>
              <w:ind w:left="0" w:firstLine="0"/>
              <w:jc w:val="both"/>
              <w:rPr>
                <w:sz w:val="20"/>
                <w:szCs w:val="20"/>
              </w:rPr>
            </w:pPr>
            <w:r w:rsidRPr="00636FC9">
              <w:rPr>
                <w:sz w:val="20"/>
                <w:szCs w:val="20"/>
              </w:rPr>
              <w:t>Претензии по качеству Товара принимаются к рассмотрению в течение 14 (четырнадцати) календарных дней с момента получения такого Товара на АЗС/АГЗС, при условии предоставления оригиналов документов, подтверждающих получение такого Товара на АЗС/АГЗС в рамках настоящего Договора, а также несоответствие Товара установленному качеству (чеки, расходная накладная, официальное заключение независимой аккредитованной лаборатории и др.). Претензии по качеству Товара рассматриваются только по результатам проводимых независимой аккредитованной лабораторией испытаний проб Товара, отобранных в течение 2 (двух) календарных дней с момента получения такого Товара с емкости на АЗС/АГЗС, в присутствии представителей обеих Сторон.</w:t>
            </w:r>
          </w:p>
          <w:p w:rsidR="00823924" w:rsidRPr="00636FC9" w:rsidRDefault="00823924" w:rsidP="00504ECB">
            <w:pPr>
              <w:widowControl w:val="0"/>
              <w:numPr>
                <w:ilvl w:val="2"/>
                <w:numId w:val="34"/>
              </w:numPr>
              <w:shd w:val="clear" w:color="auto" w:fill="FFFFFF"/>
              <w:tabs>
                <w:tab w:val="left" w:pos="590"/>
              </w:tabs>
              <w:autoSpaceDE w:val="0"/>
              <w:autoSpaceDN w:val="0"/>
              <w:adjustRightInd w:val="0"/>
              <w:ind w:left="0" w:firstLine="0"/>
              <w:jc w:val="both"/>
              <w:rPr>
                <w:sz w:val="20"/>
                <w:szCs w:val="20"/>
              </w:rPr>
            </w:pPr>
            <w:r w:rsidRPr="00636FC9">
              <w:rPr>
                <w:sz w:val="20"/>
                <w:szCs w:val="20"/>
              </w:rPr>
              <w:t>Расходы на проведение анализа качества Товара аккредитованной лабораторией  несет Покупатель.</w:t>
            </w:r>
          </w:p>
          <w:p w:rsidR="00823924" w:rsidRPr="00636FC9" w:rsidRDefault="00823924" w:rsidP="00504ECB">
            <w:pPr>
              <w:pStyle w:val="afc"/>
              <w:widowControl w:val="0"/>
              <w:numPr>
                <w:ilvl w:val="0"/>
                <w:numId w:val="19"/>
              </w:numPr>
              <w:shd w:val="clear" w:color="auto" w:fill="FFFFFF"/>
              <w:tabs>
                <w:tab w:val="left" w:pos="590"/>
              </w:tabs>
              <w:autoSpaceDE w:val="0"/>
              <w:autoSpaceDN w:val="0"/>
              <w:adjustRightInd w:val="0"/>
              <w:spacing w:after="0" w:line="240" w:lineRule="auto"/>
              <w:contextualSpacing w:val="0"/>
              <w:jc w:val="both"/>
              <w:rPr>
                <w:rFonts w:ascii="Times New Roman" w:eastAsia="Times New Roman" w:hAnsi="Times New Roman"/>
                <w:vanish/>
                <w:sz w:val="20"/>
                <w:szCs w:val="20"/>
                <w:lang w:val="kk-KZ" w:eastAsia="ru-RU"/>
              </w:rPr>
            </w:pPr>
          </w:p>
          <w:p w:rsidR="00823924" w:rsidRPr="00636FC9" w:rsidRDefault="00823924" w:rsidP="00504ECB">
            <w:pPr>
              <w:pStyle w:val="afc"/>
              <w:widowControl w:val="0"/>
              <w:numPr>
                <w:ilvl w:val="0"/>
                <w:numId w:val="19"/>
              </w:numPr>
              <w:shd w:val="clear" w:color="auto" w:fill="FFFFFF"/>
              <w:tabs>
                <w:tab w:val="left" w:pos="590"/>
              </w:tabs>
              <w:autoSpaceDE w:val="0"/>
              <w:autoSpaceDN w:val="0"/>
              <w:adjustRightInd w:val="0"/>
              <w:spacing w:after="0" w:line="240" w:lineRule="auto"/>
              <w:contextualSpacing w:val="0"/>
              <w:jc w:val="both"/>
              <w:rPr>
                <w:rFonts w:ascii="Times New Roman" w:eastAsia="Times New Roman" w:hAnsi="Times New Roman"/>
                <w:vanish/>
                <w:sz w:val="20"/>
                <w:szCs w:val="20"/>
                <w:lang w:val="kk-KZ" w:eastAsia="ru-RU"/>
              </w:rPr>
            </w:pPr>
          </w:p>
          <w:p w:rsidR="00823924" w:rsidRPr="00636FC9" w:rsidRDefault="00823924" w:rsidP="00504ECB">
            <w:pPr>
              <w:pStyle w:val="afc"/>
              <w:widowControl w:val="0"/>
              <w:numPr>
                <w:ilvl w:val="0"/>
                <w:numId w:val="19"/>
              </w:numPr>
              <w:shd w:val="clear" w:color="auto" w:fill="FFFFFF"/>
              <w:tabs>
                <w:tab w:val="left" w:pos="590"/>
              </w:tabs>
              <w:autoSpaceDE w:val="0"/>
              <w:autoSpaceDN w:val="0"/>
              <w:adjustRightInd w:val="0"/>
              <w:spacing w:after="0" w:line="240" w:lineRule="auto"/>
              <w:contextualSpacing w:val="0"/>
              <w:jc w:val="both"/>
              <w:rPr>
                <w:rFonts w:ascii="Times New Roman" w:eastAsia="Times New Roman" w:hAnsi="Times New Roman"/>
                <w:vanish/>
                <w:sz w:val="20"/>
                <w:szCs w:val="20"/>
                <w:lang w:val="kk-KZ" w:eastAsia="ru-RU"/>
              </w:rPr>
            </w:pPr>
          </w:p>
          <w:p w:rsidR="00823924" w:rsidRPr="00636FC9" w:rsidRDefault="00823924" w:rsidP="00504ECB">
            <w:pPr>
              <w:pStyle w:val="afc"/>
              <w:widowControl w:val="0"/>
              <w:numPr>
                <w:ilvl w:val="0"/>
                <w:numId w:val="19"/>
              </w:numPr>
              <w:shd w:val="clear" w:color="auto" w:fill="FFFFFF"/>
              <w:tabs>
                <w:tab w:val="left" w:pos="590"/>
              </w:tabs>
              <w:autoSpaceDE w:val="0"/>
              <w:autoSpaceDN w:val="0"/>
              <w:adjustRightInd w:val="0"/>
              <w:spacing w:after="0" w:line="240" w:lineRule="auto"/>
              <w:contextualSpacing w:val="0"/>
              <w:jc w:val="both"/>
              <w:rPr>
                <w:rFonts w:ascii="Times New Roman" w:eastAsia="Times New Roman" w:hAnsi="Times New Roman"/>
                <w:vanish/>
                <w:sz w:val="20"/>
                <w:szCs w:val="20"/>
                <w:lang w:val="kk-KZ" w:eastAsia="ru-RU"/>
              </w:rPr>
            </w:pPr>
          </w:p>
          <w:p w:rsidR="00823924" w:rsidRPr="00636FC9" w:rsidRDefault="00823924" w:rsidP="00504ECB">
            <w:pPr>
              <w:pStyle w:val="afc"/>
              <w:widowControl w:val="0"/>
              <w:numPr>
                <w:ilvl w:val="0"/>
                <w:numId w:val="19"/>
              </w:numPr>
              <w:shd w:val="clear" w:color="auto" w:fill="FFFFFF"/>
              <w:tabs>
                <w:tab w:val="left" w:pos="590"/>
              </w:tabs>
              <w:autoSpaceDE w:val="0"/>
              <w:autoSpaceDN w:val="0"/>
              <w:adjustRightInd w:val="0"/>
              <w:spacing w:after="0" w:line="240" w:lineRule="auto"/>
              <w:contextualSpacing w:val="0"/>
              <w:jc w:val="both"/>
              <w:rPr>
                <w:rFonts w:ascii="Times New Roman" w:eastAsia="Times New Roman" w:hAnsi="Times New Roman"/>
                <w:vanish/>
                <w:sz w:val="20"/>
                <w:szCs w:val="20"/>
                <w:lang w:val="kk-KZ" w:eastAsia="ru-RU"/>
              </w:rPr>
            </w:pPr>
          </w:p>
          <w:p w:rsidR="00823924" w:rsidRPr="00636FC9" w:rsidRDefault="00823924" w:rsidP="00504ECB">
            <w:pPr>
              <w:pStyle w:val="afc"/>
              <w:widowControl w:val="0"/>
              <w:numPr>
                <w:ilvl w:val="0"/>
                <w:numId w:val="19"/>
              </w:numPr>
              <w:shd w:val="clear" w:color="auto" w:fill="FFFFFF"/>
              <w:tabs>
                <w:tab w:val="left" w:pos="590"/>
              </w:tabs>
              <w:autoSpaceDE w:val="0"/>
              <w:autoSpaceDN w:val="0"/>
              <w:adjustRightInd w:val="0"/>
              <w:spacing w:after="0" w:line="240" w:lineRule="auto"/>
              <w:contextualSpacing w:val="0"/>
              <w:jc w:val="both"/>
              <w:rPr>
                <w:rFonts w:ascii="Times New Roman" w:eastAsia="Times New Roman" w:hAnsi="Times New Roman"/>
                <w:vanish/>
                <w:sz w:val="20"/>
                <w:szCs w:val="20"/>
                <w:lang w:val="kk-KZ" w:eastAsia="ru-RU"/>
              </w:rPr>
            </w:pPr>
          </w:p>
          <w:p w:rsidR="00823924" w:rsidRPr="00636FC9" w:rsidRDefault="00823924" w:rsidP="00504ECB">
            <w:pPr>
              <w:pStyle w:val="afc"/>
              <w:widowControl w:val="0"/>
              <w:numPr>
                <w:ilvl w:val="1"/>
                <w:numId w:val="19"/>
              </w:numPr>
              <w:shd w:val="clear" w:color="auto" w:fill="FFFFFF"/>
              <w:tabs>
                <w:tab w:val="left" w:pos="590"/>
              </w:tabs>
              <w:autoSpaceDE w:val="0"/>
              <w:autoSpaceDN w:val="0"/>
              <w:adjustRightInd w:val="0"/>
              <w:spacing w:after="0" w:line="240" w:lineRule="auto"/>
              <w:contextualSpacing w:val="0"/>
              <w:jc w:val="both"/>
              <w:rPr>
                <w:rFonts w:ascii="Times New Roman" w:eastAsia="Times New Roman" w:hAnsi="Times New Roman"/>
                <w:vanish/>
                <w:sz w:val="20"/>
                <w:szCs w:val="20"/>
                <w:lang w:val="kk-KZ" w:eastAsia="ru-RU"/>
              </w:rPr>
            </w:pPr>
          </w:p>
          <w:p w:rsidR="00823924" w:rsidRPr="00636FC9" w:rsidRDefault="00823924" w:rsidP="00504ECB">
            <w:pPr>
              <w:pStyle w:val="afc"/>
              <w:widowControl w:val="0"/>
              <w:numPr>
                <w:ilvl w:val="1"/>
                <w:numId w:val="19"/>
              </w:numPr>
              <w:shd w:val="clear" w:color="auto" w:fill="FFFFFF"/>
              <w:tabs>
                <w:tab w:val="left" w:pos="590"/>
              </w:tabs>
              <w:autoSpaceDE w:val="0"/>
              <w:autoSpaceDN w:val="0"/>
              <w:adjustRightInd w:val="0"/>
              <w:spacing w:after="0" w:line="240" w:lineRule="auto"/>
              <w:contextualSpacing w:val="0"/>
              <w:jc w:val="both"/>
              <w:rPr>
                <w:rFonts w:ascii="Times New Roman" w:eastAsia="Times New Roman" w:hAnsi="Times New Roman"/>
                <w:vanish/>
                <w:sz w:val="20"/>
                <w:szCs w:val="20"/>
                <w:lang w:val="kk-KZ" w:eastAsia="ru-RU"/>
              </w:rPr>
            </w:pPr>
          </w:p>
          <w:p w:rsidR="00823924" w:rsidRPr="00636FC9" w:rsidRDefault="00823924" w:rsidP="00504ECB">
            <w:pPr>
              <w:pStyle w:val="afc"/>
              <w:widowControl w:val="0"/>
              <w:numPr>
                <w:ilvl w:val="1"/>
                <w:numId w:val="19"/>
              </w:numPr>
              <w:shd w:val="clear" w:color="auto" w:fill="FFFFFF"/>
              <w:tabs>
                <w:tab w:val="left" w:pos="590"/>
              </w:tabs>
              <w:autoSpaceDE w:val="0"/>
              <w:autoSpaceDN w:val="0"/>
              <w:adjustRightInd w:val="0"/>
              <w:spacing w:after="0" w:line="240" w:lineRule="auto"/>
              <w:contextualSpacing w:val="0"/>
              <w:jc w:val="both"/>
              <w:rPr>
                <w:rFonts w:ascii="Times New Roman" w:eastAsia="Times New Roman" w:hAnsi="Times New Roman"/>
                <w:vanish/>
                <w:sz w:val="20"/>
                <w:szCs w:val="20"/>
                <w:lang w:val="kk-KZ" w:eastAsia="ru-RU"/>
              </w:rPr>
            </w:pPr>
          </w:p>
          <w:p w:rsidR="00823924" w:rsidRPr="00636FC9" w:rsidRDefault="00823924" w:rsidP="00504ECB">
            <w:pPr>
              <w:widowControl w:val="0"/>
              <w:numPr>
                <w:ilvl w:val="1"/>
                <w:numId w:val="34"/>
              </w:numPr>
              <w:shd w:val="clear" w:color="auto" w:fill="FFFFFF"/>
              <w:tabs>
                <w:tab w:val="left" w:pos="459"/>
              </w:tabs>
              <w:autoSpaceDE w:val="0"/>
              <w:autoSpaceDN w:val="0"/>
              <w:adjustRightInd w:val="0"/>
              <w:jc w:val="both"/>
              <w:rPr>
                <w:b/>
                <w:sz w:val="20"/>
                <w:szCs w:val="20"/>
              </w:rPr>
            </w:pPr>
            <w:r w:rsidRPr="00636FC9">
              <w:rPr>
                <w:b/>
                <w:sz w:val="20"/>
                <w:szCs w:val="20"/>
                <w:lang w:val="kk-KZ"/>
              </w:rPr>
              <w:t>Сопроводительные документы:</w:t>
            </w:r>
          </w:p>
          <w:p w:rsidR="00823924" w:rsidRPr="00636FC9" w:rsidRDefault="00823924" w:rsidP="00504ECB">
            <w:pPr>
              <w:widowControl w:val="0"/>
              <w:numPr>
                <w:ilvl w:val="2"/>
                <w:numId w:val="34"/>
              </w:numPr>
              <w:shd w:val="clear" w:color="auto" w:fill="FFFFFF"/>
              <w:tabs>
                <w:tab w:val="left" w:pos="459"/>
              </w:tabs>
              <w:autoSpaceDE w:val="0"/>
              <w:autoSpaceDN w:val="0"/>
              <w:adjustRightInd w:val="0"/>
              <w:ind w:left="0" w:firstLine="0"/>
              <w:jc w:val="both"/>
              <w:rPr>
                <w:sz w:val="20"/>
                <w:szCs w:val="20"/>
              </w:rPr>
            </w:pPr>
            <w:r w:rsidRPr="00636FC9">
              <w:rPr>
                <w:sz w:val="20"/>
                <w:szCs w:val="20"/>
                <w:lang w:val="kk-KZ"/>
              </w:rPr>
              <w:t>Необходимые документы, предоставляемые Продавцом Покупателю в процессе исполнения настоящего Договора:</w:t>
            </w:r>
          </w:p>
          <w:p w:rsidR="00823924" w:rsidRPr="00636FC9" w:rsidRDefault="00823924" w:rsidP="00504ECB">
            <w:pPr>
              <w:shd w:val="clear" w:color="auto" w:fill="FFFFFF"/>
              <w:tabs>
                <w:tab w:val="left" w:pos="459"/>
              </w:tabs>
              <w:spacing w:line="240" w:lineRule="atLeast"/>
              <w:jc w:val="both"/>
              <w:rPr>
                <w:sz w:val="20"/>
                <w:szCs w:val="20"/>
                <w:lang w:val="kk-KZ"/>
              </w:rPr>
            </w:pPr>
            <w:r w:rsidRPr="00636FC9">
              <w:rPr>
                <w:sz w:val="20"/>
                <w:szCs w:val="20"/>
                <w:lang w:val="kk-KZ"/>
              </w:rPr>
              <w:t>- электронная счет-фактура;</w:t>
            </w:r>
          </w:p>
          <w:p w:rsidR="00823924" w:rsidRPr="00636FC9" w:rsidRDefault="00823924" w:rsidP="00504ECB">
            <w:pPr>
              <w:shd w:val="clear" w:color="auto" w:fill="FFFFFF"/>
              <w:tabs>
                <w:tab w:val="left" w:pos="590"/>
              </w:tabs>
              <w:spacing w:line="240" w:lineRule="atLeast"/>
              <w:jc w:val="both"/>
              <w:rPr>
                <w:sz w:val="20"/>
                <w:szCs w:val="20"/>
                <w:lang w:val="kk-KZ"/>
              </w:rPr>
            </w:pPr>
            <w:r w:rsidRPr="00636FC9">
              <w:rPr>
                <w:sz w:val="20"/>
                <w:szCs w:val="20"/>
                <w:lang w:val="kk-KZ"/>
              </w:rPr>
              <w:t>- оригиналы расходной накладной;</w:t>
            </w:r>
          </w:p>
          <w:p w:rsidR="00823924" w:rsidRPr="00636FC9" w:rsidRDefault="00823924" w:rsidP="00504ECB">
            <w:pPr>
              <w:shd w:val="clear" w:color="auto" w:fill="FFFFFF"/>
              <w:tabs>
                <w:tab w:val="left" w:pos="590"/>
              </w:tabs>
              <w:jc w:val="both"/>
              <w:rPr>
                <w:sz w:val="20"/>
                <w:szCs w:val="20"/>
                <w:lang w:val="kk-KZ"/>
              </w:rPr>
            </w:pPr>
            <w:r w:rsidRPr="00636FC9">
              <w:rPr>
                <w:sz w:val="20"/>
                <w:szCs w:val="20"/>
                <w:lang w:val="kk-KZ"/>
              </w:rPr>
              <w:t xml:space="preserve">- копия паспорта качества завода-изготовителя </w:t>
            </w:r>
            <w:r w:rsidRPr="00636FC9">
              <w:rPr>
                <w:i/>
                <w:sz w:val="20"/>
                <w:szCs w:val="20"/>
                <w:lang w:val="kk-KZ"/>
              </w:rPr>
              <w:t>(в случае, если не представлялась ранее)</w:t>
            </w:r>
            <w:r w:rsidRPr="00636FC9">
              <w:rPr>
                <w:sz w:val="20"/>
                <w:szCs w:val="20"/>
                <w:lang w:val="kk-KZ"/>
              </w:rPr>
              <w:t>;</w:t>
            </w:r>
          </w:p>
          <w:p w:rsidR="00823924" w:rsidRPr="00636FC9" w:rsidRDefault="00823924" w:rsidP="00504ECB">
            <w:pPr>
              <w:shd w:val="clear" w:color="auto" w:fill="FFFFFF"/>
              <w:jc w:val="both"/>
              <w:rPr>
                <w:bCs/>
                <w:sz w:val="20"/>
                <w:szCs w:val="20"/>
                <w:lang w:val="kk-KZ"/>
              </w:rPr>
            </w:pPr>
            <w:r w:rsidRPr="00636FC9">
              <w:rPr>
                <w:sz w:val="20"/>
                <w:szCs w:val="20"/>
                <w:lang w:val="kk-KZ"/>
              </w:rPr>
              <w:t xml:space="preserve">- копия декларации о соответствии </w:t>
            </w:r>
            <w:r w:rsidRPr="00636FC9">
              <w:rPr>
                <w:i/>
                <w:sz w:val="20"/>
                <w:szCs w:val="20"/>
                <w:lang w:val="kk-KZ"/>
              </w:rPr>
              <w:t>(в случае, если не представлялась ранее).</w:t>
            </w:r>
          </w:p>
          <w:p w:rsidR="00823924" w:rsidRPr="00636FC9" w:rsidRDefault="00823924" w:rsidP="00504ECB">
            <w:pPr>
              <w:shd w:val="clear" w:color="auto" w:fill="FFFFFF"/>
              <w:tabs>
                <w:tab w:val="left" w:pos="590"/>
              </w:tabs>
              <w:jc w:val="both"/>
              <w:rPr>
                <w:bCs/>
                <w:sz w:val="20"/>
                <w:szCs w:val="20"/>
                <w:lang w:val="kk-KZ"/>
              </w:rPr>
            </w:pPr>
          </w:p>
        </w:tc>
      </w:tr>
      <w:tr w:rsidR="00823924" w:rsidRPr="00636FC9" w:rsidTr="00E6141E">
        <w:tc>
          <w:tcPr>
            <w:tcW w:w="10348" w:type="dxa"/>
            <w:gridSpan w:val="2"/>
            <w:tcBorders>
              <w:top w:val="single" w:sz="4" w:space="0" w:color="auto"/>
              <w:left w:val="single" w:sz="4" w:space="0" w:color="auto"/>
              <w:bottom w:val="single" w:sz="4" w:space="0" w:color="auto"/>
              <w:right w:val="single" w:sz="4" w:space="0" w:color="auto"/>
            </w:tcBorders>
          </w:tcPr>
          <w:p w:rsidR="00823924" w:rsidRPr="00636FC9" w:rsidRDefault="00823924" w:rsidP="00504ECB">
            <w:pPr>
              <w:rPr>
                <w:b/>
                <w:bCs/>
                <w:sz w:val="20"/>
                <w:szCs w:val="20"/>
                <w:lang w:val="kk-KZ"/>
              </w:rPr>
            </w:pPr>
          </w:p>
          <w:p w:rsidR="00823924" w:rsidRPr="00636FC9" w:rsidRDefault="00823924" w:rsidP="00504ECB">
            <w:pPr>
              <w:numPr>
                <w:ilvl w:val="0"/>
                <w:numId w:val="1"/>
              </w:numPr>
              <w:tabs>
                <w:tab w:val="clear" w:pos="382"/>
                <w:tab w:val="num" w:pos="317"/>
              </w:tabs>
              <w:ind w:left="0" w:firstLine="0"/>
              <w:jc w:val="center"/>
              <w:rPr>
                <w:b/>
                <w:bCs/>
                <w:sz w:val="20"/>
                <w:szCs w:val="20"/>
              </w:rPr>
            </w:pPr>
            <w:r w:rsidRPr="00636FC9">
              <w:rPr>
                <w:b/>
                <w:bCs/>
                <w:sz w:val="20"/>
                <w:szCs w:val="20"/>
              </w:rPr>
              <w:t>ПРАВА И ОБЯЗАННОСТИ СТОРОН</w:t>
            </w:r>
          </w:p>
          <w:p w:rsidR="00823924" w:rsidRPr="00636FC9" w:rsidRDefault="00823924" w:rsidP="00504ECB">
            <w:pPr>
              <w:shd w:val="clear" w:color="auto" w:fill="FFFFFF"/>
              <w:jc w:val="both"/>
              <w:rPr>
                <w:b/>
                <w:sz w:val="20"/>
                <w:szCs w:val="20"/>
              </w:rPr>
            </w:pPr>
          </w:p>
          <w:p w:rsidR="00823924" w:rsidRPr="00636FC9" w:rsidRDefault="00823924" w:rsidP="00504ECB">
            <w:pPr>
              <w:pStyle w:val="afc"/>
              <w:widowControl w:val="0"/>
              <w:numPr>
                <w:ilvl w:val="0"/>
                <w:numId w:val="34"/>
              </w:numPr>
              <w:shd w:val="clear" w:color="auto" w:fill="FFFFFF"/>
              <w:tabs>
                <w:tab w:val="left" w:pos="453"/>
              </w:tabs>
              <w:autoSpaceDE w:val="0"/>
              <w:autoSpaceDN w:val="0"/>
              <w:adjustRightInd w:val="0"/>
              <w:spacing w:after="0" w:line="240" w:lineRule="auto"/>
              <w:jc w:val="both"/>
              <w:rPr>
                <w:rFonts w:ascii="Times New Roman" w:eastAsia="Times New Roman" w:hAnsi="Times New Roman"/>
                <w:b/>
                <w:iCs/>
                <w:vanish/>
                <w:sz w:val="20"/>
                <w:szCs w:val="20"/>
                <w:u w:val="single"/>
                <w:lang w:eastAsia="ru-RU"/>
              </w:rPr>
            </w:pPr>
          </w:p>
          <w:p w:rsidR="00823924" w:rsidRPr="00636FC9" w:rsidRDefault="00823924" w:rsidP="00504ECB">
            <w:pPr>
              <w:widowControl w:val="0"/>
              <w:numPr>
                <w:ilvl w:val="1"/>
                <w:numId w:val="5"/>
              </w:numPr>
              <w:shd w:val="clear" w:color="auto" w:fill="FFFFFF"/>
              <w:tabs>
                <w:tab w:val="left" w:pos="453"/>
              </w:tabs>
              <w:autoSpaceDE w:val="0"/>
              <w:autoSpaceDN w:val="0"/>
              <w:adjustRightInd w:val="0"/>
              <w:contextualSpacing/>
              <w:jc w:val="both"/>
              <w:rPr>
                <w:b/>
                <w:sz w:val="20"/>
                <w:szCs w:val="20"/>
              </w:rPr>
            </w:pPr>
            <w:r w:rsidRPr="00636FC9">
              <w:rPr>
                <w:b/>
                <w:iCs/>
                <w:sz w:val="20"/>
                <w:szCs w:val="20"/>
              </w:rPr>
              <w:t>Покупатель обязан:</w:t>
            </w:r>
          </w:p>
          <w:p w:rsidR="00823924" w:rsidRPr="00636FC9" w:rsidRDefault="00823924" w:rsidP="00504ECB">
            <w:pPr>
              <w:pStyle w:val="afc"/>
              <w:widowControl w:val="0"/>
              <w:numPr>
                <w:ilvl w:val="0"/>
                <w:numId w:val="7"/>
              </w:numPr>
              <w:shd w:val="clear" w:color="auto" w:fill="FFFFFF"/>
              <w:tabs>
                <w:tab w:val="left" w:pos="453"/>
              </w:tabs>
              <w:autoSpaceDE w:val="0"/>
              <w:autoSpaceDN w:val="0"/>
              <w:adjustRightInd w:val="0"/>
              <w:spacing w:after="0" w:line="240" w:lineRule="auto"/>
              <w:jc w:val="both"/>
              <w:rPr>
                <w:rFonts w:ascii="Times New Roman" w:eastAsia="Times New Roman" w:hAnsi="Times New Roman"/>
                <w:vanish/>
                <w:sz w:val="20"/>
                <w:szCs w:val="20"/>
                <w:lang w:eastAsia="ru-RU"/>
              </w:rPr>
            </w:pPr>
          </w:p>
          <w:p w:rsidR="00823924" w:rsidRPr="00636FC9" w:rsidRDefault="00823924" w:rsidP="00504ECB">
            <w:pPr>
              <w:pStyle w:val="afc"/>
              <w:widowControl w:val="0"/>
              <w:numPr>
                <w:ilvl w:val="0"/>
                <w:numId w:val="7"/>
              </w:numPr>
              <w:shd w:val="clear" w:color="auto" w:fill="FFFFFF"/>
              <w:tabs>
                <w:tab w:val="left" w:pos="453"/>
              </w:tabs>
              <w:autoSpaceDE w:val="0"/>
              <w:autoSpaceDN w:val="0"/>
              <w:adjustRightInd w:val="0"/>
              <w:spacing w:after="0" w:line="240" w:lineRule="auto"/>
              <w:jc w:val="both"/>
              <w:rPr>
                <w:rFonts w:ascii="Times New Roman" w:eastAsia="Times New Roman" w:hAnsi="Times New Roman"/>
                <w:vanish/>
                <w:sz w:val="20"/>
                <w:szCs w:val="20"/>
                <w:lang w:eastAsia="ru-RU"/>
              </w:rPr>
            </w:pPr>
          </w:p>
          <w:p w:rsidR="00823924" w:rsidRPr="00636FC9" w:rsidRDefault="00823924" w:rsidP="00504ECB">
            <w:pPr>
              <w:pStyle w:val="afc"/>
              <w:widowControl w:val="0"/>
              <w:numPr>
                <w:ilvl w:val="0"/>
                <w:numId w:val="7"/>
              </w:numPr>
              <w:shd w:val="clear" w:color="auto" w:fill="FFFFFF"/>
              <w:tabs>
                <w:tab w:val="left" w:pos="453"/>
              </w:tabs>
              <w:autoSpaceDE w:val="0"/>
              <w:autoSpaceDN w:val="0"/>
              <w:adjustRightInd w:val="0"/>
              <w:spacing w:after="0" w:line="240" w:lineRule="auto"/>
              <w:jc w:val="both"/>
              <w:rPr>
                <w:rFonts w:ascii="Times New Roman" w:eastAsia="Times New Roman" w:hAnsi="Times New Roman"/>
                <w:vanish/>
                <w:sz w:val="20"/>
                <w:szCs w:val="20"/>
                <w:lang w:eastAsia="ru-RU"/>
              </w:rPr>
            </w:pPr>
          </w:p>
          <w:p w:rsidR="00823924" w:rsidRPr="00636FC9" w:rsidRDefault="00823924" w:rsidP="00504ECB">
            <w:pPr>
              <w:pStyle w:val="afc"/>
              <w:widowControl w:val="0"/>
              <w:numPr>
                <w:ilvl w:val="0"/>
                <w:numId w:val="7"/>
              </w:numPr>
              <w:shd w:val="clear" w:color="auto" w:fill="FFFFFF"/>
              <w:tabs>
                <w:tab w:val="left" w:pos="453"/>
              </w:tabs>
              <w:autoSpaceDE w:val="0"/>
              <w:autoSpaceDN w:val="0"/>
              <w:adjustRightInd w:val="0"/>
              <w:spacing w:after="0" w:line="240" w:lineRule="auto"/>
              <w:jc w:val="both"/>
              <w:rPr>
                <w:rFonts w:ascii="Times New Roman" w:eastAsia="Times New Roman" w:hAnsi="Times New Roman"/>
                <w:vanish/>
                <w:sz w:val="20"/>
                <w:szCs w:val="20"/>
                <w:lang w:eastAsia="ru-RU"/>
              </w:rPr>
            </w:pPr>
          </w:p>
          <w:p w:rsidR="00823924" w:rsidRPr="00636FC9" w:rsidRDefault="00823924" w:rsidP="00504ECB">
            <w:pPr>
              <w:pStyle w:val="afc"/>
              <w:widowControl w:val="0"/>
              <w:numPr>
                <w:ilvl w:val="0"/>
                <w:numId w:val="7"/>
              </w:numPr>
              <w:shd w:val="clear" w:color="auto" w:fill="FFFFFF"/>
              <w:tabs>
                <w:tab w:val="left" w:pos="453"/>
              </w:tabs>
              <w:autoSpaceDE w:val="0"/>
              <w:autoSpaceDN w:val="0"/>
              <w:adjustRightInd w:val="0"/>
              <w:spacing w:after="0" w:line="240" w:lineRule="auto"/>
              <w:jc w:val="both"/>
              <w:rPr>
                <w:rFonts w:ascii="Times New Roman" w:eastAsia="Times New Roman" w:hAnsi="Times New Roman"/>
                <w:vanish/>
                <w:sz w:val="20"/>
                <w:szCs w:val="20"/>
                <w:lang w:eastAsia="ru-RU"/>
              </w:rPr>
            </w:pPr>
          </w:p>
          <w:p w:rsidR="00823924" w:rsidRPr="00636FC9" w:rsidRDefault="00823924" w:rsidP="00504ECB">
            <w:pPr>
              <w:pStyle w:val="afc"/>
              <w:widowControl w:val="0"/>
              <w:numPr>
                <w:ilvl w:val="0"/>
                <w:numId w:val="7"/>
              </w:numPr>
              <w:shd w:val="clear" w:color="auto" w:fill="FFFFFF"/>
              <w:tabs>
                <w:tab w:val="left" w:pos="453"/>
              </w:tabs>
              <w:autoSpaceDE w:val="0"/>
              <w:autoSpaceDN w:val="0"/>
              <w:adjustRightInd w:val="0"/>
              <w:spacing w:after="0" w:line="240" w:lineRule="auto"/>
              <w:jc w:val="both"/>
              <w:rPr>
                <w:rFonts w:ascii="Times New Roman" w:eastAsia="Times New Roman" w:hAnsi="Times New Roman"/>
                <w:vanish/>
                <w:sz w:val="20"/>
                <w:szCs w:val="20"/>
                <w:lang w:eastAsia="ru-RU"/>
              </w:rPr>
            </w:pPr>
          </w:p>
          <w:p w:rsidR="00823924" w:rsidRPr="00636FC9" w:rsidRDefault="00823924" w:rsidP="00504ECB">
            <w:pPr>
              <w:pStyle w:val="afc"/>
              <w:widowControl w:val="0"/>
              <w:numPr>
                <w:ilvl w:val="0"/>
                <w:numId w:val="7"/>
              </w:numPr>
              <w:shd w:val="clear" w:color="auto" w:fill="FFFFFF"/>
              <w:tabs>
                <w:tab w:val="left" w:pos="453"/>
              </w:tabs>
              <w:autoSpaceDE w:val="0"/>
              <w:autoSpaceDN w:val="0"/>
              <w:adjustRightInd w:val="0"/>
              <w:spacing w:after="0" w:line="240" w:lineRule="auto"/>
              <w:jc w:val="both"/>
              <w:rPr>
                <w:rFonts w:ascii="Times New Roman" w:eastAsia="Times New Roman" w:hAnsi="Times New Roman"/>
                <w:vanish/>
                <w:sz w:val="20"/>
                <w:szCs w:val="20"/>
                <w:lang w:eastAsia="ru-RU"/>
              </w:rPr>
            </w:pPr>
          </w:p>
          <w:p w:rsidR="00823924" w:rsidRPr="00636FC9" w:rsidRDefault="00823924" w:rsidP="00504ECB">
            <w:pPr>
              <w:pStyle w:val="afc"/>
              <w:widowControl w:val="0"/>
              <w:numPr>
                <w:ilvl w:val="1"/>
                <w:numId w:val="7"/>
              </w:numPr>
              <w:shd w:val="clear" w:color="auto" w:fill="FFFFFF"/>
              <w:tabs>
                <w:tab w:val="left" w:pos="453"/>
              </w:tabs>
              <w:autoSpaceDE w:val="0"/>
              <w:autoSpaceDN w:val="0"/>
              <w:adjustRightInd w:val="0"/>
              <w:spacing w:after="0" w:line="240" w:lineRule="auto"/>
              <w:jc w:val="both"/>
              <w:rPr>
                <w:rFonts w:ascii="Times New Roman" w:eastAsia="Times New Roman" w:hAnsi="Times New Roman"/>
                <w:vanish/>
                <w:sz w:val="20"/>
                <w:szCs w:val="20"/>
                <w:lang w:eastAsia="ru-RU"/>
              </w:rPr>
            </w:pPr>
          </w:p>
          <w:p w:rsidR="00823924" w:rsidRPr="00636FC9" w:rsidRDefault="00823924" w:rsidP="00504ECB">
            <w:pPr>
              <w:widowControl w:val="0"/>
              <w:numPr>
                <w:ilvl w:val="2"/>
                <w:numId w:val="6"/>
              </w:numPr>
              <w:shd w:val="clear" w:color="auto" w:fill="FFFFFF"/>
              <w:tabs>
                <w:tab w:val="left" w:pos="600"/>
              </w:tabs>
              <w:autoSpaceDE w:val="0"/>
              <w:autoSpaceDN w:val="0"/>
              <w:adjustRightInd w:val="0"/>
              <w:ind w:left="33" w:firstLine="0"/>
              <w:contextualSpacing/>
              <w:jc w:val="both"/>
              <w:rPr>
                <w:bCs/>
                <w:sz w:val="20"/>
                <w:szCs w:val="20"/>
              </w:rPr>
            </w:pPr>
            <w:r w:rsidRPr="00636FC9">
              <w:rPr>
                <w:sz w:val="20"/>
                <w:szCs w:val="20"/>
              </w:rPr>
              <w:t>своевременно производить оплату стоимости Товара в порядке и на условиях, определенных в настоящем Договоре.</w:t>
            </w:r>
          </w:p>
          <w:p w:rsidR="00823924" w:rsidRPr="00636FC9" w:rsidRDefault="00823924" w:rsidP="00504ECB">
            <w:pPr>
              <w:widowControl w:val="0"/>
              <w:numPr>
                <w:ilvl w:val="2"/>
                <w:numId w:val="6"/>
              </w:numPr>
              <w:shd w:val="clear" w:color="auto" w:fill="FFFFFF"/>
              <w:tabs>
                <w:tab w:val="left" w:pos="600"/>
              </w:tabs>
              <w:autoSpaceDE w:val="0"/>
              <w:autoSpaceDN w:val="0"/>
              <w:adjustRightInd w:val="0"/>
              <w:ind w:left="0" w:firstLine="0"/>
              <w:contextualSpacing/>
              <w:jc w:val="both"/>
              <w:rPr>
                <w:bCs/>
                <w:sz w:val="20"/>
                <w:szCs w:val="20"/>
              </w:rPr>
            </w:pPr>
            <w:r w:rsidRPr="00636FC9">
              <w:rPr>
                <w:sz w:val="20"/>
                <w:szCs w:val="20"/>
              </w:rPr>
              <w:t>принять Карты от Продавца в порядке и сроки, предусмотренные в настоящем Договоре.</w:t>
            </w:r>
          </w:p>
          <w:p w:rsidR="00823924" w:rsidRPr="00636FC9" w:rsidRDefault="00823924" w:rsidP="00504ECB">
            <w:pPr>
              <w:widowControl w:val="0"/>
              <w:numPr>
                <w:ilvl w:val="2"/>
                <w:numId w:val="6"/>
              </w:numPr>
              <w:shd w:val="clear" w:color="auto" w:fill="FFFFFF"/>
              <w:tabs>
                <w:tab w:val="left" w:pos="600"/>
              </w:tabs>
              <w:autoSpaceDE w:val="0"/>
              <w:autoSpaceDN w:val="0"/>
              <w:adjustRightInd w:val="0"/>
              <w:ind w:left="0" w:firstLine="0"/>
              <w:contextualSpacing/>
              <w:jc w:val="both"/>
              <w:rPr>
                <w:bCs/>
                <w:sz w:val="20"/>
                <w:szCs w:val="20"/>
              </w:rPr>
            </w:pPr>
            <w:r w:rsidRPr="00636FC9">
              <w:rPr>
                <w:sz w:val="20"/>
                <w:szCs w:val="20"/>
              </w:rPr>
              <w:t>своевременно производить выборку Товара в порядке и на условиях, определенных в настоящем Договоре.</w:t>
            </w:r>
          </w:p>
          <w:p w:rsidR="00823924" w:rsidRPr="00636FC9" w:rsidRDefault="00823924" w:rsidP="00504ECB">
            <w:pPr>
              <w:widowControl w:val="0"/>
              <w:numPr>
                <w:ilvl w:val="2"/>
                <w:numId w:val="6"/>
              </w:numPr>
              <w:shd w:val="clear" w:color="auto" w:fill="FFFFFF"/>
              <w:tabs>
                <w:tab w:val="left" w:pos="600"/>
              </w:tabs>
              <w:autoSpaceDE w:val="0"/>
              <w:autoSpaceDN w:val="0"/>
              <w:adjustRightInd w:val="0"/>
              <w:ind w:left="0" w:firstLine="0"/>
              <w:contextualSpacing/>
              <w:jc w:val="both"/>
              <w:rPr>
                <w:bCs/>
                <w:sz w:val="20"/>
                <w:szCs w:val="20"/>
              </w:rPr>
            </w:pPr>
            <w:r w:rsidRPr="00636FC9">
              <w:rPr>
                <w:sz w:val="20"/>
                <w:szCs w:val="20"/>
              </w:rPr>
              <w:t>при использовании полученных в рамках Договора Карт соблюдать правила пользования Картами, согласно Приложению №2 к настоящему Договору.</w:t>
            </w:r>
          </w:p>
          <w:p w:rsidR="00823924" w:rsidRPr="00636FC9" w:rsidRDefault="00823924" w:rsidP="00504ECB">
            <w:pPr>
              <w:widowControl w:val="0"/>
              <w:numPr>
                <w:ilvl w:val="2"/>
                <w:numId w:val="6"/>
              </w:numPr>
              <w:shd w:val="clear" w:color="auto" w:fill="FFFFFF"/>
              <w:tabs>
                <w:tab w:val="left" w:pos="600"/>
              </w:tabs>
              <w:autoSpaceDE w:val="0"/>
              <w:autoSpaceDN w:val="0"/>
              <w:adjustRightInd w:val="0"/>
              <w:ind w:left="0" w:firstLine="0"/>
              <w:contextualSpacing/>
              <w:jc w:val="both"/>
              <w:rPr>
                <w:sz w:val="20"/>
                <w:szCs w:val="20"/>
              </w:rPr>
            </w:pPr>
            <w:r w:rsidRPr="00636FC9">
              <w:rPr>
                <w:sz w:val="20"/>
                <w:szCs w:val="20"/>
              </w:rPr>
              <w:t>довести до сведения Владельцев Карт Правила пользования Картой.</w:t>
            </w:r>
          </w:p>
          <w:p w:rsidR="00823924" w:rsidRPr="00636FC9" w:rsidRDefault="00823924" w:rsidP="00504ECB">
            <w:pPr>
              <w:widowControl w:val="0"/>
              <w:numPr>
                <w:ilvl w:val="2"/>
                <w:numId w:val="6"/>
              </w:numPr>
              <w:shd w:val="clear" w:color="auto" w:fill="FFFFFF"/>
              <w:tabs>
                <w:tab w:val="left" w:pos="600"/>
              </w:tabs>
              <w:autoSpaceDE w:val="0"/>
              <w:autoSpaceDN w:val="0"/>
              <w:adjustRightInd w:val="0"/>
              <w:ind w:left="0" w:firstLine="0"/>
              <w:contextualSpacing/>
              <w:jc w:val="both"/>
              <w:rPr>
                <w:sz w:val="20"/>
                <w:szCs w:val="20"/>
              </w:rPr>
            </w:pPr>
            <w:r w:rsidRPr="00636FC9">
              <w:rPr>
                <w:bCs/>
                <w:sz w:val="20"/>
                <w:szCs w:val="20"/>
              </w:rPr>
              <w:t>незамедлительно письменно уведомлять Продавца об утрате Карты.</w:t>
            </w:r>
          </w:p>
          <w:p w:rsidR="00823924" w:rsidRPr="00636FC9" w:rsidRDefault="00823924" w:rsidP="00504ECB">
            <w:pPr>
              <w:widowControl w:val="0"/>
              <w:numPr>
                <w:ilvl w:val="2"/>
                <w:numId w:val="6"/>
              </w:numPr>
              <w:shd w:val="clear" w:color="auto" w:fill="FFFFFF"/>
              <w:tabs>
                <w:tab w:val="left" w:pos="600"/>
              </w:tabs>
              <w:autoSpaceDE w:val="0"/>
              <w:autoSpaceDN w:val="0"/>
              <w:adjustRightInd w:val="0"/>
              <w:ind w:left="0" w:firstLine="0"/>
              <w:contextualSpacing/>
              <w:jc w:val="both"/>
              <w:rPr>
                <w:sz w:val="20"/>
                <w:szCs w:val="20"/>
              </w:rPr>
            </w:pPr>
            <w:r w:rsidRPr="00636FC9">
              <w:rPr>
                <w:sz w:val="20"/>
                <w:szCs w:val="20"/>
              </w:rPr>
              <w:t>своевременно, согласно пп.5.2.1. настоящего Договора, представлять Продавцу Заявки посредством факсимильной, электронной связи с обязательным подтверждением о получении Заявки исполнителем Продавца.</w:t>
            </w:r>
          </w:p>
          <w:p w:rsidR="00823924" w:rsidRPr="00636FC9" w:rsidRDefault="00823924" w:rsidP="00504ECB">
            <w:pPr>
              <w:widowControl w:val="0"/>
              <w:numPr>
                <w:ilvl w:val="2"/>
                <w:numId w:val="6"/>
              </w:numPr>
              <w:shd w:val="clear" w:color="auto" w:fill="FFFFFF"/>
              <w:tabs>
                <w:tab w:val="left" w:pos="600"/>
              </w:tabs>
              <w:autoSpaceDE w:val="0"/>
              <w:autoSpaceDN w:val="0"/>
              <w:adjustRightInd w:val="0"/>
              <w:ind w:left="0" w:firstLine="0"/>
              <w:contextualSpacing/>
              <w:jc w:val="both"/>
              <w:rPr>
                <w:sz w:val="20"/>
                <w:szCs w:val="20"/>
              </w:rPr>
            </w:pPr>
            <w:r w:rsidRPr="00636FC9">
              <w:rPr>
                <w:sz w:val="20"/>
                <w:szCs w:val="20"/>
              </w:rPr>
              <w:t>соблюдать правила пожарной безопасности и иные правила, установленные на АЗС/АГЗС Продавца.</w:t>
            </w:r>
          </w:p>
          <w:p w:rsidR="00823924" w:rsidRPr="00636FC9" w:rsidRDefault="00823924" w:rsidP="00504ECB">
            <w:pPr>
              <w:widowControl w:val="0"/>
              <w:numPr>
                <w:ilvl w:val="2"/>
                <w:numId w:val="6"/>
              </w:numPr>
              <w:shd w:val="clear" w:color="auto" w:fill="FFFFFF"/>
              <w:tabs>
                <w:tab w:val="left" w:pos="600"/>
              </w:tabs>
              <w:autoSpaceDE w:val="0"/>
              <w:autoSpaceDN w:val="0"/>
              <w:adjustRightInd w:val="0"/>
              <w:ind w:left="0" w:firstLine="0"/>
              <w:contextualSpacing/>
              <w:jc w:val="both"/>
              <w:rPr>
                <w:sz w:val="20"/>
                <w:szCs w:val="20"/>
              </w:rPr>
            </w:pPr>
            <w:r w:rsidRPr="00636FC9">
              <w:rPr>
                <w:sz w:val="20"/>
                <w:szCs w:val="20"/>
              </w:rPr>
              <w:t>осуществлять принятие Товара на АЗС/АГЗС непосредственно в топливные баки транспортных средств, либо в металлические канистры (</w:t>
            </w:r>
            <w:r w:rsidRPr="00636FC9">
              <w:rPr>
                <w:i/>
                <w:sz w:val="20"/>
                <w:szCs w:val="20"/>
              </w:rPr>
              <w:t>предназначенные для хранения и транспортировки нефтепродуктов, в соответствии с ГОСТ 5105-82 «Канистры стальные для горючего и масел»</w:t>
            </w:r>
            <w:r w:rsidRPr="00636FC9">
              <w:rPr>
                <w:sz w:val="20"/>
                <w:szCs w:val="20"/>
              </w:rPr>
              <w:t xml:space="preserve">). </w:t>
            </w:r>
          </w:p>
          <w:p w:rsidR="00823924" w:rsidRPr="00636FC9" w:rsidRDefault="00823924" w:rsidP="00504ECB">
            <w:pPr>
              <w:widowControl w:val="0"/>
              <w:numPr>
                <w:ilvl w:val="2"/>
                <w:numId w:val="6"/>
              </w:numPr>
              <w:shd w:val="clear" w:color="auto" w:fill="FFFFFF"/>
              <w:tabs>
                <w:tab w:val="left" w:pos="600"/>
              </w:tabs>
              <w:autoSpaceDE w:val="0"/>
              <w:autoSpaceDN w:val="0"/>
              <w:adjustRightInd w:val="0"/>
              <w:ind w:left="0" w:firstLine="0"/>
              <w:contextualSpacing/>
              <w:jc w:val="both"/>
              <w:rPr>
                <w:sz w:val="20"/>
                <w:szCs w:val="20"/>
              </w:rPr>
            </w:pPr>
            <w:r w:rsidRPr="00636FC9">
              <w:rPr>
                <w:sz w:val="20"/>
                <w:szCs w:val="20"/>
              </w:rPr>
              <w:t xml:space="preserve">соблюдать условия п.2.4. настоящего Договора и не осуществлять последующую передачу (реализацию) Товара по Картам третьим лицам в целях извлечения выгоды и/или иных целях. </w:t>
            </w:r>
          </w:p>
          <w:p w:rsidR="00823924" w:rsidRPr="00636FC9" w:rsidRDefault="00823924" w:rsidP="00504ECB">
            <w:pPr>
              <w:widowControl w:val="0"/>
              <w:numPr>
                <w:ilvl w:val="2"/>
                <w:numId w:val="6"/>
              </w:numPr>
              <w:shd w:val="clear" w:color="auto" w:fill="FFFFFF"/>
              <w:tabs>
                <w:tab w:val="left" w:pos="600"/>
              </w:tabs>
              <w:autoSpaceDE w:val="0"/>
              <w:autoSpaceDN w:val="0"/>
              <w:adjustRightInd w:val="0"/>
              <w:ind w:left="0" w:firstLine="0"/>
              <w:contextualSpacing/>
              <w:jc w:val="both"/>
              <w:rPr>
                <w:sz w:val="20"/>
                <w:szCs w:val="20"/>
              </w:rPr>
            </w:pPr>
            <w:r w:rsidRPr="00636FC9">
              <w:rPr>
                <w:sz w:val="20"/>
                <w:szCs w:val="20"/>
              </w:rPr>
              <w:t xml:space="preserve">в случае возникновения задолженности перед Продавцом, произвести оплату за нефтепродукт согласно акту </w:t>
            </w:r>
            <w:r w:rsidRPr="00636FC9">
              <w:rPr>
                <w:sz w:val="20"/>
                <w:szCs w:val="20"/>
              </w:rPr>
              <w:lastRenderedPageBreak/>
              <w:t xml:space="preserve">взаимных расчетов.  </w:t>
            </w:r>
          </w:p>
          <w:p w:rsidR="00823924" w:rsidRPr="00636FC9" w:rsidRDefault="00823924" w:rsidP="00504ECB">
            <w:pPr>
              <w:widowControl w:val="0"/>
              <w:numPr>
                <w:ilvl w:val="1"/>
                <w:numId w:val="5"/>
              </w:numPr>
              <w:shd w:val="clear" w:color="auto" w:fill="FFFFFF"/>
              <w:tabs>
                <w:tab w:val="left" w:pos="453"/>
              </w:tabs>
              <w:autoSpaceDE w:val="0"/>
              <w:autoSpaceDN w:val="0"/>
              <w:adjustRightInd w:val="0"/>
              <w:ind w:left="432"/>
              <w:contextualSpacing/>
              <w:jc w:val="both"/>
              <w:rPr>
                <w:b/>
                <w:iCs/>
                <w:sz w:val="20"/>
                <w:szCs w:val="20"/>
              </w:rPr>
            </w:pPr>
            <w:r w:rsidRPr="00636FC9">
              <w:rPr>
                <w:b/>
                <w:iCs/>
                <w:sz w:val="20"/>
                <w:szCs w:val="20"/>
              </w:rPr>
              <w:t>Покупатель вправе:</w:t>
            </w:r>
          </w:p>
          <w:p w:rsidR="00823924" w:rsidRPr="00636FC9" w:rsidRDefault="00823924" w:rsidP="00504ECB">
            <w:pPr>
              <w:pStyle w:val="afc"/>
              <w:widowControl w:val="0"/>
              <w:numPr>
                <w:ilvl w:val="0"/>
                <w:numId w:val="8"/>
              </w:numPr>
              <w:shd w:val="clear" w:color="auto" w:fill="FFFFFF"/>
              <w:tabs>
                <w:tab w:val="left" w:pos="554"/>
              </w:tabs>
              <w:autoSpaceDE w:val="0"/>
              <w:autoSpaceDN w:val="0"/>
              <w:adjustRightInd w:val="0"/>
              <w:spacing w:after="0" w:line="240" w:lineRule="auto"/>
              <w:contextualSpacing w:val="0"/>
              <w:jc w:val="both"/>
              <w:rPr>
                <w:rFonts w:ascii="Times New Roman" w:eastAsia="Times New Roman" w:hAnsi="Times New Roman"/>
                <w:vanish/>
                <w:sz w:val="20"/>
                <w:szCs w:val="20"/>
                <w:lang w:eastAsia="ru-RU"/>
              </w:rPr>
            </w:pPr>
          </w:p>
          <w:p w:rsidR="00823924" w:rsidRPr="00636FC9" w:rsidRDefault="00823924" w:rsidP="00504ECB">
            <w:pPr>
              <w:pStyle w:val="afc"/>
              <w:widowControl w:val="0"/>
              <w:numPr>
                <w:ilvl w:val="0"/>
                <w:numId w:val="8"/>
              </w:numPr>
              <w:shd w:val="clear" w:color="auto" w:fill="FFFFFF"/>
              <w:tabs>
                <w:tab w:val="left" w:pos="554"/>
              </w:tabs>
              <w:autoSpaceDE w:val="0"/>
              <w:autoSpaceDN w:val="0"/>
              <w:adjustRightInd w:val="0"/>
              <w:spacing w:after="0" w:line="240" w:lineRule="auto"/>
              <w:contextualSpacing w:val="0"/>
              <w:jc w:val="both"/>
              <w:rPr>
                <w:rFonts w:ascii="Times New Roman" w:eastAsia="Times New Roman" w:hAnsi="Times New Roman"/>
                <w:vanish/>
                <w:sz w:val="20"/>
                <w:szCs w:val="20"/>
                <w:lang w:eastAsia="ru-RU"/>
              </w:rPr>
            </w:pPr>
          </w:p>
          <w:p w:rsidR="00823924" w:rsidRPr="00636FC9" w:rsidRDefault="00823924" w:rsidP="00504ECB">
            <w:pPr>
              <w:pStyle w:val="afc"/>
              <w:widowControl w:val="0"/>
              <w:numPr>
                <w:ilvl w:val="0"/>
                <w:numId w:val="8"/>
              </w:numPr>
              <w:shd w:val="clear" w:color="auto" w:fill="FFFFFF"/>
              <w:tabs>
                <w:tab w:val="left" w:pos="554"/>
              </w:tabs>
              <w:autoSpaceDE w:val="0"/>
              <w:autoSpaceDN w:val="0"/>
              <w:adjustRightInd w:val="0"/>
              <w:spacing w:after="0" w:line="240" w:lineRule="auto"/>
              <w:contextualSpacing w:val="0"/>
              <w:jc w:val="both"/>
              <w:rPr>
                <w:rFonts w:ascii="Times New Roman" w:eastAsia="Times New Roman" w:hAnsi="Times New Roman"/>
                <w:vanish/>
                <w:sz w:val="20"/>
                <w:szCs w:val="20"/>
                <w:lang w:eastAsia="ru-RU"/>
              </w:rPr>
            </w:pPr>
          </w:p>
          <w:p w:rsidR="00823924" w:rsidRPr="00636FC9" w:rsidRDefault="00823924" w:rsidP="00504ECB">
            <w:pPr>
              <w:pStyle w:val="afc"/>
              <w:widowControl w:val="0"/>
              <w:numPr>
                <w:ilvl w:val="0"/>
                <w:numId w:val="8"/>
              </w:numPr>
              <w:shd w:val="clear" w:color="auto" w:fill="FFFFFF"/>
              <w:tabs>
                <w:tab w:val="left" w:pos="554"/>
              </w:tabs>
              <w:autoSpaceDE w:val="0"/>
              <w:autoSpaceDN w:val="0"/>
              <w:adjustRightInd w:val="0"/>
              <w:spacing w:after="0" w:line="240" w:lineRule="auto"/>
              <w:contextualSpacing w:val="0"/>
              <w:jc w:val="both"/>
              <w:rPr>
                <w:rFonts w:ascii="Times New Roman" w:eastAsia="Times New Roman" w:hAnsi="Times New Roman"/>
                <w:vanish/>
                <w:sz w:val="20"/>
                <w:szCs w:val="20"/>
                <w:lang w:eastAsia="ru-RU"/>
              </w:rPr>
            </w:pPr>
          </w:p>
          <w:p w:rsidR="00823924" w:rsidRPr="00636FC9" w:rsidRDefault="00823924" w:rsidP="00504ECB">
            <w:pPr>
              <w:pStyle w:val="afc"/>
              <w:widowControl w:val="0"/>
              <w:numPr>
                <w:ilvl w:val="0"/>
                <w:numId w:val="8"/>
              </w:numPr>
              <w:shd w:val="clear" w:color="auto" w:fill="FFFFFF"/>
              <w:tabs>
                <w:tab w:val="left" w:pos="554"/>
              </w:tabs>
              <w:autoSpaceDE w:val="0"/>
              <w:autoSpaceDN w:val="0"/>
              <w:adjustRightInd w:val="0"/>
              <w:spacing w:after="0" w:line="240" w:lineRule="auto"/>
              <w:contextualSpacing w:val="0"/>
              <w:jc w:val="both"/>
              <w:rPr>
                <w:rFonts w:ascii="Times New Roman" w:eastAsia="Times New Roman" w:hAnsi="Times New Roman"/>
                <w:vanish/>
                <w:sz w:val="20"/>
                <w:szCs w:val="20"/>
                <w:lang w:eastAsia="ru-RU"/>
              </w:rPr>
            </w:pPr>
          </w:p>
          <w:p w:rsidR="00823924" w:rsidRPr="00636FC9" w:rsidRDefault="00823924" w:rsidP="00504ECB">
            <w:pPr>
              <w:pStyle w:val="afc"/>
              <w:widowControl w:val="0"/>
              <w:numPr>
                <w:ilvl w:val="0"/>
                <w:numId w:val="8"/>
              </w:numPr>
              <w:shd w:val="clear" w:color="auto" w:fill="FFFFFF"/>
              <w:tabs>
                <w:tab w:val="left" w:pos="554"/>
              </w:tabs>
              <w:autoSpaceDE w:val="0"/>
              <w:autoSpaceDN w:val="0"/>
              <w:adjustRightInd w:val="0"/>
              <w:spacing w:after="0" w:line="240" w:lineRule="auto"/>
              <w:contextualSpacing w:val="0"/>
              <w:jc w:val="both"/>
              <w:rPr>
                <w:rFonts w:ascii="Times New Roman" w:eastAsia="Times New Roman" w:hAnsi="Times New Roman"/>
                <w:vanish/>
                <w:sz w:val="20"/>
                <w:szCs w:val="20"/>
                <w:lang w:eastAsia="ru-RU"/>
              </w:rPr>
            </w:pPr>
          </w:p>
          <w:p w:rsidR="00823924" w:rsidRPr="00636FC9" w:rsidRDefault="00823924" w:rsidP="00504ECB">
            <w:pPr>
              <w:pStyle w:val="afc"/>
              <w:widowControl w:val="0"/>
              <w:numPr>
                <w:ilvl w:val="0"/>
                <w:numId w:val="8"/>
              </w:numPr>
              <w:shd w:val="clear" w:color="auto" w:fill="FFFFFF"/>
              <w:tabs>
                <w:tab w:val="left" w:pos="554"/>
              </w:tabs>
              <w:autoSpaceDE w:val="0"/>
              <w:autoSpaceDN w:val="0"/>
              <w:adjustRightInd w:val="0"/>
              <w:spacing w:after="0" w:line="240" w:lineRule="auto"/>
              <w:contextualSpacing w:val="0"/>
              <w:jc w:val="both"/>
              <w:rPr>
                <w:rFonts w:ascii="Times New Roman" w:eastAsia="Times New Roman" w:hAnsi="Times New Roman"/>
                <w:vanish/>
                <w:sz w:val="20"/>
                <w:szCs w:val="20"/>
                <w:lang w:eastAsia="ru-RU"/>
              </w:rPr>
            </w:pPr>
          </w:p>
          <w:p w:rsidR="00823924" w:rsidRPr="00636FC9" w:rsidRDefault="00823924" w:rsidP="00504ECB">
            <w:pPr>
              <w:pStyle w:val="afc"/>
              <w:widowControl w:val="0"/>
              <w:numPr>
                <w:ilvl w:val="1"/>
                <w:numId w:val="8"/>
              </w:numPr>
              <w:shd w:val="clear" w:color="auto" w:fill="FFFFFF"/>
              <w:tabs>
                <w:tab w:val="left" w:pos="554"/>
              </w:tabs>
              <w:autoSpaceDE w:val="0"/>
              <w:autoSpaceDN w:val="0"/>
              <w:adjustRightInd w:val="0"/>
              <w:spacing w:after="0" w:line="240" w:lineRule="auto"/>
              <w:contextualSpacing w:val="0"/>
              <w:jc w:val="both"/>
              <w:rPr>
                <w:rFonts w:ascii="Times New Roman" w:eastAsia="Times New Roman" w:hAnsi="Times New Roman"/>
                <w:vanish/>
                <w:sz w:val="20"/>
                <w:szCs w:val="20"/>
                <w:lang w:eastAsia="ru-RU"/>
              </w:rPr>
            </w:pPr>
          </w:p>
          <w:p w:rsidR="00823924" w:rsidRPr="00636FC9" w:rsidRDefault="00823924" w:rsidP="00504ECB">
            <w:pPr>
              <w:pStyle w:val="afc"/>
              <w:widowControl w:val="0"/>
              <w:numPr>
                <w:ilvl w:val="1"/>
                <w:numId w:val="8"/>
              </w:numPr>
              <w:shd w:val="clear" w:color="auto" w:fill="FFFFFF"/>
              <w:tabs>
                <w:tab w:val="left" w:pos="554"/>
              </w:tabs>
              <w:autoSpaceDE w:val="0"/>
              <w:autoSpaceDN w:val="0"/>
              <w:adjustRightInd w:val="0"/>
              <w:spacing w:after="0" w:line="240" w:lineRule="auto"/>
              <w:contextualSpacing w:val="0"/>
              <w:jc w:val="both"/>
              <w:rPr>
                <w:rFonts w:ascii="Times New Roman" w:eastAsia="Times New Roman" w:hAnsi="Times New Roman"/>
                <w:vanish/>
                <w:sz w:val="20"/>
                <w:szCs w:val="20"/>
                <w:lang w:eastAsia="ru-RU"/>
              </w:rPr>
            </w:pPr>
          </w:p>
          <w:p w:rsidR="00823924" w:rsidRPr="00636FC9" w:rsidRDefault="00823924" w:rsidP="00504ECB">
            <w:pPr>
              <w:widowControl w:val="0"/>
              <w:numPr>
                <w:ilvl w:val="2"/>
                <w:numId w:val="5"/>
              </w:numPr>
              <w:shd w:val="clear" w:color="auto" w:fill="FFFFFF"/>
              <w:tabs>
                <w:tab w:val="left" w:pos="554"/>
              </w:tabs>
              <w:autoSpaceDE w:val="0"/>
              <w:autoSpaceDN w:val="0"/>
              <w:adjustRightInd w:val="0"/>
              <w:ind w:left="0" w:firstLine="0"/>
              <w:jc w:val="both"/>
              <w:rPr>
                <w:sz w:val="20"/>
                <w:szCs w:val="20"/>
              </w:rPr>
            </w:pPr>
            <w:r w:rsidRPr="00636FC9">
              <w:rPr>
                <w:sz w:val="20"/>
                <w:szCs w:val="20"/>
              </w:rPr>
              <w:t xml:space="preserve">по запросу получать </w:t>
            </w:r>
            <w:r w:rsidRPr="00636FC9">
              <w:rPr>
                <w:sz w:val="20"/>
                <w:szCs w:val="20"/>
                <w:lang w:val="kk-KZ"/>
              </w:rPr>
              <w:t xml:space="preserve">Сводный клиентский </w:t>
            </w:r>
            <w:r w:rsidRPr="00636FC9">
              <w:rPr>
                <w:sz w:val="20"/>
                <w:szCs w:val="20"/>
              </w:rPr>
              <w:t xml:space="preserve">отчет по Счету. </w:t>
            </w:r>
          </w:p>
          <w:p w:rsidR="00823924" w:rsidRPr="00636FC9" w:rsidRDefault="00823924" w:rsidP="00504ECB">
            <w:pPr>
              <w:widowControl w:val="0"/>
              <w:numPr>
                <w:ilvl w:val="2"/>
                <w:numId w:val="5"/>
              </w:numPr>
              <w:shd w:val="clear" w:color="auto" w:fill="FFFFFF"/>
              <w:tabs>
                <w:tab w:val="left" w:pos="554"/>
              </w:tabs>
              <w:autoSpaceDE w:val="0"/>
              <w:autoSpaceDN w:val="0"/>
              <w:adjustRightInd w:val="0"/>
              <w:ind w:left="0" w:firstLine="0"/>
              <w:jc w:val="both"/>
              <w:rPr>
                <w:sz w:val="20"/>
                <w:szCs w:val="20"/>
              </w:rPr>
            </w:pPr>
            <w:r w:rsidRPr="00636FC9">
              <w:rPr>
                <w:sz w:val="20"/>
                <w:szCs w:val="20"/>
              </w:rPr>
              <w:t>блокировать Карты, своевременно подав соответствующее письменное заявление, в соответствии с 5.1.4. настоящего Договора.</w:t>
            </w:r>
          </w:p>
          <w:p w:rsidR="00823924" w:rsidRPr="00636FC9" w:rsidRDefault="00823924" w:rsidP="00504ECB">
            <w:pPr>
              <w:widowControl w:val="0"/>
              <w:numPr>
                <w:ilvl w:val="2"/>
                <w:numId w:val="5"/>
              </w:numPr>
              <w:shd w:val="clear" w:color="auto" w:fill="FFFFFF"/>
              <w:tabs>
                <w:tab w:val="left" w:pos="554"/>
              </w:tabs>
              <w:autoSpaceDE w:val="0"/>
              <w:autoSpaceDN w:val="0"/>
              <w:adjustRightInd w:val="0"/>
              <w:ind w:left="0" w:firstLine="0"/>
              <w:jc w:val="both"/>
              <w:rPr>
                <w:sz w:val="20"/>
                <w:szCs w:val="20"/>
              </w:rPr>
            </w:pPr>
            <w:r w:rsidRPr="00636FC9">
              <w:rPr>
                <w:sz w:val="20"/>
                <w:szCs w:val="20"/>
              </w:rPr>
              <w:t>изменить П</w:t>
            </w:r>
            <w:r w:rsidRPr="00636FC9">
              <w:rPr>
                <w:sz w:val="20"/>
                <w:szCs w:val="20"/>
                <w:lang w:val="kk-KZ"/>
              </w:rPr>
              <w:t>ИН</w:t>
            </w:r>
            <w:r w:rsidRPr="00636FC9">
              <w:rPr>
                <w:sz w:val="20"/>
                <w:szCs w:val="20"/>
              </w:rPr>
              <w:t xml:space="preserve"> код Карты путем подачи соответствующего письменного заявления Продавцу.</w:t>
            </w:r>
          </w:p>
          <w:p w:rsidR="00823924" w:rsidRPr="00636FC9" w:rsidRDefault="00823924" w:rsidP="00504ECB">
            <w:pPr>
              <w:widowControl w:val="0"/>
              <w:numPr>
                <w:ilvl w:val="1"/>
                <w:numId w:val="5"/>
              </w:numPr>
              <w:shd w:val="clear" w:color="auto" w:fill="FFFFFF"/>
              <w:tabs>
                <w:tab w:val="left" w:pos="453"/>
              </w:tabs>
              <w:autoSpaceDE w:val="0"/>
              <w:autoSpaceDN w:val="0"/>
              <w:adjustRightInd w:val="0"/>
              <w:ind w:left="432"/>
              <w:contextualSpacing/>
              <w:jc w:val="both"/>
              <w:rPr>
                <w:sz w:val="20"/>
                <w:szCs w:val="20"/>
              </w:rPr>
            </w:pPr>
            <w:r w:rsidRPr="00636FC9">
              <w:rPr>
                <w:b/>
                <w:iCs/>
                <w:sz w:val="20"/>
                <w:szCs w:val="20"/>
              </w:rPr>
              <w:t>Продавец обязан:</w:t>
            </w:r>
          </w:p>
          <w:p w:rsidR="00823924" w:rsidRPr="00636FC9" w:rsidRDefault="00823924" w:rsidP="00504ECB">
            <w:pPr>
              <w:pStyle w:val="afc"/>
              <w:widowControl w:val="0"/>
              <w:numPr>
                <w:ilvl w:val="0"/>
                <w:numId w:val="9"/>
              </w:numPr>
              <w:shd w:val="clear" w:color="auto" w:fill="FFFFFF"/>
              <w:tabs>
                <w:tab w:val="left" w:pos="554"/>
              </w:tabs>
              <w:autoSpaceDE w:val="0"/>
              <w:autoSpaceDN w:val="0"/>
              <w:adjustRightInd w:val="0"/>
              <w:spacing w:after="0" w:line="240" w:lineRule="auto"/>
              <w:contextualSpacing w:val="0"/>
              <w:jc w:val="both"/>
              <w:rPr>
                <w:rFonts w:ascii="Times New Roman" w:eastAsia="Times New Roman" w:hAnsi="Times New Roman"/>
                <w:vanish/>
                <w:sz w:val="20"/>
                <w:szCs w:val="20"/>
                <w:lang w:eastAsia="ru-RU"/>
              </w:rPr>
            </w:pPr>
          </w:p>
          <w:p w:rsidR="00823924" w:rsidRPr="00636FC9" w:rsidRDefault="00823924" w:rsidP="00504ECB">
            <w:pPr>
              <w:pStyle w:val="afc"/>
              <w:widowControl w:val="0"/>
              <w:numPr>
                <w:ilvl w:val="0"/>
                <w:numId w:val="9"/>
              </w:numPr>
              <w:shd w:val="clear" w:color="auto" w:fill="FFFFFF"/>
              <w:tabs>
                <w:tab w:val="left" w:pos="554"/>
              </w:tabs>
              <w:autoSpaceDE w:val="0"/>
              <w:autoSpaceDN w:val="0"/>
              <w:adjustRightInd w:val="0"/>
              <w:spacing w:after="0" w:line="240" w:lineRule="auto"/>
              <w:contextualSpacing w:val="0"/>
              <w:jc w:val="both"/>
              <w:rPr>
                <w:rFonts w:ascii="Times New Roman" w:eastAsia="Times New Roman" w:hAnsi="Times New Roman"/>
                <w:vanish/>
                <w:sz w:val="20"/>
                <w:szCs w:val="20"/>
                <w:lang w:eastAsia="ru-RU"/>
              </w:rPr>
            </w:pPr>
          </w:p>
          <w:p w:rsidR="00823924" w:rsidRPr="00636FC9" w:rsidRDefault="00823924" w:rsidP="00504ECB">
            <w:pPr>
              <w:pStyle w:val="afc"/>
              <w:widowControl w:val="0"/>
              <w:numPr>
                <w:ilvl w:val="0"/>
                <w:numId w:val="9"/>
              </w:numPr>
              <w:shd w:val="clear" w:color="auto" w:fill="FFFFFF"/>
              <w:tabs>
                <w:tab w:val="left" w:pos="554"/>
              </w:tabs>
              <w:autoSpaceDE w:val="0"/>
              <w:autoSpaceDN w:val="0"/>
              <w:adjustRightInd w:val="0"/>
              <w:spacing w:after="0" w:line="240" w:lineRule="auto"/>
              <w:contextualSpacing w:val="0"/>
              <w:jc w:val="both"/>
              <w:rPr>
                <w:rFonts w:ascii="Times New Roman" w:eastAsia="Times New Roman" w:hAnsi="Times New Roman"/>
                <w:vanish/>
                <w:sz w:val="20"/>
                <w:szCs w:val="20"/>
                <w:lang w:eastAsia="ru-RU"/>
              </w:rPr>
            </w:pPr>
          </w:p>
          <w:p w:rsidR="00823924" w:rsidRPr="00636FC9" w:rsidRDefault="00823924" w:rsidP="00504ECB">
            <w:pPr>
              <w:pStyle w:val="afc"/>
              <w:widowControl w:val="0"/>
              <w:numPr>
                <w:ilvl w:val="0"/>
                <w:numId w:val="9"/>
              </w:numPr>
              <w:shd w:val="clear" w:color="auto" w:fill="FFFFFF"/>
              <w:tabs>
                <w:tab w:val="left" w:pos="554"/>
              </w:tabs>
              <w:autoSpaceDE w:val="0"/>
              <w:autoSpaceDN w:val="0"/>
              <w:adjustRightInd w:val="0"/>
              <w:spacing w:after="0" w:line="240" w:lineRule="auto"/>
              <w:contextualSpacing w:val="0"/>
              <w:jc w:val="both"/>
              <w:rPr>
                <w:rFonts w:ascii="Times New Roman" w:eastAsia="Times New Roman" w:hAnsi="Times New Roman"/>
                <w:vanish/>
                <w:sz w:val="20"/>
                <w:szCs w:val="20"/>
                <w:lang w:eastAsia="ru-RU"/>
              </w:rPr>
            </w:pPr>
          </w:p>
          <w:p w:rsidR="00823924" w:rsidRPr="00636FC9" w:rsidRDefault="00823924" w:rsidP="00504ECB">
            <w:pPr>
              <w:pStyle w:val="afc"/>
              <w:widowControl w:val="0"/>
              <w:numPr>
                <w:ilvl w:val="0"/>
                <w:numId w:val="9"/>
              </w:numPr>
              <w:shd w:val="clear" w:color="auto" w:fill="FFFFFF"/>
              <w:tabs>
                <w:tab w:val="left" w:pos="554"/>
              </w:tabs>
              <w:autoSpaceDE w:val="0"/>
              <w:autoSpaceDN w:val="0"/>
              <w:adjustRightInd w:val="0"/>
              <w:spacing w:after="0" w:line="240" w:lineRule="auto"/>
              <w:contextualSpacing w:val="0"/>
              <w:jc w:val="both"/>
              <w:rPr>
                <w:rFonts w:ascii="Times New Roman" w:eastAsia="Times New Roman" w:hAnsi="Times New Roman"/>
                <w:vanish/>
                <w:sz w:val="20"/>
                <w:szCs w:val="20"/>
                <w:lang w:eastAsia="ru-RU"/>
              </w:rPr>
            </w:pPr>
          </w:p>
          <w:p w:rsidR="00823924" w:rsidRPr="00636FC9" w:rsidRDefault="00823924" w:rsidP="00504ECB">
            <w:pPr>
              <w:pStyle w:val="afc"/>
              <w:widowControl w:val="0"/>
              <w:numPr>
                <w:ilvl w:val="0"/>
                <w:numId w:val="9"/>
              </w:numPr>
              <w:shd w:val="clear" w:color="auto" w:fill="FFFFFF"/>
              <w:tabs>
                <w:tab w:val="left" w:pos="554"/>
              </w:tabs>
              <w:autoSpaceDE w:val="0"/>
              <w:autoSpaceDN w:val="0"/>
              <w:adjustRightInd w:val="0"/>
              <w:spacing w:after="0" w:line="240" w:lineRule="auto"/>
              <w:contextualSpacing w:val="0"/>
              <w:jc w:val="both"/>
              <w:rPr>
                <w:rFonts w:ascii="Times New Roman" w:eastAsia="Times New Roman" w:hAnsi="Times New Roman"/>
                <w:vanish/>
                <w:sz w:val="20"/>
                <w:szCs w:val="20"/>
                <w:lang w:eastAsia="ru-RU"/>
              </w:rPr>
            </w:pPr>
          </w:p>
          <w:p w:rsidR="00823924" w:rsidRPr="00636FC9" w:rsidRDefault="00823924" w:rsidP="00504ECB">
            <w:pPr>
              <w:pStyle w:val="afc"/>
              <w:widowControl w:val="0"/>
              <w:numPr>
                <w:ilvl w:val="0"/>
                <w:numId w:val="9"/>
              </w:numPr>
              <w:shd w:val="clear" w:color="auto" w:fill="FFFFFF"/>
              <w:tabs>
                <w:tab w:val="left" w:pos="554"/>
              </w:tabs>
              <w:autoSpaceDE w:val="0"/>
              <w:autoSpaceDN w:val="0"/>
              <w:adjustRightInd w:val="0"/>
              <w:spacing w:after="0" w:line="240" w:lineRule="auto"/>
              <w:contextualSpacing w:val="0"/>
              <w:jc w:val="both"/>
              <w:rPr>
                <w:rFonts w:ascii="Times New Roman" w:eastAsia="Times New Roman" w:hAnsi="Times New Roman"/>
                <w:vanish/>
                <w:sz w:val="20"/>
                <w:szCs w:val="20"/>
                <w:lang w:eastAsia="ru-RU"/>
              </w:rPr>
            </w:pPr>
          </w:p>
          <w:p w:rsidR="00823924" w:rsidRPr="00636FC9" w:rsidRDefault="00823924" w:rsidP="00504ECB">
            <w:pPr>
              <w:pStyle w:val="afc"/>
              <w:widowControl w:val="0"/>
              <w:numPr>
                <w:ilvl w:val="1"/>
                <w:numId w:val="9"/>
              </w:numPr>
              <w:shd w:val="clear" w:color="auto" w:fill="FFFFFF"/>
              <w:tabs>
                <w:tab w:val="left" w:pos="554"/>
              </w:tabs>
              <w:autoSpaceDE w:val="0"/>
              <w:autoSpaceDN w:val="0"/>
              <w:adjustRightInd w:val="0"/>
              <w:spacing w:after="0" w:line="240" w:lineRule="auto"/>
              <w:contextualSpacing w:val="0"/>
              <w:jc w:val="both"/>
              <w:rPr>
                <w:rFonts w:ascii="Times New Roman" w:eastAsia="Times New Roman" w:hAnsi="Times New Roman"/>
                <w:vanish/>
                <w:sz w:val="20"/>
                <w:szCs w:val="20"/>
                <w:lang w:eastAsia="ru-RU"/>
              </w:rPr>
            </w:pPr>
          </w:p>
          <w:p w:rsidR="00823924" w:rsidRPr="00636FC9" w:rsidRDefault="00823924" w:rsidP="00504ECB">
            <w:pPr>
              <w:pStyle w:val="afc"/>
              <w:widowControl w:val="0"/>
              <w:numPr>
                <w:ilvl w:val="1"/>
                <w:numId w:val="9"/>
              </w:numPr>
              <w:shd w:val="clear" w:color="auto" w:fill="FFFFFF"/>
              <w:tabs>
                <w:tab w:val="left" w:pos="554"/>
              </w:tabs>
              <w:autoSpaceDE w:val="0"/>
              <w:autoSpaceDN w:val="0"/>
              <w:adjustRightInd w:val="0"/>
              <w:spacing w:after="0" w:line="240" w:lineRule="auto"/>
              <w:contextualSpacing w:val="0"/>
              <w:jc w:val="both"/>
              <w:rPr>
                <w:rFonts w:ascii="Times New Roman" w:eastAsia="Times New Roman" w:hAnsi="Times New Roman"/>
                <w:vanish/>
                <w:sz w:val="20"/>
                <w:szCs w:val="20"/>
                <w:lang w:eastAsia="ru-RU"/>
              </w:rPr>
            </w:pPr>
          </w:p>
          <w:p w:rsidR="00823924" w:rsidRPr="00636FC9" w:rsidRDefault="00823924" w:rsidP="00504ECB">
            <w:pPr>
              <w:pStyle w:val="afc"/>
              <w:widowControl w:val="0"/>
              <w:numPr>
                <w:ilvl w:val="1"/>
                <w:numId w:val="9"/>
              </w:numPr>
              <w:shd w:val="clear" w:color="auto" w:fill="FFFFFF"/>
              <w:tabs>
                <w:tab w:val="left" w:pos="554"/>
              </w:tabs>
              <w:autoSpaceDE w:val="0"/>
              <w:autoSpaceDN w:val="0"/>
              <w:adjustRightInd w:val="0"/>
              <w:spacing w:after="0" w:line="240" w:lineRule="auto"/>
              <w:contextualSpacing w:val="0"/>
              <w:jc w:val="both"/>
              <w:rPr>
                <w:rFonts w:ascii="Times New Roman" w:eastAsia="Times New Roman" w:hAnsi="Times New Roman"/>
                <w:vanish/>
                <w:sz w:val="20"/>
                <w:szCs w:val="20"/>
                <w:lang w:eastAsia="ru-RU"/>
              </w:rPr>
            </w:pPr>
          </w:p>
          <w:p w:rsidR="00823924" w:rsidRPr="00636FC9" w:rsidRDefault="00823924" w:rsidP="00504ECB">
            <w:pPr>
              <w:widowControl w:val="0"/>
              <w:numPr>
                <w:ilvl w:val="2"/>
                <w:numId w:val="5"/>
              </w:numPr>
              <w:shd w:val="clear" w:color="auto" w:fill="FFFFFF"/>
              <w:tabs>
                <w:tab w:val="left" w:pos="554"/>
              </w:tabs>
              <w:autoSpaceDE w:val="0"/>
              <w:autoSpaceDN w:val="0"/>
              <w:adjustRightInd w:val="0"/>
              <w:ind w:left="0" w:firstLine="0"/>
              <w:jc w:val="both"/>
              <w:rPr>
                <w:sz w:val="20"/>
                <w:szCs w:val="20"/>
              </w:rPr>
            </w:pPr>
            <w:r w:rsidRPr="00636FC9">
              <w:rPr>
                <w:sz w:val="20"/>
                <w:szCs w:val="20"/>
              </w:rPr>
              <w:t xml:space="preserve"> передать уполномоченному представителю Покупателя соответствующее количество Карт, производить пополнение Счета, устанавливать лимиты в соответствии с Заказами Покупателя в порядке и на условиях, определенных в настоящем Договоре.</w:t>
            </w:r>
          </w:p>
          <w:p w:rsidR="00823924" w:rsidRPr="00636FC9" w:rsidRDefault="00823924" w:rsidP="00504ECB">
            <w:pPr>
              <w:widowControl w:val="0"/>
              <w:numPr>
                <w:ilvl w:val="2"/>
                <w:numId w:val="5"/>
              </w:numPr>
              <w:shd w:val="clear" w:color="auto" w:fill="FFFFFF"/>
              <w:tabs>
                <w:tab w:val="left" w:pos="554"/>
              </w:tabs>
              <w:autoSpaceDE w:val="0"/>
              <w:autoSpaceDN w:val="0"/>
              <w:adjustRightInd w:val="0"/>
              <w:ind w:left="0" w:firstLine="0"/>
              <w:jc w:val="both"/>
              <w:rPr>
                <w:sz w:val="20"/>
                <w:szCs w:val="20"/>
              </w:rPr>
            </w:pPr>
            <w:r w:rsidRPr="00636FC9">
              <w:rPr>
                <w:sz w:val="20"/>
                <w:szCs w:val="20"/>
              </w:rPr>
              <w:t>передать Покупателю Товар на АЗС/АГЗС при условии своевременного и надлежащего исполнения Покупателем своих обязательств по оплате, предусмотренных настоящим Договором.</w:t>
            </w:r>
          </w:p>
          <w:p w:rsidR="00823924" w:rsidRPr="00636FC9" w:rsidRDefault="00823924" w:rsidP="00504ECB">
            <w:pPr>
              <w:widowControl w:val="0"/>
              <w:numPr>
                <w:ilvl w:val="2"/>
                <w:numId w:val="5"/>
              </w:numPr>
              <w:shd w:val="clear" w:color="auto" w:fill="FFFFFF"/>
              <w:tabs>
                <w:tab w:val="left" w:pos="554"/>
              </w:tabs>
              <w:autoSpaceDE w:val="0"/>
              <w:autoSpaceDN w:val="0"/>
              <w:adjustRightInd w:val="0"/>
              <w:ind w:left="0" w:firstLine="0"/>
              <w:jc w:val="both"/>
              <w:rPr>
                <w:sz w:val="20"/>
                <w:szCs w:val="20"/>
              </w:rPr>
            </w:pPr>
            <w:r w:rsidRPr="00636FC9">
              <w:rPr>
                <w:sz w:val="20"/>
                <w:szCs w:val="20"/>
              </w:rPr>
              <w:t>изменить ПИН код Карты, на основании письменного заявления Покупателя.</w:t>
            </w:r>
          </w:p>
          <w:p w:rsidR="00823924" w:rsidRPr="00636FC9" w:rsidRDefault="00823924" w:rsidP="00504ECB">
            <w:pPr>
              <w:widowControl w:val="0"/>
              <w:numPr>
                <w:ilvl w:val="2"/>
                <w:numId w:val="5"/>
              </w:numPr>
              <w:shd w:val="clear" w:color="auto" w:fill="FFFFFF"/>
              <w:tabs>
                <w:tab w:val="left" w:pos="554"/>
              </w:tabs>
              <w:autoSpaceDE w:val="0"/>
              <w:autoSpaceDN w:val="0"/>
              <w:adjustRightInd w:val="0"/>
              <w:ind w:left="0" w:firstLine="0"/>
              <w:jc w:val="both"/>
              <w:rPr>
                <w:sz w:val="20"/>
                <w:szCs w:val="20"/>
              </w:rPr>
            </w:pPr>
            <w:r w:rsidRPr="00636FC9">
              <w:rPr>
                <w:sz w:val="20"/>
                <w:szCs w:val="20"/>
              </w:rPr>
              <w:t>в   случае   утраты   Карты   произвести   ее   блокирование и восстановление по соответствующему письменному заявлению Покупателя, в соответствии с условиями настоящего Договора.</w:t>
            </w:r>
          </w:p>
          <w:p w:rsidR="00823924" w:rsidRPr="00636FC9" w:rsidRDefault="00823924" w:rsidP="00504ECB">
            <w:pPr>
              <w:widowControl w:val="0"/>
              <w:numPr>
                <w:ilvl w:val="2"/>
                <w:numId w:val="5"/>
              </w:numPr>
              <w:shd w:val="clear" w:color="auto" w:fill="FFFFFF"/>
              <w:tabs>
                <w:tab w:val="left" w:pos="554"/>
              </w:tabs>
              <w:autoSpaceDE w:val="0"/>
              <w:autoSpaceDN w:val="0"/>
              <w:adjustRightInd w:val="0"/>
              <w:ind w:left="0" w:firstLine="0"/>
              <w:jc w:val="both"/>
              <w:rPr>
                <w:sz w:val="20"/>
                <w:szCs w:val="20"/>
              </w:rPr>
            </w:pPr>
            <w:r w:rsidRPr="00636FC9">
              <w:rPr>
                <w:sz w:val="20"/>
                <w:szCs w:val="20"/>
              </w:rPr>
              <w:t xml:space="preserve">по письменному (официальному) запросу Покупателя предоставлять </w:t>
            </w:r>
            <w:r w:rsidRPr="00636FC9">
              <w:rPr>
                <w:sz w:val="20"/>
                <w:szCs w:val="20"/>
                <w:lang w:val="kk-KZ"/>
              </w:rPr>
              <w:t>Сводный клиентский</w:t>
            </w:r>
            <w:r w:rsidRPr="00636FC9">
              <w:rPr>
                <w:sz w:val="20"/>
                <w:szCs w:val="20"/>
              </w:rPr>
              <w:t xml:space="preserve"> отчет по Счету, согласно условиям настоящего Договора.</w:t>
            </w:r>
          </w:p>
          <w:p w:rsidR="00823924" w:rsidRPr="00636FC9" w:rsidRDefault="00823924" w:rsidP="00504ECB">
            <w:pPr>
              <w:widowControl w:val="0"/>
              <w:numPr>
                <w:ilvl w:val="2"/>
                <w:numId w:val="5"/>
              </w:numPr>
              <w:shd w:val="clear" w:color="auto" w:fill="FFFFFF"/>
              <w:tabs>
                <w:tab w:val="left" w:pos="554"/>
              </w:tabs>
              <w:autoSpaceDE w:val="0"/>
              <w:autoSpaceDN w:val="0"/>
              <w:adjustRightInd w:val="0"/>
              <w:ind w:left="0" w:firstLine="0"/>
              <w:jc w:val="both"/>
              <w:rPr>
                <w:sz w:val="20"/>
                <w:szCs w:val="20"/>
              </w:rPr>
            </w:pPr>
            <w:r w:rsidRPr="00636FC9">
              <w:rPr>
                <w:sz w:val="20"/>
                <w:szCs w:val="20"/>
              </w:rPr>
              <w:t xml:space="preserve"> отказать Владельцу Карт на АЗС/АГЗС в передаче Товара в бочки и другими способами, противоречащими способам передачи Товара, указанным в подпункте 5.2.6. настоящего Договора.</w:t>
            </w:r>
          </w:p>
          <w:p w:rsidR="00823924" w:rsidRPr="00636FC9" w:rsidRDefault="00823924" w:rsidP="00504ECB">
            <w:pPr>
              <w:widowControl w:val="0"/>
              <w:numPr>
                <w:ilvl w:val="2"/>
                <w:numId w:val="5"/>
              </w:numPr>
              <w:shd w:val="clear" w:color="auto" w:fill="FFFFFF"/>
              <w:tabs>
                <w:tab w:val="left" w:pos="554"/>
              </w:tabs>
              <w:autoSpaceDE w:val="0"/>
              <w:autoSpaceDN w:val="0"/>
              <w:adjustRightInd w:val="0"/>
              <w:ind w:left="0" w:firstLine="0"/>
              <w:jc w:val="both"/>
              <w:rPr>
                <w:sz w:val="20"/>
                <w:szCs w:val="20"/>
              </w:rPr>
            </w:pPr>
            <w:r w:rsidRPr="00636FC9">
              <w:rPr>
                <w:sz w:val="20"/>
                <w:szCs w:val="20"/>
              </w:rPr>
              <w:t>в случае возникновения задолженности перед Покупателем произвести возврат денежных                                средств по форме, согласно приложению №3 к настоящему договору.</w:t>
            </w:r>
          </w:p>
          <w:p w:rsidR="00823924" w:rsidRPr="00636FC9" w:rsidRDefault="00823924" w:rsidP="00504ECB">
            <w:pPr>
              <w:widowControl w:val="0"/>
              <w:numPr>
                <w:ilvl w:val="1"/>
                <w:numId w:val="5"/>
              </w:numPr>
              <w:shd w:val="clear" w:color="auto" w:fill="FFFFFF"/>
              <w:tabs>
                <w:tab w:val="left" w:pos="453"/>
              </w:tabs>
              <w:autoSpaceDE w:val="0"/>
              <w:autoSpaceDN w:val="0"/>
              <w:adjustRightInd w:val="0"/>
              <w:ind w:left="432"/>
              <w:contextualSpacing/>
              <w:jc w:val="both"/>
              <w:rPr>
                <w:b/>
                <w:iCs/>
                <w:sz w:val="20"/>
                <w:szCs w:val="20"/>
              </w:rPr>
            </w:pPr>
            <w:r w:rsidRPr="00636FC9">
              <w:rPr>
                <w:b/>
                <w:iCs/>
                <w:sz w:val="20"/>
                <w:szCs w:val="20"/>
              </w:rPr>
              <w:t>Продавец вправе:</w:t>
            </w:r>
          </w:p>
          <w:p w:rsidR="00823924" w:rsidRPr="00636FC9" w:rsidRDefault="00823924" w:rsidP="00504ECB">
            <w:pPr>
              <w:pStyle w:val="afc"/>
              <w:widowControl w:val="0"/>
              <w:numPr>
                <w:ilvl w:val="0"/>
                <w:numId w:val="10"/>
              </w:numPr>
              <w:shd w:val="clear" w:color="auto" w:fill="FFFFFF"/>
              <w:tabs>
                <w:tab w:val="left" w:pos="576"/>
              </w:tabs>
              <w:autoSpaceDE w:val="0"/>
              <w:autoSpaceDN w:val="0"/>
              <w:adjustRightInd w:val="0"/>
              <w:spacing w:after="0" w:line="240" w:lineRule="auto"/>
              <w:contextualSpacing w:val="0"/>
              <w:jc w:val="both"/>
              <w:rPr>
                <w:rFonts w:ascii="Times New Roman" w:eastAsia="Times New Roman" w:hAnsi="Times New Roman"/>
                <w:vanish/>
                <w:sz w:val="20"/>
                <w:szCs w:val="20"/>
                <w:lang w:eastAsia="ru-RU"/>
              </w:rPr>
            </w:pPr>
          </w:p>
          <w:p w:rsidR="00823924" w:rsidRPr="00636FC9" w:rsidRDefault="00823924" w:rsidP="00504ECB">
            <w:pPr>
              <w:pStyle w:val="afc"/>
              <w:widowControl w:val="0"/>
              <w:numPr>
                <w:ilvl w:val="0"/>
                <w:numId w:val="10"/>
              </w:numPr>
              <w:shd w:val="clear" w:color="auto" w:fill="FFFFFF"/>
              <w:tabs>
                <w:tab w:val="left" w:pos="576"/>
              </w:tabs>
              <w:autoSpaceDE w:val="0"/>
              <w:autoSpaceDN w:val="0"/>
              <w:adjustRightInd w:val="0"/>
              <w:spacing w:after="0" w:line="240" w:lineRule="auto"/>
              <w:contextualSpacing w:val="0"/>
              <w:jc w:val="both"/>
              <w:rPr>
                <w:rFonts w:ascii="Times New Roman" w:eastAsia="Times New Roman" w:hAnsi="Times New Roman"/>
                <w:vanish/>
                <w:sz w:val="20"/>
                <w:szCs w:val="20"/>
                <w:lang w:eastAsia="ru-RU"/>
              </w:rPr>
            </w:pPr>
          </w:p>
          <w:p w:rsidR="00823924" w:rsidRPr="00636FC9" w:rsidRDefault="00823924" w:rsidP="00504ECB">
            <w:pPr>
              <w:pStyle w:val="afc"/>
              <w:widowControl w:val="0"/>
              <w:numPr>
                <w:ilvl w:val="0"/>
                <w:numId w:val="10"/>
              </w:numPr>
              <w:shd w:val="clear" w:color="auto" w:fill="FFFFFF"/>
              <w:tabs>
                <w:tab w:val="left" w:pos="576"/>
              </w:tabs>
              <w:autoSpaceDE w:val="0"/>
              <w:autoSpaceDN w:val="0"/>
              <w:adjustRightInd w:val="0"/>
              <w:spacing w:after="0" w:line="240" w:lineRule="auto"/>
              <w:contextualSpacing w:val="0"/>
              <w:jc w:val="both"/>
              <w:rPr>
                <w:rFonts w:ascii="Times New Roman" w:eastAsia="Times New Roman" w:hAnsi="Times New Roman"/>
                <w:vanish/>
                <w:sz w:val="20"/>
                <w:szCs w:val="20"/>
                <w:lang w:eastAsia="ru-RU"/>
              </w:rPr>
            </w:pPr>
          </w:p>
          <w:p w:rsidR="00823924" w:rsidRPr="00636FC9" w:rsidRDefault="00823924" w:rsidP="00504ECB">
            <w:pPr>
              <w:pStyle w:val="afc"/>
              <w:widowControl w:val="0"/>
              <w:numPr>
                <w:ilvl w:val="0"/>
                <w:numId w:val="10"/>
              </w:numPr>
              <w:shd w:val="clear" w:color="auto" w:fill="FFFFFF"/>
              <w:tabs>
                <w:tab w:val="left" w:pos="576"/>
              </w:tabs>
              <w:autoSpaceDE w:val="0"/>
              <w:autoSpaceDN w:val="0"/>
              <w:adjustRightInd w:val="0"/>
              <w:spacing w:after="0" w:line="240" w:lineRule="auto"/>
              <w:contextualSpacing w:val="0"/>
              <w:jc w:val="both"/>
              <w:rPr>
                <w:rFonts w:ascii="Times New Roman" w:eastAsia="Times New Roman" w:hAnsi="Times New Roman"/>
                <w:vanish/>
                <w:sz w:val="20"/>
                <w:szCs w:val="20"/>
                <w:lang w:eastAsia="ru-RU"/>
              </w:rPr>
            </w:pPr>
          </w:p>
          <w:p w:rsidR="00823924" w:rsidRPr="00636FC9" w:rsidRDefault="00823924" w:rsidP="00504ECB">
            <w:pPr>
              <w:pStyle w:val="afc"/>
              <w:widowControl w:val="0"/>
              <w:numPr>
                <w:ilvl w:val="0"/>
                <w:numId w:val="10"/>
              </w:numPr>
              <w:shd w:val="clear" w:color="auto" w:fill="FFFFFF"/>
              <w:tabs>
                <w:tab w:val="left" w:pos="576"/>
              </w:tabs>
              <w:autoSpaceDE w:val="0"/>
              <w:autoSpaceDN w:val="0"/>
              <w:adjustRightInd w:val="0"/>
              <w:spacing w:after="0" w:line="240" w:lineRule="auto"/>
              <w:contextualSpacing w:val="0"/>
              <w:jc w:val="both"/>
              <w:rPr>
                <w:rFonts w:ascii="Times New Roman" w:eastAsia="Times New Roman" w:hAnsi="Times New Roman"/>
                <w:vanish/>
                <w:sz w:val="20"/>
                <w:szCs w:val="20"/>
                <w:lang w:eastAsia="ru-RU"/>
              </w:rPr>
            </w:pPr>
          </w:p>
          <w:p w:rsidR="00823924" w:rsidRPr="00636FC9" w:rsidRDefault="00823924" w:rsidP="00504ECB">
            <w:pPr>
              <w:pStyle w:val="afc"/>
              <w:widowControl w:val="0"/>
              <w:numPr>
                <w:ilvl w:val="0"/>
                <w:numId w:val="10"/>
              </w:numPr>
              <w:shd w:val="clear" w:color="auto" w:fill="FFFFFF"/>
              <w:tabs>
                <w:tab w:val="left" w:pos="576"/>
              </w:tabs>
              <w:autoSpaceDE w:val="0"/>
              <w:autoSpaceDN w:val="0"/>
              <w:adjustRightInd w:val="0"/>
              <w:spacing w:after="0" w:line="240" w:lineRule="auto"/>
              <w:contextualSpacing w:val="0"/>
              <w:jc w:val="both"/>
              <w:rPr>
                <w:rFonts w:ascii="Times New Roman" w:eastAsia="Times New Roman" w:hAnsi="Times New Roman"/>
                <w:vanish/>
                <w:sz w:val="20"/>
                <w:szCs w:val="20"/>
                <w:lang w:eastAsia="ru-RU"/>
              </w:rPr>
            </w:pPr>
          </w:p>
          <w:p w:rsidR="00823924" w:rsidRPr="00636FC9" w:rsidRDefault="00823924" w:rsidP="00504ECB">
            <w:pPr>
              <w:pStyle w:val="afc"/>
              <w:widowControl w:val="0"/>
              <w:numPr>
                <w:ilvl w:val="0"/>
                <w:numId w:val="10"/>
              </w:numPr>
              <w:shd w:val="clear" w:color="auto" w:fill="FFFFFF"/>
              <w:tabs>
                <w:tab w:val="left" w:pos="576"/>
              </w:tabs>
              <w:autoSpaceDE w:val="0"/>
              <w:autoSpaceDN w:val="0"/>
              <w:adjustRightInd w:val="0"/>
              <w:spacing w:after="0" w:line="240" w:lineRule="auto"/>
              <w:contextualSpacing w:val="0"/>
              <w:jc w:val="both"/>
              <w:rPr>
                <w:rFonts w:ascii="Times New Roman" w:eastAsia="Times New Roman" w:hAnsi="Times New Roman"/>
                <w:vanish/>
                <w:sz w:val="20"/>
                <w:szCs w:val="20"/>
                <w:lang w:eastAsia="ru-RU"/>
              </w:rPr>
            </w:pPr>
          </w:p>
          <w:p w:rsidR="00823924" w:rsidRPr="00636FC9" w:rsidRDefault="00823924" w:rsidP="00504ECB">
            <w:pPr>
              <w:pStyle w:val="afc"/>
              <w:widowControl w:val="0"/>
              <w:numPr>
                <w:ilvl w:val="1"/>
                <w:numId w:val="10"/>
              </w:numPr>
              <w:shd w:val="clear" w:color="auto" w:fill="FFFFFF"/>
              <w:tabs>
                <w:tab w:val="left" w:pos="576"/>
              </w:tabs>
              <w:autoSpaceDE w:val="0"/>
              <w:autoSpaceDN w:val="0"/>
              <w:adjustRightInd w:val="0"/>
              <w:spacing w:after="0" w:line="240" w:lineRule="auto"/>
              <w:contextualSpacing w:val="0"/>
              <w:jc w:val="both"/>
              <w:rPr>
                <w:rFonts w:ascii="Times New Roman" w:eastAsia="Times New Roman" w:hAnsi="Times New Roman"/>
                <w:vanish/>
                <w:sz w:val="20"/>
                <w:szCs w:val="20"/>
                <w:lang w:eastAsia="ru-RU"/>
              </w:rPr>
            </w:pPr>
          </w:p>
          <w:p w:rsidR="00823924" w:rsidRPr="00636FC9" w:rsidRDefault="00823924" w:rsidP="00504ECB">
            <w:pPr>
              <w:pStyle w:val="afc"/>
              <w:widowControl w:val="0"/>
              <w:numPr>
                <w:ilvl w:val="1"/>
                <w:numId w:val="10"/>
              </w:numPr>
              <w:shd w:val="clear" w:color="auto" w:fill="FFFFFF"/>
              <w:tabs>
                <w:tab w:val="left" w:pos="576"/>
              </w:tabs>
              <w:autoSpaceDE w:val="0"/>
              <w:autoSpaceDN w:val="0"/>
              <w:adjustRightInd w:val="0"/>
              <w:spacing w:after="0" w:line="240" w:lineRule="auto"/>
              <w:contextualSpacing w:val="0"/>
              <w:jc w:val="both"/>
              <w:rPr>
                <w:rFonts w:ascii="Times New Roman" w:eastAsia="Times New Roman" w:hAnsi="Times New Roman"/>
                <w:vanish/>
                <w:sz w:val="20"/>
                <w:szCs w:val="20"/>
                <w:lang w:eastAsia="ru-RU"/>
              </w:rPr>
            </w:pPr>
          </w:p>
          <w:p w:rsidR="00823924" w:rsidRPr="00636FC9" w:rsidRDefault="00823924" w:rsidP="00504ECB">
            <w:pPr>
              <w:pStyle w:val="afc"/>
              <w:widowControl w:val="0"/>
              <w:numPr>
                <w:ilvl w:val="1"/>
                <w:numId w:val="10"/>
              </w:numPr>
              <w:shd w:val="clear" w:color="auto" w:fill="FFFFFF"/>
              <w:tabs>
                <w:tab w:val="left" w:pos="576"/>
              </w:tabs>
              <w:autoSpaceDE w:val="0"/>
              <w:autoSpaceDN w:val="0"/>
              <w:adjustRightInd w:val="0"/>
              <w:spacing w:after="0" w:line="240" w:lineRule="auto"/>
              <w:contextualSpacing w:val="0"/>
              <w:jc w:val="both"/>
              <w:rPr>
                <w:rFonts w:ascii="Times New Roman" w:eastAsia="Times New Roman" w:hAnsi="Times New Roman"/>
                <w:vanish/>
                <w:sz w:val="20"/>
                <w:szCs w:val="20"/>
                <w:lang w:eastAsia="ru-RU"/>
              </w:rPr>
            </w:pPr>
          </w:p>
          <w:p w:rsidR="00823924" w:rsidRPr="00636FC9" w:rsidRDefault="00823924" w:rsidP="00504ECB">
            <w:pPr>
              <w:pStyle w:val="afc"/>
              <w:widowControl w:val="0"/>
              <w:numPr>
                <w:ilvl w:val="1"/>
                <w:numId w:val="10"/>
              </w:numPr>
              <w:shd w:val="clear" w:color="auto" w:fill="FFFFFF"/>
              <w:tabs>
                <w:tab w:val="left" w:pos="576"/>
              </w:tabs>
              <w:autoSpaceDE w:val="0"/>
              <w:autoSpaceDN w:val="0"/>
              <w:adjustRightInd w:val="0"/>
              <w:spacing w:after="0" w:line="240" w:lineRule="auto"/>
              <w:contextualSpacing w:val="0"/>
              <w:jc w:val="both"/>
              <w:rPr>
                <w:rFonts w:ascii="Times New Roman" w:eastAsia="Times New Roman" w:hAnsi="Times New Roman"/>
                <w:vanish/>
                <w:sz w:val="20"/>
                <w:szCs w:val="20"/>
                <w:lang w:eastAsia="ru-RU"/>
              </w:rPr>
            </w:pPr>
          </w:p>
          <w:p w:rsidR="00823924" w:rsidRPr="00636FC9" w:rsidRDefault="00823924" w:rsidP="00504ECB">
            <w:pPr>
              <w:widowControl w:val="0"/>
              <w:numPr>
                <w:ilvl w:val="2"/>
                <w:numId w:val="5"/>
              </w:numPr>
              <w:shd w:val="clear" w:color="auto" w:fill="FFFFFF"/>
              <w:tabs>
                <w:tab w:val="left" w:pos="576"/>
              </w:tabs>
              <w:autoSpaceDE w:val="0"/>
              <w:autoSpaceDN w:val="0"/>
              <w:adjustRightInd w:val="0"/>
              <w:ind w:left="0" w:firstLine="0"/>
              <w:jc w:val="both"/>
              <w:rPr>
                <w:sz w:val="20"/>
                <w:szCs w:val="20"/>
              </w:rPr>
            </w:pPr>
            <w:r w:rsidRPr="00636FC9">
              <w:rPr>
                <w:sz w:val="20"/>
                <w:szCs w:val="20"/>
              </w:rPr>
              <w:t>блокировать Карты, переданные Покупателю в рамках настоящего Договора, в случае неисполнения и/или ненадлежащего исполнения Покупателем своих обязательств по настоящему Договору.</w:t>
            </w:r>
          </w:p>
          <w:p w:rsidR="00823924" w:rsidRPr="00636FC9" w:rsidRDefault="00823924" w:rsidP="00504ECB">
            <w:pPr>
              <w:widowControl w:val="0"/>
              <w:numPr>
                <w:ilvl w:val="2"/>
                <w:numId w:val="5"/>
              </w:numPr>
              <w:shd w:val="clear" w:color="auto" w:fill="FFFFFF"/>
              <w:tabs>
                <w:tab w:val="left" w:pos="576"/>
              </w:tabs>
              <w:autoSpaceDE w:val="0"/>
              <w:autoSpaceDN w:val="0"/>
              <w:adjustRightInd w:val="0"/>
              <w:ind w:left="0" w:firstLine="0"/>
              <w:jc w:val="both"/>
              <w:rPr>
                <w:sz w:val="20"/>
                <w:szCs w:val="20"/>
              </w:rPr>
            </w:pPr>
            <w:r w:rsidRPr="00636FC9">
              <w:rPr>
                <w:sz w:val="20"/>
                <w:szCs w:val="20"/>
                <w:lang w:val="kk-KZ"/>
              </w:rPr>
              <w:t>п</w:t>
            </w:r>
            <w:proofErr w:type="spellStart"/>
            <w:r w:rsidRPr="00636FC9">
              <w:rPr>
                <w:sz w:val="20"/>
                <w:szCs w:val="20"/>
              </w:rPr>
              <w:t>ри</w:t>
            </w:r>
            <w:proofErr w:type="spellEnd"/>
            <w:r w:rsidRPr="00636FC9">
              <w:rPr>
                <w:sz w:val="20"/>
                <w:szCs w:val="20"/>
              </w:rPr>
              <w:t xml:space="preserve"> обнаружении Карт, ранее заявленных как «утраченные», изымать такие Карты при их предъявлении на АЗС/АГЗС.</w:t>
            </w:r>
          </w:p>
          <w:p w:rsidR="00823924" w:rsidRPr="00636FC9" w:rsidRDefault="00823924" w:rsidP="00504ECB">
            <w:pPr>
              <w:pStyle w:val="afc"/>
              <w:widowControl w:val="0"/>
              <w:numPr>
                <w:ilvl w:val="0"/>
                <w:numId w:val="11"/>
              </w:numPr>
              <w:shd w:val="clear" w:color="auto" w:fill="FFFFFF"/>
              <w:autoSpaceDE w:val="0"/>
              <w:autoSpaceDN w:val="0"/>
              <w:adjustRightInd w:val="0"/>
              <w:spacing w:after="0" w:line="240" w:lineRule="auto"/>
              <w:jc w:val="both"/>
              <w:rPr>
                <w:rFonts w:ascii="Times New Roman" w:eastAsia="Times New Roman" w:hAnsi="Times New Roman"/>
                <w:vanish/>
                <w:sz w:val="20"/>
                <w:szCs w:val="20"/>
                <w:lang w:eastAsia="ru-RU"/>
              </w:rPr>
            </w:pPr>
          </w:p>
          <w:p w:rsidR="00823924" w:rsidRPr="00636FC9" w:rsidRDefault="00823924" w:rsidP="00504ECB">
            <w:pPr>
              <w:pStyle w:val="afc"/>
              <w:widowControl w:val="0"/>
              <w:numPr>
                <w:ilvl w:val="0"/>
                <w:numId w:val="11"/>
              </w:numPr>
              <w:shd w:val="clear" w:color="auto" w:fill="FFFFFF"/>
              <w:autoSpaceDE w:val="0"/>
              <w:autoSpaceDN w:val="0"/>
              <w:adjustRightInd w:val="0"/>
              <w:spacing w:after="0" w:line="240" w:lineRule="auto"/>
              <w:jc w:val="both"/>
              <w:rPr>
                <w:rFonts w:ascii="Times New Roman" w:eastAsia="Times New Roman" w:hAnsi="Times New Roman"/>
                <w:vanish/>
                <w:sz w:val="20"/>
                <w:szCs w:val="20"/>
                <w:lang w:eastAsia="ru-RU"/>
              </w:rPr>
            </w:pPr>
          </w:p>
          <w:p w:rsidR="00823924" w:rsidRPr="00636FC9" w:rsidRDefault="00823924" w:rsidP="00504ECB">
            <w:pPr>
              <w:pStyle w:val="afc"/>
              <w:widowControl w:val="0"/>
              <w:numPr>
                <w:ilvl w:val="0"/>
                <w:numId w:val="11"/>
              </w:numPr>
              <w:shd w:val="clear" w:color="auto" w:fill="FFFFFF"/>
              <w:autoSpaceDE w:val="0"/>
              <w:autoSpaceDN w:val="0"/>
              <w:adjustRightInd w:val="0"/>
              <w:spacing w:after="0" w:line="240" w:lineRule="auto"/>
              <w:jc w:val="both"/>
              <w:rPr>
                <w:rFonts w:ascii="Times New Roman" w:eastAsia="Times New Roman" w:hAnsi="Times New Roman"/>
                <w:vanish/>
                <w:sz w:val="20"/>
                <w:szCs w:val="20"/>
                <w:lang w:eastAsia="ru-RU"/>
              </w:rPr>
            </w:pPr>
          </w:p>
          <w:p w:rsidR="00823924" w:rsidRPr="00636FC9" w:rsidRDefault="00823924" w:rsidP="00504ECB">
            <w:pPr>
              <w:pStyle w:val="afc"/>
              <w:widowControl w:val="0"/>
              <w:numPr>
                <w:ilvl w:val="0"/>
                <w:numId w:val="11"/>
              </w:numPr>
              <w:shd w:val="clear" w:color="auto" w:fill="FFFFFF"/>
              <w:autoSpaceDE w:val="0"/>
              <w:autoSpaceDN w:val="0"/>
              <w:adjustRightInd w:val="0"/>
              <w:spacing w:after="0" w:line="240" w:lineRule="auto"/>
              <w:jc w:val="both"/>
              <w:rPr>
                <w:rFonts w:ascii="Times New Roman" w:eastAsia="Times New Roman" w:hAnsi="Times New Roman"/>
                <w:vanish/>
                <w:sz w:val="20"/>
                <w:szCs w:val="20"/>
                <w:lang w:eastAsia="ru-RU"/>
              </w:rPr>
            </w:pPr>
          </w:p>
          <w:p w:rsidR="00823924" w:rsidRPr="00636FC9" w:rsidRDefault="00823924" w:rsidP="00504ECB">
            <w:pPr>
              <w:pStyle w:val="afc"/>
              <w:widowControl w:val="0"/>
              <w:numPr>
                <w:ilvl w:val="0"/>
                <w:numId w:val="11"/>
              </w:numPr>
              <w:shd w:val="clear" w:color="auto" w:fill="FFFFFF"/>
              <w:autoSpaceDE w:val="0"/>
              <w:autoSpaceDN w:val="0"/>
              <w:adjustRightInd w:val="0"/>
              <w:spacing w:after="0" w:line="240" w:lineRule="auto"/>
              <w:jc w:val="both"/>
              <w:rPr>
                <w:rFonts w:ascii="Times New Roman" w:eastAsia="Times New Roman" w:hAnsi="Times New Roman"/>
                <w:vanish/>
                <w:sz w:val="20"/>
                <w:szCs w:val="20"/>
                <w:lang w:eastAsia="ru-RU"/>
              </w:rPr>
            </w:pPr>
          </w:p>
          <w:p w:rsidR="00823924" w:rsidRPr="00636FC9" w:rsidRDefault="00823924" w:rsidP="00504ECB">
            <w:pPr>
              <w:pStyle w:val="afc"/>
              <w:widowControl w:val="0"/>
              <w:numPr>
                <w:ilvl w:val="0"/>
                <w:numId w:val="11"/>
              </w:numPr>
              <w:shd w:val="clear" w:color="auto" w:fill="FFFFFF"/>
              <w:autoSpaceDE w:val="0"/>
              <w:autoSpaceDN w:val="0"/>
              <w:adjustRightInd w:val="0"/>
              <w:spacing w:after="0" w:line="240" w:lineRule="auto"/>
              <w:jc w:val="both"/>
              <w:rPr>
                <w:rFonts w:ascii="Times New Roman" w:eastAsia="Times New Roman" w:hAnsi="Times New Roman"/>
                <w:vanish/>
                <w:sz w:val="20"/>
                <w:szCs w:val="20"/>
                <w:lang w:eastAsia="ru-RU"/>
              </w:rPr>
            </w:pPr>
          </w:p>
          <w:p w:rsidR="00823924" w:rsidRPr="00636FC9" w:rsidRDefault="00823924" w:rsidP="00504ECB">
            <w:pPr>
              <w:pStyle w:val="afc"/>
              <w:widowControl w:val="0"/>
              <w:numPr>
                <w:ilvl w:val="0"/>
                <w:numId w:val="11"/>
              </w:numPr>
              <w:shd w:val="clear" w:color="auto" w:fill="FFFFFF"/>
              <w:autoSpaceDE w:val="0"/>
              <w:autoSpaceDN w:val="0"/>
              <w:adjustRightInd w:val="0"/>
              <w:spacing w:after="0" w:line="240" w:lineRule="auto"/>
              <w:jc w:val="both"/>
              <w:rPr>
                <w:rFonts w:ascii="Times New Roman" w:eastAsia="Times New Roman" w:hAnsi="Times New Roman"/>
                <w:vanish/>
                <w:sz w:val="20"/>
                <w:szCs w:val="20"/>
                <w:lang w:eastAsia="ru-RU"/>
              </w:rPr>
            </w:pPr>
          </w:p>
          <w:p w:rsidR="00823924" w:rsidRPr="00636FC9" w:rsidRDefault="00823924" w:rsidP="00504ECB">
            <w:pPr>
              <w:pStyle w:val="afc"/>
              <w:widowControl w:val="0"/>
              <w:numPr>
                <w:ilvl w:val="1"/>
                <w:numId w:val="11"/>
              </w:numPr>
              <w:shd w:val="clear" w:color="auto" w:fill="FFFFFF"/>
              <w:autoSpaceDE w:val="0"/>
              <w:autoSpaceDN w:val="0"/>
              <w:adjustRightInd w:val="0"/>
              <w:spacing w:after="0" w:line="240" w:lineRule="auto"/>
              <w:jc w:val="both"/>
              <w:rPr>
                <w:rFonts w:ascii="Times New Roman" w:eastAsia="Times New Roman" w:hAnsi="Times New Roman"/>
                <w:vanish/>
                <w:sz w:val="20"/>
                <w:szCs w:val="20"/>
                <w:lang w:eastAsia="ru-RU"/>
              </w:rPr>
            </w:pPr>
          </w:p>
          <w:p w:rsidR="00823924" w:rsidRPr="00636FC9" w:rsidRDefault="00823924" w:rsidP="00504ECB">
            <w:pPr>
              <w:pStyle w:val="afc"/>
              <w:widowControl w:val="0"/>
              <w:numPr>
                <w:ilvl w:val="1"/>
                <w:numId w:val="11"/>
              </w:numPr>
              <w:shd w:val="clear" w:color="auto" w:fill="FFFFFF"/>
              <w:autoSpaceDE w:val="0"/>
              <w:autoSpaceDN w:val="0"/>
              <w:adjustRightInd w:val="0"/>
              <w:spacing w:after="0" w:line="240" w:lineRule="auto"/>
              <w:jc w:val="both"/>
              <w:rPr>
                <w:rFonts w:ascii="Times New Roman" w:eastAsia="Times New Roman" w:hAnsi="Times New Roman"/>
                <w:vanish/>
                <w:sz w:val="20"/>
                <w:szCs w:val="20"/>
                <w:lang w:eastAsia="ru-RU"/>
              </w:rPr>
            </w:pPr>
          </w:p>
          <w:p w:rsidR="00823924" w:rsidRPr="00636FC9" w:rsidRDefault="00823924" w:rsidP="00504ECB">
            <w:pPr>
              <w:pStyle w:val="afc"/>
              <w:widowControl w:val="0"/>
              <w:numPr>
                <w:ilvl w:val="1"/>
                <w:numId w:val="11"/>
              </w:numPr>
              <w:shd w:val="clear" w:color="auto" w:fill="FFFFFF"/>
              <w:autoSpaceDE w:val="0"/>
              <w:autoSpaceDN w:val="0"/>
              <w:adjustRightInd w:val="0"/>
              <w:spacing w:after="0" w:line="240" w:lineRule="auto"/>
              <w:jc w:val="both"/>
              <w:rPr>
                <w:rFonts w:ascii="Times New Roman" w:eastAsia="Times New Roman" w:hAnsi="Times New Roman"/>
                <w:vanish/>
                <w:sz w:val="20"/>
                <w:szCs w:val="20"/>
                <w:lang w:eastAsia="ru-RU"/>
              </w:rPr>
            </w:pPr>
          </w:p>
          <w:p w:rsidR="00823924" w:rsidRPr="00636FC9" w:rsidRDefault="00823924" w:rsidP="00504ECB">
            <w:pPr>
              <w:pStyle w:val="afc"/>
              <w:widowControl w:val="0"/>
              <w:numPr>
                <w:ilvl w:val="1"/>
                <w:numId w:val="11"/>
              </w:numPr>
              <w:shd w:val="clear" w:color="auto" w:fill="FFFFFF"/>
              <w:autoSpaceDE w:val="0"/>
              <w:autoSpaceDN w:val="0"/>
              <w:adjustRightInd w:val="0"/>
              <w:spacing w:after="0" w:line="240" w:lineRule="auto"/>
              <w:jc w:val="both"/>
              <w:rPr>
                <w:rFonts w:ascii="Times New Roman" w:eastAsia="Times New Roman" w:hAnsi="Times New Roman"/>
                <w:vanish/>
                <w:sz w:val="20"/>
                <w:szCs w:val="20"/>
                <w:lang w:eastAsia="ru-RU"/>
              </w:rPr>
            </w:pPr>
          </w:p>
          <w:p w:rsidR="00823924" w:rsidRPr="00636FC9" w:rsidRDefault="00823924" w:rsidP="00504ECB">
            <w:pPr>
              <w:widowControl w:val="0"/>
              <w:numPr>
                <w:ilvl w:val="1"/>
                <w:numId w:val="5"/>
              </w:numPr>
              <w:shd w:val="clear" w:color="auto" w:fill="FFFFFF"/>
              <w:autoSpaceDE w:val="0"/>
              <w:autoSpaceDN w:val="0"/>
              <w:adjustRightInd w:val="0"/>
              <w:contextualSpacing/>
              <w:jc w:val="both"/>
              <w:rPr>
                <w:b/>
                <w:sz w:val="20"/>
                <w:szCs w:val="20"/>
                <w:lang w:val="kk-KZ"/>
              </w:rPr>
            </w:pPr>
            <w:r w:rsidRPr="00636FC9">
              <w:rPr>
                <w:b/>
                <w:sz w:val="20"/>
                <w:szCs w:val="20"/>
                <w:lang w:val="kk-KZ"/>
              </w:rPr>
              <w:t>Стороны обязаны:</w:t>
            </w:r>
          </w:p>
          <w:p w:rsidR="00823924" w:rsidRPr="00636FC9" w:rsidRDefault="00823924" w:rsidP="00504ECB">
            <w:pPr>
              <w:widowControl w:val="0"/>
              <w:numPr>
                <w:ilvl w:val="2"/>
                <w:numId w:val="5"/>
              </w:numPr>
              <w:shd w:val="clear" w:color="auto" w:fill="FFFFFF"/>
              <w:autoSpaceDE w:val="0"/>
              <w:autoSpaceDN w:val="0"/>
              <w:adjustRightInd w:val="0"/>
              <w:ind w:left="0" w:firstLine="0"/>
              <w:contextualSpacing/>
              <w:jc w:val="both"/>
              <w:rPr>
                <w:sz w:val="20"/>
                <w:szCs w:val="20"/>
                <w:lang w:val="kk-KZ"/>
              </w:rPr>
            </w:pPr>
            <w:r w:rsidRPr="00636FC9">
              <w:rPr>
                <w:sz w:val="20"/>
                <w:szCs w:val="20"/>
              </w:rPr>
              <w:t>Стороны обязаны незамедлительно извещать друг друга об изменениях своих юридических и/или почтовых адресов, номеров телефонов, а также об изменении своих банковских и иных реквизитов.</w:t>
            </w:r>
          </w:p>
        </w:tc>
      </w:tr>
      <w:tr w:rsidR="00823924" w:rsidRPr="00636FC9" w:rsidTr="00E6141E">
        <w:tc>
          <w:tcPr>
            <w:tcW w:w="10348" w:type="dxa"/>
            <w:gridSpan w:val="2"/>
            <w:tcBorders>
              <w:top w:val="single" w:sz="4" w:space="0" w:color="auto"/>
              <w:left w:val="single" w:sz="4" w:space="0" w:color="auto"/>
              <w:bottom w:val="single" w:sz="4" w:space="0" w:color="auto"/>
              <w:right w:val="single" w:sz="4" w:space="0" w:color="auto"/>
            </w:tcBorders>
          </w:tcPr>
          <w:p w:rsidR="00823924" w:rsidRPr="00636FC9" w:rsidRDefault="00823924" w:rsidP="00504ECB">
            <w:pPr>
              <w:rPr>
                <w:b/>
                <w:sz w:val="20"/>
                <w:szCs w:val="20"/>
                <w:lang w:val="kk-KZ"/>
              </w:rPr>
            </w:pPr>
          </w:p>
          <w:p w:rsidR="00823924" w:rsidRPr="00636FC9" w:rsidRDefault="00823924" w:rsidP="00504ECB">
            <w:pPr>
              <w:numPr>
                <w:ilvl w:val="0"/>
                <w:numId w:val="1"/>
              </w:numPr>
              <w:tabs>
                <w:tab w:val="clear" w:pos="382"/>
                <w:tab w:val="num" w:pos="317"/>
              </w:tabs>
              <w:ind w:left="0" w:firstLine="0"/>
              <w:jc w:val="center"/>
              <w:rPr>
                <w:b/>
                <w:sz w:val="20"/>
                <w:szCs w:val="20"/>
              </w:rPr>
            </w:pPr>
            <w:r w:rsidRPr="00636FC9">
              <w:rPr>
                <w:b/>
                <w:sz w:val="20"/>
                <w:szCs w:val="20"/>
              </w:rPr>
              <w:t>ОТВЕТСТВЕННОСТЬ СТОРОН</w:t>
            </w:r>
          </w:p>
          <w:p w:rsidR="00823924" w:rsidRPr="00636FC9" w:rsidRDefault="00823924" w:rsidP="00504ECB">
            <w:pPr>
              <w:jc w:val="both"/>
              <w:rPr>
                <w:b/>
                <w:sz w:val="20"/>
                <w:szCs w:val="20"/>
              </w:rPr>
            </w:pPr>
          </w:p>
          <w:p w:rsidR="00823924" w:rsidRPr="00636FC9" w:rsidRDefault="00823924" w:rsidP="00504ECB">
            <w:pPr>
              <w:pStyle w:val="afc"/>
              <w:widowControl w:val="0"/>
              <w:numPr>
                <w:ilvl w:val="0"/>
                <w:numId w:val="5"/>
              </w:numPr>
              <w:shd w:val="clear" w:color="auto" w:fill="FFFFFF"/>
              <w:autoSpaceDE w:val="0"/>
              <w:autoSpaceDN w:val="0"/>
              <w:adjustRightInd w:val="0"/>
              <w:spacing w:after="0" w:line="240" w:lineRule="auto"/>
              <w:jc w:val="both"/>
              <w:rPr>
                <w:rFonts w:ascii="Times New Roman" w:eastAsia="Times New Roman" w:hAnsi="Times New Roman"/>
                <w:vanish/>
                <w:sz w:val="20"/>
                <w:szCs w:val="20"/>
                <w:lang w:eastAsia="ru-RU"/>
              </w:rPr>
            </w:pPr>
          </w:p>
          <w:p w:rsidR="00823924" w:rsidRPr="00636FC9" w:rsidRDefault="00823924" w:rsidP="00504ECB">
            <w:pPr>
              <w:widowControl w:val="0"/>
              <w:numPr>
                <w:ilvl w:val="1"/>
                <w:numId w:val="5"/>
              </w:numPr>
              <w:shd w:val="clear" w:color="auto" w:fill="FFFFFF"/>
              <w:autoSpaceDE w:val="0"/>
              <w:autoSpaceDN w:val="0"/>
              <w:adjustRightInd w:val="0"/>
              <w:ind w:left="0" w:firstLine="0"/>
              <w:contextualSpacing/>
              <w:jc w:val="both"/>
              <w:rPr>
                <w:sz w:val="20"/>
                <w:szCs w:val="20"/>
              </w:rPr>
            </w:pPr>
            <w:r w:rsidRPr="00636FC9">
              <w:rPr>
                <w:sz w:val="20"/>
                <w:szCs w:val="20"/>
              </w:rPr>
              <w:t>Стороны несут ответственность по настоящему Договору в соответствии с законодательством Республики Казахстан и условиями настоящего Договора.</w:t>
            </w:r>
          </w:p>
          <w:p w:rsidR="00823924" w:rsidRPr="00636FC9" w:rsidRDefault="00823924" w:rsidP="00504ECB">
            <w:pPr>
              <w:widowControl w:val="0"/>
              <w:numPr>
                <w:ilvl w:val="1"/>
                <w:numId w:val="5"/>
              </w:numPr>
              <w:shd w:val="clear" w:color="auto" w:fill="FFFFFF"/>
              <w:autoSpaceDE w:val="0"/>
              <w:autoSpaceDN w:val="0"/>
              <w:adjustRightInd w:val="0"/>
              <w:ind w:left="0" w:firstLine="0"/>
              <w:contextualSpacing/>
              <w:jc w:val="both"/>
              <w:rPr>
                <w:sz w:val="20"/>
                <w:szCs w:val="20"/>
              </w:rPr>
            </w:pPr>
            <w:r w:rsidRPr="00636FC9">
              <w:rPr>
                <w:sz w:val="20"/>
                <w:szCs w:val="20"/>
              </w:rPr>
              <w:t>Покупатель самостоятельно несет полную ответственность за последствия, которые могут возникнуть в результате:</w:t>
            </w:r>
          </w:p>
          <w:p w:rsidR="00823924" w:rsidRPr="00636FC9" w:rsidRDefault="00823924" w:rsidP="00504ECB">
            <w:pPr>
              <w:tabs>
                <w:tab w:val="left" w:pos="459"/>
              </w:tabs>
              <w:jc w:val="both"/>
              <w:rPr>
                <w:sz w:val="20"/>
                <w:szCs w:val="20"/>
              </w:rPr>
            </w:pPr>
            <w:r w:rsidRPr="00636FC9">
              <w:rPr>
                <w:sz w:val="20"/>
                <w:szCs w:val="20"/>
              </w:rPr>
              <w:t>- утраты полученных по настоящему Договору Карт;</w:t>
            </w:r>
          </w:p>
          <w:p w:rsidR="00823924" w:rsidRPr="00636FC9" w:rsidRDefault="00823924" w:rsidP="00504ECB">
            <w:pPr>
              <w:tabs>
                <w:tab w:val="left" w:pos="459"/>
              </w:tabs>
              <w:jc w:val="both"/>
              <w:rPr>
                <w:sz w:val="20"/>
                <w:szCs w:val="20"/>
              </w:rPr>
            </w:pPr>
            <w:r w:rsidRPr="00636FC9">
              <w:rPr>
                <w:sz w:val="20"/>
                <w:szCs w:val="20"/>
              </w:rPr>
              <w:t>- неявки или несвоевременной явки представителя Покупателя для получения Карт, в соответствии с условиями настоящего Договора;</w:t>
            </w:r>
          </w:p>
          <w:p w:rsidR="00823924" w:rsidRPr="00636FC9" w:rsidRDefault="00823924" w:rsidP="00504ECB">
            <w:pPr>
              <w:tabs>
                <w:tab w:val="left" w:pos="459"/>
              </w:tabs>
              <w:jc w:val="both"/>
              <w:rPr>
                <w:sz w:val="20"/>
                <w:szCs w:val="20"/>
              </w:rPr>
            </w:pPr>
            <w:r w:rsidRPr="00636FC9">
              <w:rPr>
                <w:sz w:val="20"/>
                <w:szCs w:val="20"/>
              </w:rPr>
              <w:t>- непринятия Товара на АЗС/АГЗС в течение срока реализации пополнения.</w:t>
            </w:r>
          </w:p>
          <w:p w:rsidR="00823924" w:rsidRPr="00636FC9" w:rsidRDefault="00823924" w:rsidP="00504ECB">
            <w:pPr>
              <w:widowControl w:val="0"/>
              <w:numPr>
                <w:ilvl w:val="1"/>
                <w:numId w:val="5"/>
              </w:numPr>
              <w:shd w:val="clear" w:color="auto" w:fill="FFFFFF"/>
              <w:autoSpaceDE w:val="0"/>
              <w:autoSpaceDN w:val="0"/>
              <w:adjustRightInd w:val="0"/>
              <w:ind w:left="0" w:firstLine="0"/>
              <w:contextualSpacing/>
              <w:jc w:val="both"/>
              <w:rPr>
                <w:sz w:val="20"/>
                <w:szCs w:val="20"/>
              </w:rPr>
            </w:pPr>
            <w:r w:rsidRPr="00636FC9">
              <w:rPr>
                <w:sz w:val="20"/>
                <w:szCs w:val="20"/>
              </w:rPr>
              <w:t>Покупатель несет ответственность за все действия Владельца Карты в связи с получением им определенного количества и вида Товара на АЗС/АГЗС в порядке, определенном условиями настоящего Договора.</w:t>
            </w:r>
          </w:p>
          <w:p w:rsidR="00823924" w:rsidRPr="00636FC9" w:rsidRDefault="00823924" w:rsidP="00504ECB">
            <w:pPr>
              <w:widowControl w:val="0"/>
              <w:numPr>
                <w:ilvl w:val="1"/>
                <w:numId w:val="5"/>
              </w:numPr>
              <w:shd w:val="clear" w:color="auto" w:fill="FFFFFF"/>
              <w:autoSpaceDE w:val="0"/>
              <w:autoSpaceDN w:val="0"/>
              <w:adjustRightInd w:val="0"/>
              <w:ind w:left="0" w:firstLine="0"/>
              <w:contextualSpacing/>
              <w:jc w:val="both"/>
              <w:rPr>
                <w:sz w:val="20"/>
                <w:szCs w:val="20"/>
              </w:rPr>
            </w:pPr>
            <w:r w:rsidRPr="00636FC9">
              <w:rPr>
                <w:rFonts w:eastAsia="Calibri"/>
                <w:sz w:val="20"/>
                <w:szCs w:val="20"/>
              </w:rPr>
              <w:t xml:space="preserve">Покупатель несет ответственность, в </w:t>
            </w:r>
            <w:proofErr w:type="spellStart"/>
            <w:r w:rsidRPr="00636FC9">
              <w:rPr>
                <w:rFonts w:eastAsia="Calibri"/>
                <w:sz w:val="20"/>
                <w:szCs w:val="20"/>
              </w:rPr>
              <w:t>т.ч</w:t>
            </w:r>
            <w:proofErr w:type="spellEnd"/>
            <w:r w:rsidRPr="00636FC9">
              <w:rPr>
                <w:rFonts w:eastAsia="Calibri"/>
                <w:sz w:val="20"/>
                <w:szCs w:val="20"/>
              </w:rPr>
              <w:t>. уголовную, за передачу Карт третьим лицам, если в результате данных действий Продавцу был нанесен материальный ущерб.</w:t>
            </w:r>
          </w:p>
          <w:p w:rsidR="00823924" w:rsidRPr="00636FC9" w:rsidRDefault="00823924" w:rsidP="00504ECB">
            <w:pPr>
              <w:widowControl w:val="0"/>
              <w:numPr>
                <w:ilvl w:val="1"/>
                <w:numId w:val="5"/>
              </w:numPr>
              <w:shd w:val="clear" w:color="auto" w:fill="FFFFFF"/>
              <w:autoSpaceDE w:val="0"/>
              <w:autoSpaceDN w:val="0"/>
              <w:adjustRightInd w:val="0"/>
              <w:ind w:left="0" w:firstLine="0"/>
              <w:contextualSpacing/>
              <w:jc w:val="both"/>
              <w:rPr>
                <w:sz w:val="20"/>
                <w:szCs w:val="20"/>
              </w:rPr>
            </w:pPr>
            <w:r w:rsidRPr="00636FC9">
              <w:rPr>
                <w:rFonts w:eastAsia="Calibri"/>
                <w:sz w:val="20"/>
                <w:szCs w:val="20"/>
              </w:rPr>
              <w:t>Продавец не несет какой-либо ответственности за неисполнение обязательств по настоящему Договору, вызванное перебоями отгрузок нефтепродуктов от заводов-изготовителей, в том числе в связи с остановкой завода-изготовителя на ремонт (аварией), приоритетными отгрузками в связи с исполнением норм законодательства Республики Казахстан, актов государственных органов</w:t>
            </w:r>
            <w:r w:rsidRPr="00636FC9">
              <w:rPr>
                <w:rFonts w:eastAsia="Calibri"/>
                <w:sz w:val="20"/>
                <w:szCs w:val="20"/>
                <w:lang w:val="kk-KZ"/>
              </w:rPr>
              <w:t>,</w:t>
            </w:r>
            <w:r w:rsidRPr="00636FC9">
              <w:rPr>
                <w:sz w:val="20"/>
                <w:szCs w:val="20"/>
              </w:rPr>
              <w:t xml:space="preserve"> а также за перебои в поставках Товара в период посевных и уборочных работ.</w:t>
            </w:r>
            <w:r w:rsidRPr="00636FC9">
              <w:rPr>
                <w:rFonts w:eastAsia="Calibri"/>
                <w:sz w:val="20"/>
                <w:szCs w:val="20"/>
                <w:lang w:val="kk-KZ"/>
              </w:rPr>
              <w:t xml:space="preserve"> </w:t>
            </w:r>
            <w:r w:rsidRPr="00636FC9">
              <w:rPr>
                <w:rFonts w:eastAsia="Calibri"/>
                <w:sz w:val="20"/>
                <w:szCs w:val="20"/>
              </w:rPr>
              <w:t xml:space="preserve">Продавец вправе приостановить пополнение Карт до момента устранения нехватки Товара. </w:t>
            </w:r>
          </w:p>
          <w:p w:rsidR="00823924" w:rsidRPr="00636FC9" w:rsidRDefault="00823924" w:rsidP="00504ECB">
            <w:pPr>
              <w:widowControl w:val="0"/>
              <w:numPr>
                <w:ilvl w:val="1"/>
                <w:numId w:val="5"/>
              </w:numPr>
              <w:shd w:val="clear" w:color="auto" w:fill="FFFFFF"/>
              <w:autoSpaceDE w:val="0"/>
              <w:autoSpaceDN w:val="0"/>
              <w:adjustRightInd w:val="0"/>
              <w:ind w:left="0" w:firstLine="0"/>
              <w:contextualSpacing/>
              <w:jc w:val="both"/>
              <w:rPr>
                <w:sz w:val="20"/>
                <w:szCs w:val="20"/>
              </w:rPr>
            </w:pPr>
            <w:r w:rsidRPr="00636FC9">
              <w:rPr>
                <w:sz w:val="20"/>
                <w:szCs w:val="20"/>
              </w:rPr>
              <w:t>Продавец не несет ответственности за отказы в работе технических средств, сбои программного обеспечения, систем энергоснабжения, над которыми Продавец не имеет прямого контроля, но которые могут повлечь за собой временную приостановку обслуживания</w:t>
            </w:r>
            <w:r w:rsidRPr="00636FC9">
              <w:rPr>
                <w:sz w:val="20"/>
                <w:szCs w:val="20"/>
                <w:lang w:val="kk-KZ"/>
              </w:rPr>
              <w:t>.</w:t>
            </w:r>
          </w:p>
          <w:p w:rsidR="00823924" w:rsidRPr="00636FC9" w:rsidRDefault="00823924" w:rsidP="00504ECB">
            <w:pPr>
              <w:widowControl w:val="0"/>
              <w:shd w:val="clear" w:color="auto" w:fill="FFFFFF"/>
              <w:autoSpaceDE w:val="0"/>
              <w:autoSpaceDN w:val="0"/>
              <w:adjustRightInd w:val="0"/>
              <w:contextualSpacing/>
              <w:jc w:val="both"/>
              <w:rPr>
                <w:rFonts w:eastAsia="Calibri"/>
                <w:sz w:val="20"/>
                <w:szCs w:val="20"/>
              </w:rPr>
            </w:pPr>
          </w:p>
        </w:tc>
      </w:tr>
      <w:tr w:rsidR="00823924" w:rsidRPr="00636FC9" w:rsidTr="00E6141E">
        <w:tc>
          <w:tcPr>
            <w:tcW w:w="10348" w:type="dxa"/>
            <w:gridSpan w:val="2"/>
            <w:tcBorders>
              <w:top w:val="single" w:sz="4" w:space="0" w:color="auto"/>
              <w:left w:val="single" w:sz="4" w:space="0" w:color="auto"/>
              <w:bottom w:val="single" w:sz="4" w:space="0" w:color="auto"/>
              <w:right w:val="single" w:sz="4" w:space="0" w:color="auto"/>
            </w:tcBorders>
          </w:tcPr>
          <w:p w:rsidR="00823924" w:rsidRPr="00636FC9" w:rsidRDefault="00823924" w:rsidP="00504ECB">
            <w:pPr>
              <w:rPr>
                <w:b/>
                <w:sz w:val="20"/>
                <w:szCs w:val="20"/>
                <w:lang w:val="kk-KZ"/>
              </w:rPr>
            </w:pPr>
          </w:p>
          <w:p w:rsidR="00823924" w:rsidRPr="00636FC9" w:rsidRDefault="00823924" w:rsidP="00504ECB">
            <w:pPr>
              <w:numPr>
                <w:ilvl w:val="0"/>
                <w:numId w:val="1"/>
              </w:numPr>
              <w:tabs>
                <w:tab w:val="clear" w:pos="382"/>
                <w:tab w:val="num" w:pos="317"/>
              </w:tabs>
              <w:ind w:left="0" w:firstLine="0"/>
              <w:jc w:val="center"/>
              <w:rPr>
                <w:b/>
                <w:sz w:val="20"/>
                <w:szCs w:val="20"/>
              </w:rPr>
            </w:pPr>
            <w:r w:rsidRPr="00636FC9">
              <w:rPr>
                <w:b/>
                <w:sz w:val="20"/>
                <w:szCs w:val="20"/>
              </w:rPr>
              <w:t>ПОРЯДОК РАЗРЕШЕНИЯ СПОРОВ</w:t>
            </w:r>
          </w:p>
          <w:p w:rsidR="00823924" w:rsidRPr="00636FC9" w:rsidRDefault="00823924" w:rsidP="00504ECB">
            <w:pPr>
              <w:shd w:val="clear" w:color="auto" w:fill="FFFFFF"/>
              <w:tabs>
                <w:tab w:val="left" w:pos="554"/>
              </w:tabs>
              <w:jc w:val="both"/>
              <w:rPr>
                <w:sz w:val="20"/>
                <w:szCs w:val="20"/>
                <w:lang w:val="kk-KZ"/>
              </w:rPr>
            </w:pPr>
          </w:p>
          <w:p w:rsidR="00823924" w:rsidRPr="00636FC9" w:rsidRDefault="00823924" w:rsidP="00504ECB">
            <w:pPr>
              <w:pStyle w:val="afc"/>
              <w:widowControl w:val="0"/>
              <w:numPr>
                <w:ilvl w:val="0"/>
                <w:numId w:val="35"/>
              </w:numPr>
              <w:shd w:val="clear" w:color="auto" w:fill="FFFFFF"/>
              <w:tabs>
                <w:tab w:val="left" w:pos="459"/>
              </w:tabs>
              <w:autoSpaceDE w:val="0"/>
              <w:autoSpaceDN w:val="0"/>
              <w:adjustRightInd w:val="0"/>
              <w:spacing w:after="0" w:line="240" w:lineRule="auto"/>
              <w:jc w:val="both"/>
              <w:rPr>
                <w:rFonts w:ascii="Times New Roman" w:eastAsia="Times New Roman" w:hAnsi="Times New Roman"/>
                <w:vanish/>
                <w:sz w:val="20"/>
                <w:szCs w:val="20"/>
                <w:lang w:val="kk-KZ" w:eastAsia="ru-RU"/>
              </w:rPr>
            </w:pPr>
          </w:p>
          <w:p w:rsidR="00823924" w:rsidRPr="00636FC9" w:rsidRDefault="00823924" w:rsidP="00504ECB">
            <w:pPr>
              <w:widowControl w:val="0"/>
              <w:numPr>
                <w:ilvl w:val="1"/>
                <w:numId w:val="36"/>
              </w:numPr>
              <w:shd w:val="clear" w:color="auto" w:fill="FFFFFF"/>
              <w:tabs>
                <w:tab w:val="left" w:pos="317"/>
              </w:tabs>
              <w:autoSpaceDE w:val="0"/>
              <w:autoSpaceDN w:val="0"/>
              <w:adjustRightInd w:val="0"/>
              <w:ind w:left="33" w:firstLine="0"/>
              <w:contextualSpacing/>
              <w:jc w:val="both"/>
              <w:rPr>
                <w:sz w:val="20"/>
                <w:szCs w:val="20"/>
              </w:rPr>
            </w:pPr>
            <w:r w:rsidRPr="00636FC9">
              <w:rPr>
                <w:sz w:val="20"/>
                <w:szCs w:val="20"/>
                <w:lang w:val="kk-KZ"/>
              </w:rPr>
              <w:t xml:space="preserve"> Стороны будут прилагать максимум усилий для разрешения любых споров и разногласий, которые могут возникнуть из настоящего Договора или в связи с ним, дружественным способом путем переговоров во внесудебном порядке. </w:t>
            </w:r>
          </w:p>
          <w:p w:rsidR="00823924" w:rsidRPr="00636FC9" w:rsidRDefault="00823924" w:rsidP="00504ECB">
            <w:pPr>
              <w:widowControl w:val="0"/>
              <w:numPr>
                <w:ilvl w:val="1"/>
                <w:numId w:val="36"/>
              </w:numPr>
              <w:shd w:val="clear" w:color="auto" w:fill="FFFFFF"/>
              <w:tabs>
                <w:tab w:val="left" w:pos="317"/>
              </w:tabs>
              <w:autoSpaceDE w:val="0"/>
              <w:autoSpaceDN w:val="0"/>
              <w:adjustRightInd w:val="0"/>
              <w:ind w:left="33" w:firstLine="0"/>
              <w:contextualSpacing/>
              <w:jc w:val="both"/>
              <w:rPr>
                <w:sz w:val="20"/>
                <w:szCs w:val="20"/>
              </w:rPr>
            </w:pPr>
            <w:r w:rsidRPr="00636FC9">
              <w:rPr>
                <w:sz w:val="20"/>
                <w:szCs w:val="20"/>
              </w:rPr>
              <w:t xml:space="preserve"> </w:t>
            </w:r>
            <w:r w:rsidRPr="00636FC9">
              <w:rPr>
                <w:sz w:val="20"/>
                <w:szCs w:val="20"/>
                <w:lang w:val="kk-KZ"/>
              </w:rPr>
              <w:t>В случае невозможности разрешения споров путем переговоров все споры, разногласия или требования, возникающие из настоящего Договора либо в связи с ним, в том числе касающиеся его нарушения, прекращения или недействительности подлежат передаче в Специализированный межрайонный экономический суд для разрешения в соответствии с законодательством Республики Казахстан.</w:t>
            </w:r>
          </w:p>
          <w:p w:rsidR="00823924" w:rsidRPr="00636FC9" w:rsidRDefault="00823924" w:rsidP="00504ECB">
            <w:pPr>
              <w:widowControl w:val="0"/>
              <w:shd w:val="clear" w:color="auto" w:fill="FFFFFF"/>
              <w:tabs>
                <w:tab w:val="left" w:pos="480"/>
              </w:tabs>
              <w:autoSpaceDE w:val="0"/>
              <w:autoSpaceDN w:val="0"/>
              <w:adjustRightInd w:val="0"/>
              <w:contextualSpacing/>
              <w:jc w:val="both"/>
              <w:rPr>
                <w:sz w:val="20"/>
                <w:szCs w:val="20"/>
              </w:rPr>
            </w:pPr>
          </w:p>
        </w:tc>
      </w:tr>
      <w:tr w:rsidR="00823924" w:rsidRPr="00636FC9" w:rsidTr="00E6141E">
        <w:tc>
          <w:tcPr>
            <w:tcW w:w="10348" w:type="dxa"/>
            <w:gridSpan w:val="2"/>
            <w:tcBorders>
              <w:top w:val="single" w:sz="4" w:space="0" w:color="auto"/>
              <w:left w:val="single" w:sz="4" w:space="0" w:color="auto"/>
              <w:bottom w:val="single" w:sz="4" w:space="0" w:color="auto"/>
              <w:right w:val="single" w:sz="4" w:space="0" w:color="auto"/>
            </w:tcBorders>
          </w:tcPr>
          <w:p w:rsidR="00823924" w:rsidRPr="00636FC9" w:rsidRDefault="00823924" w:rsidP="00504ECB">
            <w:pPr>
              <w:rPr>
                <w:b/>
                <w:sz w:val="20"/>
                <w:szCs w:val="20"/>
                <w:lang w:val="kk-KZ"/>
              </w:rPr>
            </w:pPr>
          </w:p>
          <w:p w:rsidR="00823924" w:rsidRPr="00636FC9" w:rsidRDefault="00823924" w:rsidP="00504ECB">
            <w:pPr>
              <w:numPr>
                <w:ilvl w:val="0"/>
                <w:numId w:val="1"/>
              </w:numPr>
              <w:tabs>
                <w:tab w:val="clear" w:pos="382"/>
                <w:tab w:val="num" w:pos="317"/>
              </w:tabs>
              <w:ind w:left="0" w:firstLine="0"/>
              <w:jc w:val="center"/>
              <w:rPr>
                <w:b/>
                <w:sz w:val="20"/>
                <w:szCs w:val="20"/>
              </w:rPr>
            </w:pPr>
            <w:r w:rsidRPr="00636FC9">
              <w:rPr>
                <w:b/>
                <w:sz w:val="20"/>
                <w:szCs w:val="20"/>
              </w:rPr>
              <w:t>КОНФИДЕНЦИАЛЬНОСТЬ</w:t>
            </w:r>
          </w:p>
          <w:p w:rsidR="00823924" w:rsidRPr="00636FC9" w:rsidRDefault="00823924" w:rsidP="00504ECB">
            <w:pPr>
              <w:tabs>
                <w:tab w:val="left" w:pos="540"/>
              </w:tabs>
              <w:ind w:left="-36"/>
              <w:jc w:val="both"/>
              <w:rPr>
                <w:sz w:val="20"/>
                <w:szCs w:val="20"/>
              </w:rPr>
            </w:pPr>
          </w:p>
          <w:p w:rsidR="00823924" w:rsidRPr="00636FC9" w:rsidRDefault="00823924" w:rsidP="00504ECB">
            <w:pPr>
              <w:numPr>
                <w:ilvl w:val="1"/>
                <w:numId w:val="37"/>
              </w:numPr>
              <w:tabs>
                <w:tab w:val="left" w:pos="317"/>
                <w:tab w:val="left" w:pos="540"/>
              </w:tabs>
              <w:ind w:left="0" w:firstLine="25"/>
              <w:jc w:val="both"/>
              <w:rPr>
                <w:sz w:val="20"/>
                <w:szCs w:val="20"/>
              </w:rPr>
            </w:pPr>
            <w:r w:rsidRPr="00636FC9">
              <w:rPr>
                <w:sz w:val="20"/>
                <w:szCs w:val="20"/>
              </w:rPr>
              <w:t xml:space="preserve">Стороны согласились считать текст настоящего Договора, а также весь объем информации, переданной Сторонами друг другу в ходе исполнения обязательств, возникающих из Договора, конфиденциальной информацией (в пределах, допускаемых законодательством - коммерческой тайной) другой Стороны. </w:t>
            </w:r>
          </w:p>
          <w:p w:rsidR="00823924" w:rsidRPr="00636FC9" w:rsidRDefault="00823924" w:rsidP="00504ECB">
            <w:pPr>
              <w:numPr>
                <w:ilvl w:val="1"/>
                <w:numId w:val="37"/>
              </w:numPr>
              <w:tabs>
                <w:tab w:val="left" w:pos="317"/>
                <w:tab w:val="left" w:pos="540"/>
              </w:tabs>
              <w:ind w:left="0" w:firstLine="25"/>
              <w:jc w:val="both"/>
              <w:rPr>
                <w:sz w:val="20"/>
                <w:szCs w:val="20"/>
              </w:rPr>
            </w:pPr>
            <w:r w:rsidRPr="00636FC9">
              <w:rPr>
                <w:sz w:val="20"/>
                <w:szCs w:val="20"/>
              </w:rPr>
              <w:t>Каждая из Сторон принимает на себя обязательство никакими способами не разглашать третьим лицам без письменного согласия другой Стороны ее конфиденциальную информацию, к которой был получен доступ в ходе исполнения настоящего Договора, за исключением случаев, предусмотренных Законодательством Республики Казахстан.</w:t>
            </w:r>
          </w:p>
          <w:p w:rsidR="00823924" w:rsidRPr="00636FC9" w:rsidRDefault="00823924" w:rsidP="00504ECB">
            <w:pPr>
              <w:numPr>
                <w:ilvl w:val="1"/>
                <w:numId w:val="37"/>
              </w:numPr>
              <w:tabs>
                <w:tab w:val="left" w:pos="317"/>
                <w:tab w:val="left" w:pos="540"/>
              </w:tabs>
              <w:ind w:left="0" w:firstLine="25"/>
              <w:jc w:val="both"/>
              <w:rPr>
                <w:sz w:val="20"/>
                <w:szCs w:val="20"/>
              </w:rPr>
            </w:pPr>
            <w:r w:rsidRPr="00636FC9">
              <w:rPr>
                <w:sz w:val="20"/>
                <w:szCs w:val="20"/>
              </w:rPr>
              <w:t>Каждая из Сторон обязуется возместить другой Стороне в полном объеме все убытки, причиненные разглашением ее конфиденциальной информации в нарушение условий настоящего Договора.</w:t>
            </w:r>
          </w:p>
          <w:p w:rsidR="00823924" w:rsidRPr="00636FC9" w:rsidRDefault="00823924" w:rsidP="00504ECB">
            <w:pPr>
              <w:numPr>
                <w:ilvl w:val="1"/>
                <w:numId w:val="37"/>
              </w:numPr>
              <w:tabs>
                <w:tab w:val="left" w:pos="317"/>
                <w:tab w:val="left" w:pos="540"/>
              </w:tabs>
              <w:ind w:left="0" w:firstLine="25"/>
              <w:jc w:val="both"/>
              <w:rPr>
                <w:sz w:val="20"/>
                <w:szCs w:val="20"/>
              </w:rPr>
            </w:pPr>
            <w:r w:rsidRPr="00636FC9">
              <w:rPr>
                <w:sz w:val="20"/>
                <w:szCs w:val="20"/>
              </w:rPr>
              <w:t>Условия конфиденциальности остаются в силе в течение одного года со дня окончания срока действия настоящего Договора.</w:t>
            </w:r>
          </w:p>
        </w:tc>
      </w:tr>
      <w:tr w:rsidR="00823924" w:rsidRPr="00636FC9" w:rsidTr="00E6141E">
        <w:tc>
          <w:tcPr>
            <w:tcW w:w="10348" w:type="dxa"/>
            <w:gridSpan w:val="2"/>
            <w:tcBorders>
              <w:top w:val="single" w:sz="4" w:space="0" w:color="auto"/>
              <w:left w:val="single" w:sz="4" w:space="0" w:color="auto"/>
              <w:bottom w:val="single" w:sz="4" w:space="0" w:color="auto"/>
              <w:right w:val="single" w:sz="4" w:space="0" w:color="auto"/>
            </w:tcBorders>
          </w:tcPr>
          <w:p w:rsidR="00823924" w:rsidRPr="00636FC9" w:rsidRDefault="00823924" w:rsidP="00504ECB">
            <w:pPr>
              <w:rPr>
                <w:b/>
                <w:sz w:val="20"/>
                <w:szCs w:val="20"/>
                <w:lang w:val="kk-KZ"/>
              </w:rPr>
            </w:pPr>
          </w:p>
          <w:p w:rsidR="00823924" w:rsidRPr="00636FC9" w:rsidRDefault="00823924" w:rsidP="00504ECB">
            <w:pPr>
              <w:numPr>
                <w:ilvl w:val="0"/>
                <w:numId w:val="1"/>
              </w:numPr>
              <w:tabs>
                <w:tab w:val="clear" w:pos="382"/>
                <w:tab w:val="num" w:pos="317"/>
              </w:tabs>
              <w:ind w:left="0" w:firstLine="0"/>
              <w:jc w:val="center"/>
              <w:rPr>
                <w:b/>
                <w:sz w:val="20"/>
                <w:szCs w:val="20"/>
              </w:rPr>
            </w:pPr>
            <w:r w:rsidRPr="00636FC9">
              <w:rPr>
                <w:b/>
                <w:sz w:val="20"/>
                <w:szCs w:val="20"/>
              </w:rPr>
              <w:t>ОБСТОЯТЕЛЬСТВА НЕПРЕОДОЛИМОЙ СИЛЫ</w:t>
            </w:r>
          </w:p>
          <w:p w:rsidR="00823924" w:rsidRPr="00636FC9" w:rsidRDefault="00823924" w:rsidP="00504ECB">
            <w:pPr>
              <w:ind w:left="360"/>
              <w:rPr>
                <w:b/>
                <w:sz w:val="20"/>
                <w:szCs w:val="20"/>
              </w:rPr>
            </w:pPr>
          </w:p>
          <w:p w:rsidR="00823924" w:rsidRPr="00636FC9" w:rsidRDefault="00823924" w:rsidP="00504ECB">
            <w:pPr>
              <w:numPr>
                <w:ilvl w:val="1"/>
                <w:numId w:val="38"/>
              </w:numPr>
              <w:ind w:left="33" w:firstLine="0"/>
              <w:jc w:val="both"/>
              <w:rPr>
                <w:sz w:val="20"/>
                <w:szCs w:val="20"/>
              </w:rPr>
            </w:pPr>
            <w:r w:rsidRPr="00636FC9">
              <w:rPr>
                <w:sz w:val="20"/>
                <w:szCs w:val="20"/>
              </w:rPr>
              <w:t xml:space="preserve">Стороны освобождаются от исполнения своих обязательств по настоящему Договору, если они докажут, что неисполнение обязательств было вызвано непреодолимой силой, то есть чрезвычайными и непредотвратимыми при данных условиях обстоятельствами (пожаром, землетрясением, селем и прочими природными стихийными явлениями, эпидемиями, военными действиями, изданием государственными органами актов, препятствующих исполнению Сторонами своих обязательств по настоящему Договору). </w:t>
            </w:r>
          </w:p>
          <w:p w:rsidR="00823924" w:rsidRPr="00636FC9" w:rsidRDefault="00823924" w:rsidP="00504ECB">
            <w:pPr>
              <w:numPr>
                <w:ilvl w:val="1"/>
                <w:numId w:val="38"/>
              </w:numPr>
              <w:ind w:left="33" w:firstLine="0"/>
              <w:jc w:val="both"/>
              <w:rPr>
                <w:sz w:val="20"/>
                <w:szCs w:val="20"/>
              </w:rPr>
            </w:pPr>
            <w:r w:rsidRPr="00636FC9">
              <w:rPr>
                <w:sz w:val="20"/>
                <w:szCs w:val="20"/>
              </w:rPr>
              <w:t>В случае возникновения обстоятельств непреодолимой силы Стороны незамедлительно уведомляют о них друг друга.</w:t>
            </w:r>
          </w:p>
          <w:p w:rsidR="00823924" w:rsidRPr="00636FC9" w:rsidRDefault="00823924" w:rsidP="00504ECB">
            <w:pPr>
              <w:numPr>
                <w:ilvl w:val="1"/>
                <w:numId w:val="38"/>
              </w:numPr>
              <w:ind w:left="33" w:firstLine="0"/>
              <w:jc w:val="both"/>
              <w:rPr>
                <w:sz w:val="20"/>
                <w:szCs w:val="20"/>
              </w:rPr>
            </w:pPr>
            <w:r w:rsidRPr="00636FC9">
              <w:rPr>
                <w:sz w:val="20"/>
                <w:szCs w:val="20"/>
              </w:rPr>
              <w:t>Сторона, ссылающаяся на форс - мажорные обстоятельства, обязана предоставить                              для их подтверждения документ уполномоченной организации.</w:t>
            </w:r>
          </w:p>
          <w:p w:rsidR="00823924" w:rsidRPr="00636FC9" w:rsidRDefault="00823924" w:rsidP="00504ECB">
            <w:pPr>
              <w:numPr>
                <w:ilvl w:val="1"/>
                <w:numId w:val="38"/>
              </w:numPr>
              <w:ind w:left="33" w:firstLine="0"/>
              <w:jc w:val="both"/>
              <w:rPr>
                <w:sz w:val="20"/>
                <w:szCs w:val="20"/>
              </w:rPr>
            </w:pPr>
            <w:r w:rsidRPr="00636FC9">
              <w:rPr>
                <w:sz w:val="20"/>
                <w:szCs w:val="20"/>
              </w:rPr>
              <w:t>В случае действия обстоятельств непреодолимой силы более 30 (тридцати) календарных дней любая из Сторон вправе расторгнуть настоящий договор путем письменного уведомления другой стороны за 10 (десять) календарных дней до даты предполагаемого расторжения договора, с обязательным проведением взаиморасчетов.</w:t>
            </w:r>
          </w:p>
          <w:p w:rsidR="00823924" w:rsidRPr="00636FC9" w:rsidRDefault="00823924" w:rsidP="00504ECB">
            <w:pPr>
              <w:tabs>
                <w:tab w:val="left" w:pos="742"/>
              </w:tabs>
              <w:ind w:left="33"/>
              <w:jc w:val="both"/>
              <w:rPr>
                <w:sz w:val="20"/>
                <w:szCs w:val="20"/>
                <w:lang w:val="kk-KZ"/>
              </w:rPr>
            </w:pPr>
          </w:p>
        </w:tc>
      </w:tr>
      <w:tr w:rsidR="00823924" w:rsidRPr="00636FC9" w:rsidTr="00E6141E">
        <w:tc>
          <w:tcPr>
            <w:tcW w:w="10348" w:type="dxa"/>
            <w:gridSpan w:val="2"/>
            <w:tcBorders>
              <w:top w:val="single" w:sz="4" w:space="0" w:color="auto"/>
              <w:left w:val="single" w:sz="4" w:space="0" w:color="auto"/>
              <w:bottom w:val="single" w:sz="4" w:space="0" w:color="auto"/>
              <w:right w:val="single" w:sz="4" w:space="0" w:color="auto"/>
            </w:tcBorders>
          </w:tcPr>
          <w:p w:rsidR="00823924" w:rsidRPr="00636FC9" w:rsidRDefault="00823924" w:rsidP="00504ECB">
            <w:pPr>
              <w:rPr>
                <w:sz w:val="20"/>
                <w:szCs w:val="20"/>
                <w:lang w:val="kk-KZ"/>
              </w:rPr>
            </w:pPr>
          </w:p>
          <w:p w:rsidR="00823924" w:rsidRPr="00636FC9" w:rsidRDefault="00823924" w:rsidP="00504ECB">
            <w:pPr>
              <w:numPr>
                <w:ilvl w:val="0"/>
                <w:numId w:val="1"/>
              </w:numPr>
              <w:tabs>
                <w:tab w:val="clear" w:pos="382"/>
                <w:tab w:val="num" w:pos="317"/>
              </w:tabs>
              <w:ind w:left="0" w:firstLine="0"/>
              <w:jc w:val="center"/>
              <w:rPr>
                <w:sz w:val="20"/>
                <w:szCs w:val="20"/>
              </w:rPr>
            </w:pPr>
            <w:r w:rsidRPr="00636FC9">
              <w:rPr>
                <w:b/>
                <w:sz w:val="20"/>
                <w:szCs w:val="20"/>
              </w:rPr>
              <w:t>СРОК ДЕЙСТВИЯ ДОГОВОРА И ПОПОЛНЕНИЙ. ИЗМЕНЕНИЕ И РАСТОРЖЕНИЕ ДОГОВОРА</w:t>
            </w:r>
          </w:p>
          <w:p w:rsidR="00823924" w:rsidRPr="00636FC9" w:rsidRDefault="00823924" w:rsidP="00504ECB">
            <w:pPr>
              <w:tabs>
                <w:tab w:val="left" w:pos="2520"/>
              </w:tabs>
              <w:ind w:left="25"/>
              <w:rPr>
                <w:b/>
                <w:sz w:val="20"/>
                <w:szCs w:val="20"/>
              </w:rPr>
            </w:pPr>
          </w:p>
          <w:p w:rsidR="00823924" w:rsidRPr="00636FC9" w:rsidRDefault="00823924" w:rsidP="00504ECB">
            <w:pPr>
              <w:numPr>
                <w:ilvl w:val="1"/>
                <w:numId w:val="39"/>
              </w:numPr>
              <w:tabs>
                <w:tab w:val="left" w:pos="316"/>
                <w:tab w:val="left" w:pos="513"/>
              </w:tabs>
              <w:ind w:left="0" w:firstLine="0"/>
              <w:jc w:val="both"/>
              <w:rPr>
                <w:sz w:val="20"/>
                <w:szCs w:val="20"/>
              </w:rPr>
            </w:pPr>
            <w:r w:rsidRPr="00636FC9">
              <w:rPr>
                <w:sz w:val="20"/>
                <w:szCs w:val="20"/>
              </w:rPr>
              <w:t xml:space="preserve">Настоящий Договор вступает в силу с </w:t>
            </w:r>
            <w:r>
              <w:rPr>
                <w:sz w:val="20"/>
                <w:szCs w:val="20"/>
              </w:rPr>
              <w:t>«__»</w:t>
            </w:r>
            <w:r w:rsidRPr="00636FC9">
              <w:rPr>
                <w:sz w:val="20"/>
                <w:szCs w:val="20"/>
                <w:lang w:val="kk-KZ"/>
              </w:rPr>
              <w:t xml:space="preserve"> </w:t>
            </w:r>
            <w:r>
              <w:rPr>
                <w:sz w:val="20"/>
                <w:szCs w:val="20"/>
                <w:lang w:val="kk-KZ"/>
              </w:rPr>
              <w:t>_____</w:t>
            </w:r>
            <w:r w:rsidR="00D838E8">
              <w:rPr>
                <w:sz w:val="20"/>
                <w:szCs w:val="20"/>
                <w:lang w:val="kk-KZ"/>
              </w:rPr>
              <w:t xml:space="preserve"> 2020</w:t>
            </w:r>
            <w:r w:rsidRPr="00636FC9">
              <w:rPr>
                <w:sz w:val="20"/>
                <w:szCs w:val="20"/>
                <w:lang w:val="kk-KZ"/>
              </w:rPr>
              <w:t xml:space="preserve"> года</w:t>
            </w:r>
            <w:r w:rsidR="00D838E8">
              <w:rPr>
                <w:sz w:val="20"/>
                <w:szCs w:val="20"/>
              </w:rPr>
              <w:t xml:space="preserve"> и действует до 31 декабря 2020</w:t>
            </w:r>
            <w:bookmarkStart w:id="0" w:name="_GoBack"/>
            <w:bookmarkEnd w:id="0"/>
            <w:r w:rsidRPr="00636FC9">
              <w:rPr>
                <w:sz w:val="20"/>
                <w:szCs w:val="20"/>
              </w:rPr>
              <w:t xml:space="preserve"> года, а в части взаиморасчетов, ответственности, конфиденциальности, порядка разрешения споров – до их полного исполнения.</w:t>
            </w:r>
          </w:p>
          <w:p w:rsidR="00823924" w:rsidRPr="00636FC9" w:rsidRDefault="00823924" w:rsidP="00504ECB">
            <w:pPr>
              <w:numPr>
                <w:ilvl w:val="1"/>
                <w:numId w:val="39"/>
              </w:numPr>
              <w:tabs>
                <w:tab w:val="left" w:pos="316"/>
                <w:tab w:val="left" w:pos="513"/>
              </w:tabs>
              <w:ind w:left="0" w:firstLine="0"/>
              <w:jc w:val="both"/>
              <w:rPr>
                <w:sz w:val="20"/>
                <w:szCs w:val="20"/>
              </w:rPr>
            </w:pPr>
            <w:r w:rsidRPr="00636FC9">
              <w:rPr>
                <w:sz w:val="20"/>
                <w:szCs w:val="20"/>
              </w:rPr>
              <w:t>После подписания настоящего Договора все предыдущие переговоры и переписка по нему между Сторонами теряют юридическую силу.</w:t>
            </w:r>
          </w:p>
          <w:p w:rsidR="00823924" w:rsidRPr="00636FC9" w:rsidRDefault="00823924" w:rsidP="00504ECB">
            <w:pPr>
              <w:numPr>
                <w:ilvl w:val="1"/>
                <w:numId w:val="39"/>
              </w:numPr>
              <w:tabs>
                <w:tab w:val="left" w:pos="316"/>
                <w:tab w:val="left" w:pos="513"/>
              </w:tabs>
              <w:ind w:left="0" w:firstLine="0"/>
              <w:jc w:val="both"/>
              <w:rPr>
                <w:sz w:val="20"/>
                <w:szCs w:val="20"/>
              </w:rPr>
            </w:pPr>
            <w:r w:rsidRPr="00636FC9">
              <w:rPr>
                <w:sz w:val="20"/>
                <w:szCs w:val="20"/>
              </w:rPr>
              <w:t xml:space="preserve">Настоящий Договор может быть досрочно прекращен в соответствии с действующим законодательством Республики Казахстан и настоящим Договором. </w:t>
            </w:r>
          </w:p>
          <w:p w:rsidR="00823924" w:rsidRPr="00636FC9" w:rsidRDefault="00823924" w:rsidP="00504ECB">
            <w:pPr>
              <w:numPr>
                <w:ilvl w:val="1"/>
                <w:numId w:val="39"/>
              </w:numPr>
              <w:tabs>
                <w:tab w:val="left" w:pos="316"/>
                <w:tab w:val="left" w:pos="513"/>
              </w:tabs>
              <w:ind w:left="0" w:firstLine="0"/>
              <w:jc w:val="both"/>
              <w:rPr>
                <w:sz w:val="20"/>
                <w:szCs w:val="20"/>
              </w:rPr>
            </w:pPr>
            <w:r w:rsidRPr="00636FC9">
              <w:rPr>
                <w:sz w:val="20"/>
                <w:szCs w:val="20"/>
              </w:rPr>
              <w:t>В случае досрочного прекращения настоящего Договора Стороны обязуются произвести полный взаиморасчет.</w:t>
            </w:r>
          </w:p>
          <w:p w:rsidR="00823924" w:rsidRPr="00636FC9" w:rsidRDefault="00823924" w:rsidP="00504ECB">
            <w:pPr>
              <w:numPr>
                <w:ilvl w:val="1"/>
                <w:numId w:val="39"/>
              </w:numPr>
              <w:tabs>
                <w:tab w:val="left" w:pos="316"/>
                <w:tab w:val="left" w:pos="513"/>
              </w:tabs>
              <w:ind w:left="0" w:firstLine="0"/>
              <w:jc w:val="both"/>
              <w:rPr>
                <w:sz w:val="20"/>
                <w:szCs w:val="20"/>
              </w:rPr>
            </w:pPr>
            <w:r w:rsidRPr="00636FC9">
              <w:rPr>
                <w:sz w:val="20"/>
                <w:szCs w:val="20"/>
              </w:rPr>
              <w:t>Внесение изменений и дополнений в настоящий Договор осуществляется в соответствии с законодательством Республики Казахстан.</w:t>
            </w:r>
          </w:p>
          <w:p w:rsidR="00823924" w:rsidRPr="00636FC9" w:rsidRDefault="00823924" w:rsidP="00504ECB">
            <w:pPr>
              <w:numPr>
                <w:ilvl w:val="1"/>
                <w:numId w:val="39"/>
              </w:numPr>
              <w:tabs>
                <w:tab w:val="left" w:pos="316"/>
                <w:tab w:val="left" w:pos="513"/>
              </w:tabs>
              <w:ind w:left="0" w:firstLine="0"/>
              <w:jc w:val="both"/>
              <w:rPr>
                <w:sz w:val="20"/>
                <w:szCs w:val="20"/>
              </w:rPr>
            </w:pPr>
            <w:r w:rsidRPr="00636FC9">
              <w:rPr>
                <w:sz w:val="20"/>
                <w:szCs w:val="20"/>
              </w:rPr>
              <w:t xml:space="preserve">Любые изменения и дополнения к настоящему Договору считаются действительными только в том случае, если они совершены в письменной форме, оформлены в виде дополнительных соглашений к настоящему Договору и подписаны уполномоченными на то представителями обеих Сторон и заверены печатями. </w:t>
            </w:r>
          </w:p>
          <w:p w:rsidR="00823924" w:rsidRPr="00636FC9" w:rsidRDefault="00823924" w:rsidP="00504ECB">
            <w:pPr>
              <w:numPr>
                <w:ilvl w:val="1"/>
                <w:numId w:val="39"/>
              </w:numPr>
              <w:tabs>
                <w:tab w:val="left" w:pos="316"/>
                <w:tab w:val="left" w:pos="513"/>
              </w:tabs>
              <w:ind w:left="0" w:firstLine="0"/>
              <w:jc w:val="both"/>
              <w:rPr>
                <w:sz w:val="20"/>
                <w:szCs w:val="20"/>
              </w:rPr>
            </w:pPr>
            <w:r w:rsidRPr="00636FC9">
              <w:rPr>
                <w:sz w:val="20"/>
                <w:szCs w:val="20"/>
              </w:rPr>
              <w:t>Дополнительные соглашения и Приложения к настоящему Договору являются неотъемлемыми частями настоящего Договора.</w:t>
            </w:r>
          </w:p>
          <w:p w:rsidR="00823924" w:rsidRPr="00636FC9" w:rsidRDefault="00823924" w:rsidP="00504ECB">
            <w:pPr>
              <w:numPr>
                <w:ilvl w:val="1"/>
                <w:numId w:val="39"/>
              </w:numPr>
              <w:tabs>
                <w:tab w:val="left" w:pos="316"/>
                <w:tab w:val="left" w:pos="513"/>
              </w:tabs>
              <w:ind w:left="0" w:firstLine="0"/>
              <w:jc w:val="both"/>
              <w:rPr>
                <w:sz w:val="20"/>
                <w:szCs w:val="20"/>
              </w:rPr>
            </w:pPr>
            <w:r w:rsidRPr="00636FC9">
              <w:rPr>
                <w:sz w:val="20"/>
                <w:szCs w:val="20"/>
              </w:rPr>
              <w:t>Ни одна из Сторон не имеет права передавать свои права и обязанности третьим лицам без письменного согласия другой Стороны.</w:t>
            </w:r>
          </w:p>
        </w:tc>
      </w:tr>
      <w:tr w:rsidR="00823924" w:rsidRPr="00636FC9" w:rsidTr="00E6141E">
        <w:tc>
          <w:tcPr>
            <w:tcW w:w="10348" w:type="dxa"/>
            <w:gridSpan w:val="2"/>
            <w:tcBorders>
              <w:top w:val="single" w:sz="4" w:space="0" w:color="auto"/>
              <w:left w:val="single" w:sz="4" w:space="0" w:color="auto"/>
              <w:bottom w:val="single" w:sz="4" w:space="0" w:color="auto"/>
              <w:right w:val="single" w:sz="4" w:space="0" w:color="auto"/>
            </w:tcBorders>
          </w:tcPr>
          <w:p w:rsidR="00823924" w:rsidRPr="00636FC9" w:rsidRDefault="00823924" w:rsidP="00504ECB">
            <w:pPr>
              <w:rPr>
                <w:b/>
                <w:sz w:val="20"/>
                <w:szCs w:val="20"/>
                <w:lang w:val="kk-KZ"/>
              </w:rPr>
            </w:pPr>
          </w:p>
          <w:p w:rsidR="00823924" w:rsidRPr="00636FC9" w:rsidRDefault="00823924" w:rsidP="00504ECB">
            <w:pPr>
              <w:numPr>
                <w:ilvl w:val="0"/>
                <w:numId w:val="1"/>
              </w:numPr>
              <w:tabs>
                <w:tab w:val="clear" w:pos="382"/>
                <w:tab w:val="num" w:pos="317"/>
              </w:tabs>
              <w:ind w:left="0" w:firstLine="0"/>
              <w:jc w:val="center"/>
              <w:rPr>
                <w:b/>
                <w:sz w:val="20"/>
                <w:szCs w:val="20"/>
              </w:rPr>
            </w:pPr>
            <w:r w:rsidRPr="00636FC9">
              <w:rPr>
                <w:b/>
                <w:sz w:val="20"/>
                <w:szCs w:val="20"/>
              </w:rPr>
              <w:t>ЗАКЛЮЧИТЕЛЬНЫЕ ПОЛОЖЕНИЯ</w:t>
            </w:r>
          </w:p>
          <w:p w:rsidR="00823924" w:rsidRPr="00636FC9" w:rsidRDefault="00823924" w:rsidP="00504ECB">
            <w:pPr>
              <w:widowControl w:val="0"/>
              <w:shd w:val="clear" w:color="auto" w:fill="FFFFFF"/>
              <w:tabs>
                <w:tab w:val="left" w:pos="504"/>
              </w:tabs>
              <w:autoSpaceDE w:val="0"/>
              <w:autoSpaceDN w:val="0"/>
              <w:adjustRightInd w:val="0"/>
              <w:jc w:val="both"/>
              <w:rPr>
                <w:sz w:val="20"/>
                <w:szCs w:val="20"/>
              </w:rPr>
            </w:pPr>
          </w:p>
          <w:p w:rsidR="00823924" w:rsidRPr="00636FC9" w:rsidRDefault="00823924" w:rsidP="00504ECB">
            <w:pPr>
              <w:pStyle w:val="afc"/>
              <w:widowControl w:val="0"/>
              <w:numPr>
                <w:ilvl w:val="0"/>
                <w:numId w:val="12"/>
              </w:numPr>
              <w:shd w:val="clear" w:color="auto" w:fill="FFFFFF"/>
              <w:tabs>
                <w:tab w:val="left" w:pos="504"/>
              </w:tabs>
              <w:autoSpaceDE w:val="0"/>
              <w:autoSpaceDN w:val="0"/>
              <w:adjustRightInd w:val="0"/>
              <w:spacing w:after="0" w:line="240" w:lineRule="auto"/>
              <w:contextualSpacing w:val="0"/>
              <w:jc w:val="both"/>
              <w:rPr>
                <w:rFonts w:ascii="Times New Roman" w:eastAsia="Times New Roman" w:hAnsi="Times New Roman"/>
                <w:b/>
                <w:vanish/>
                <w:sz w:val="20"/>
                <w:szCs w:val="20"/>
                <w:lang w:eastAsia="ru-RU"/>
              </w:rPr>
            </w:pPr>
          </w:p>
          <w:p w:rsidR="00823924" w:rsidRPr="00636FC9" w:rsidRDefault="00823924" w:rsidP="00504ECB">
            <w:pPr>
              <w:pStyle w:val="afc"/>
              <w:widowControl w:val="0"/>
              <w:numPr>
                <w:ilvl w:val="0"/>
                <w:numId w:val="12"/>
              </w:numPr>
              <w:shd w:val="clear" w:color="auto" w:fill="FFFFFF"/>
              <w:tabs>
                <w:tab w:val="left" w:pos="504"/>
              </w:tabs>
              <w:autoSpaceDE w:val="0"/>
              <w:autoSpaceDN w:val="0"/>
              <w:adjustRightInd w:val="0"/>
              <w:spacing w:after="0" w:line="240" w:lineRule="auto"/>
              <w:contextualSpacing w:val="0"/>
              <w:jc w:val="both"/>
              <w:rPr>
                <w:rFonts w:ascii="Times New Roman" w:eastAsia="Times New Roman" w:hAnsi="Times New Roman"/>
                <w:b/>
                <w:vanish/>
                <w:sz w:val="20"/>
                <w:szCs w:val="20"/>
                <w:lang w:eastAsia="ru-RU"/>
              </w:rPr>
            </w:pPr>
          </w:p>
          <w:p w:rsidR="00823924" w:rsidRPr="00636FC9" w:rsidRDefault="00823924" w:rsidP="00504ECB">
            <w:pPr>
              <w:pStyle w:val="afc"/>
              <w:widowControl w:val="0"/>
              <w:numPr>
                <w:ilvl w:val="0"/>
                <w:numId w:val="12"/>
              </w:numPr>
              <w:shd w:val="clear" w:color="auto" w:fill="FFFFFF"/>
              <w:tabs>
                <w:tab w:val="left" w:pos="504"/>
              </w:tabs>
              <w:autoSpaceDE w:val="0"/>
              <w:autoSpaceDN w:val="0"/>
              <w:adjustRightInd w:val="0"/>
              <w:spacing w:after="0" w:line="240" w:lineRule="auto"/>
              <w:contextualSpacing w:val="0"/>
              <w:jc w:val="both"/>
              <w:rPr>
                <w:rFonts w:ascii="Times New Roman" w:eastAsia="Times New Roman" w:hAnsi="Times New Roman"/>
                <w:b/>
                <w:vanish/>
                <w:sz w:val="20"/>
                <w:szCs w:val="20"/>
                <w:lang w:eastAsia="ru-RU"/>
              </w:rPr>
            </w:pPr>
          </w:p>
          <w:p w:rsidR="00823924" w:rsidRPr="00636FC9" w:rsidRDefault="00823924" w:rsidP="00504ECB">
            <w:pPr>
              <w:pStyle w:val="afc"/>
              <w:widowControl w:val="0"/>
              <w:numPr>
                <w:ilvl w:val="0"/>
                <w:numId w:val="12"/>
              </w:numPr>
              <w:shd w:val="clear" w:color="auto" w:fill="FFFFFF"/>
              <w:tabs>
                <w:tab w:val="left" w:pos="504"/>
              </w:tabs>
              <w:autoSpaceDE w:val="0"/>
              <w:autoSpaceDN w:val="0"/>
              <w:adjustRightInd w:val="0"/>
              <w:spacing w:after="0" w:line="240" w:lineRule="auto"/>
              <w:contextualSpacing w:val="0"/>
              <w:jc w:val="both"/>
              <w:rPr>
                <w:rFonts w:ascii="Times New Roman" w:eastAsia="Times New Roman" w:hAnsi="Times New Roman"/>
                <w:b/>
                <w:vanish/>
                <w:sz w:val="20"/>
                <w:szCs w:val="20"/>
                <w:lang w:eastAsia="ru-RU"/>
              </w:rPr>
            </w:pPr>
          </w:p>
          <w:p w:rsidR="00823924" w:rsidRPr="00636FC9" w:rsidRDefault="00823924" w:rsidP="00504ECB">
            <w:pPr>
              <w:pStyle w:val="afc"/>
              <w:widowControl w:val="0"/>
              <w:numPr>
                <w:ilvl w:val="0"/>
                <w:numId w:val="12"/>
              </w:numPr>
              <w:shd w:val="clear" w:color="auto" w:fill="FFFFFF"/>
              <w:tabs>
                <w:tab w:val="left" w:pos="504"/>
              </w:tabs>
              <w:autoSpaceDE w:val="0"/>
              <w:autoSpaceDN w:val="0"/>
              <w:adjustRightInd w:val="0"/>
              <w:spacing w:after="0" w:line="240" w:lineRule="auto"/>
              <w:contextualSpacing w:val="0"/>
              <w:jc w:val="both"/>
              <w:rPr>
                <w:rFonts w:ascii="Times New Roman" w:eastAsia="Times New Roman" w:hAnsi="Times New Roman"/>
                <w:b/>
                <w:vanish/>
                <w:sz w:val="20"/>
                <w:szCs w:val="20"/>
                <w:lang w:eastAsia="ru-RU"/>
              </w:rPr>
            </w:pPr>
          </w:p>
          <w:p w:rsidR="00823924" w:rsidRPr="00636FC9" w:rsidRDefault="00823924" w:rsidP="00504ECB">
            <w:pPr>
              <w:pStyle w:val="afc"/>
              <w:widowControl w:val="0"/>
              <w:numPr>
                <w:ilvl w:val="0"/>
                <w:numId w:val="12"/>
              </w:numPr>
              <w:shd w:val="clear" w:color="auto" w:fill="FFFFFF"/>
              <w:tabs>
                <w:tab w:val="left" w:pos="504"/>
              </w:tabs>
              <w:autoSpaceDE w:val="0"/>
              <w:autoSpaceDN w:val="0"/>
              <w:adjustRightInd w:val="0"/>
              <w:spacing w:after="0" w:line="240" w:lineRule="auto"/>
              <w:contextualSpacing w:val="0"/>
              <w:jc w:val="both"/>
              <w:rPr>
                <w:rFonts w:ascii="Times New Roman" w:eastAsia="Times New Roman" w:hAnsi="Times New Roman"/>
                <w:b/>
                <w:vanish/>
                <w:sz w:val="20"/>
                <w:szCs w:val="20"/>
                <w:lang w:eastAsia="ru-RU"/>
              </w:rPr>
            </w:pPr>
          </w:p>
          <w:p w:rsidR="00823924" w:rsidRPr="00636FC9" w:rsidRDefault="00823924" w:rsidP="00504ECB">
            <w:pPr>
              <w:pStyle w:val="afc"/>
              <w:widowControl w:val="0"/>
              <w:numPr>
                <w:ilvl w:val="0"/>
                <w:numId w:val="12"/>
              </w:numPr>
              <w:shd w:val="clear" w:color="auto" w:fill="FFFFFF"/>
              <w:tabs>
                <w:tab w:val="left" w:pos="504"/>
              </w:tabs>
              <w:autoSpaceDE w:val="0"/>
              <w:autoSpaceDN w:val="0"/>
              <w:adjustRightInd w:val="0"/>
              <w:spacing w:after="0" w:line="240" w:lineRule="auto"/>
              <w:contextualSpacing w:val="0"/>
              <w:jc w:val="both"/>
              <w:rPr>
                <w:rFonts w:ascii="Times New Roman" w:eastAsia="Times New Roman" w:hAnsi="Times New Roman"/>
                <w:b/>
                <w:vanish/>
                <w:sz w:val="20"/>
                <w:szCs w:val="20"/>
                <w:lang w:eastAsia="ru-RU"/>
              </w:rPr>
            </w:pPr>
          </w:p>
          <w:p w:rsidR="00823924" w:rsidRPr="00636FC9" w:rsidRDefault="00823924" w:rsidP="00504ECB">
            <w:pPr>
              <w:pStyle w:val="afc"/>
              <w:widowControl w:val="0"/>
              <w:numPr>
                <w:ilvl w:val="0"/>
                <w:numId w:val="12"/>
              </w:numPr>
              <w:shd w:val="clear" w:color="auto" w:fill="FFFFFF"/>
              <w:tabs>
                <w:tab w:val="left" w:pos="504"/>
              </w:tabs>
              <w:autoSpaceDE w:val="0"/>
              <w:autoSpaceDN w:val="0"/>
              <w:adjustRightInd w:val="0"/>
              <w:spacing w:after="0" w:line="240" w:lineRule="auto"/>
              <w:contextualSpacing w:val="0"/>
              <w:jc w:val="both"/>
              <w:rPr>
                <w:rFonts w:ascii="Times New Roman" w:eastAsia="Times New Roman" w:hAnsi="Times New Roman"/>
                <w:b/>
                <w:vanish/>
                <w:sz w:val="20"/>
                <w:szCs w:val="20"/>
                <w:lang w:eastAsia="ru-RU"/>
              </w:rPr>
            </w:pPr>
          </w:p>
          <w:p w:rsidR="00823924" w:rsidRPr="00636FC9" w:rsidRDefault="00823924" w:rsidP="00504ECB">
            <w:pPr>
              <w:pStyle w:val="afc"/>
              <w:widowControl w:val="0"/>
              <w:numPr>
                <w:ilvl w:val="0"/>
                <w:numId w:val="12"/>
              </w:numPr>
              <w:shd w:val="clear" w:color="auto" w:fill="FFFFFF"/>
              <w:tabs>
                <w:tab w:val="left" w:pos="504"/>
              </w:tabs>
              <w:autoSpaceDE w:val="0"/>
              <w:autoSpaceDN w:val="0"/>
              <w:adjustRightInd w:val="0"/>
              <w:spacing w:after="0" w:line="240" w:lineRule="auto"/>
              <w:contextualSpacing w:val="0"/>
              <w:jc w:val="both"/>
              <w:rPr>
                <w:rFonts w:ascii="Times New Roman" w:eastAsia="Times New Roman" w:hAnsi="Times New Roman"/>
                <w:b/>
                <w:vanish/>
                <w:sz w:val="20"/>
                <w:szCs w:val="20"/>
                <w:lang w:eastAsia="ru-RU"/>
              </w:rPr>
            </w:pPr>
          </w:p>
          <w:p w:rsidR="00823924" w:rsidRPr="00636FC9" w:rsidRDefault="00823924" w:rsidP="00504ECB">
            <w:pPr>
              <w:pStyle w:val="afc"/>
              <w:widowControl w:val="0"/>
              <w:numPr>
                <w:ilvl w:val="0"/>
                <w:numId w:val="12"/>
              </w:numPr>
              <w:shd w:val="clear" w:color="auto" w:fill="FFFFFF"/>
              <w:tabs>
                <w:tab w:val="left" w:pos="504"/>
              </w:tabs>
              <w:autoSpaceDE w:val="0"/>
              <w:autoSpaceDN w:val="0"/>
              <w:adjustRightInd w:val="0"/>
              <w:spacing w:after="0" w:line="240" w:lineRule="auto"/>
              <w:contextualSpacing w:val="0"/>
              <w:jc w:val="both"/>
              <w:rPr>
                <w:rFonts w:ascii="Times New Roman" w:eastAsia="Times New Roman" w:hAnsi="Times New Roman"/>
                <w:b/>
                <w:vanish/>
                <w:sz w:val="20"/>
                <w:szCs w:val="20"/>
                <w:lang w:eastAsia="ru-RU"/>
              </w:rPr>
            </w:pPr>
          </w:p>
          <w:p w:rsidR="00823924" w:rsidRPr="00636FC9" w:rsidRDefault="00823924" w:rsidP="00504ECB">
            <w:pPr>
              <w:pStyle w:val="afc"/>
              <w:widowControl w:val="0"/>
              <w:numPr>
                <w:ilvl w:val="0"/>
                <w:numId w:val="12"/>
              </w:numPr>
              <w:shd w:val="clear" w:color="auto" w:fill="FFFFFF"/>
              <w:tabs>
                <w:tab w:val="left" w:pos="504"/>
              </w:tabs>
              <w:autoSpaceDE w:val="0"/>
              <w:autoSpaceDN w:val="0"/>
              <w:adjustRightInd w:val="0"/>
              <w:spacing w:after="0" w:line="240" w:lineRule="auto"/>
              <w:contextualSpacing w:val="0"/>
              <w:jc w:val="both"/>
              <w:rPr>
                <w:rFonts w:ascii="Times New Roman" w:eastAsia="Times New Roman" w:hAnsi="Times New Roman"/>
                <w:b/>
                <w:vanish/>
                <w:sz w:val="20"/>
                <w:szCs w:val="20"/>
                <w:lang w:eastAsia="ru-RU"/>
              </w:rPr>
            </w:pPr>
          </w:p>
          <w:p w:rsidR="00823924" w:rsidRPr="00636FC9" w:rsidRDefault="00823924" w:rsidP="00504ECB">
            <w:pPr>
              <w:pStyle w:val="afc"/>
              <w:widowControl w:val="0"/>
              <w:numPr>
                <w:ilvl w:val="0"/>
                <w:numId w:val="12"/>
              </w:numPr>
              <w:shd w:val="clear" w:color="auto" w:fill="FFFFFF"/>
              <w:tabs>
                <w:tab w:val="left" w:pos="504"/>
              </w:tabs>
              <w:autoSpaceDE w:val="0"/>
              <w:autoSpaceDN w:val="0"/>
              <w:adjustRightInd w:val="0"/>
              <w:spacing w:after="0" w:line="240" w:lineRule="auto"/>
              <w:contextualSpacing w:val="0"/>
              <w:jc w:val="both"/>
              <w:rPr>
                <w:rFonts w:ascii="Times New Roman" w:eastAsia="Times New Roman" w:hAnsi="Times New Roman"/>
                <w:b/>
                <w:vanish/>
                <w:sz w:val="20"/>
                <w:szCs w:val="20"/>
                <w:lang w:eastAsia="ru-RU"/>
              </w:rPr>
            </w:pPr>
          </w:p>
          <w:p w:rsidR="00823924" w:rsidRPr="00636FC9" w:rsidRDefault="00823924" w:rsidP="00504ECB">
            <w:pPr>
              <w:pStyle w:val="afc"/>
              <w:widowControl w:val="0"/>
              <w:numPr>
                <w:ilvl w:val="0"/>
                <w:numId w:val="12"/>
              </w:numPr>
              <w:shd w:val="clear" w:color="auto" w:fill="FFFFFF"/>
              <w:tabs>
                <w:tab w:val="left" w:pos="504"/>
              </w:tabs>
              <w:autoSpaceDE w:val="0"/>
              <w:autoSpaceDN w:val="0"/>
              <w:adjustRightInd w:val="0"/>
              <w:spacing w:after="0" w:line="240" w:lineRule="auto"/>
              <w:contextualSpacing w:val="0"/>
              <w:jc w:val="both"/>
              <w:rPr>
                <w:rFonts w:ascii="Times New Roman" w:eastAsia="Times New Roman" w:hAnsi="Times New Roman"/>
                <w:b/>
                <w:vanish/>
                <w:sz w:val="20"/>
                <w:szCs w:val="20"/>
                <w:lang w:eastAsia="ru-RU"/>
              </w:rPr>
            </w:pPr>
          </w:p>
          <w:p w:rsidR="00823924" w:rsidRPr="00636FC9" w:rsidRDefault="00823924" w:rsidP="00504ECB">
            <w:pPr>
              <w:pStyle w:val="afc"/>
              <w:widowControl w:val="0"/>
              <w:numPr>
                <w:ilvl w:val="0"/>
                <w:numId w:val="12"/>
              </w:numPr>
              <w:shd w:val="clear" w:color="auto" w:fill="FFFFFF"/>
              <w:tabs>
                <w:tab w:val="left" w:pos="504"/>
              </w:tabs>
              <w:autoSpaceDE w:val="0"/>
              <w:autoSpaceDN w:val="0"/>
              <w:adjustRightInd w:val="0"/>
              <w:spacing w:after="0" w:line="240" w:lineRule="auto"/>
              <w:contextualSpacing w:val="0"/>
              <w:jc w:val="both"/>
              <w:rPr>
                <w:rFonts w:ascii="Times New Roman" w:eastAsia="Times New Roman" w:hAnsi="Times New Roman"/>
                <w:b/>
                <w:vanish/>
                <w:sz w:val="20"/>
                <w:szCs w:val="20"/>
                <w:lang w:eastAsia="ru-RU"/>
              </w:rPr>
            </w:pPr>
          </w:p>
          <w:p w:rsidR="00823924" w:rsidRPr="00636FC9" w:rsidRDefault="00823924" w:rsidP="00504ECB">
            <w:pPr>
              <w:widowControl w:val="0"/>
              <w:numPr>
                <w:ilvl w:val="1"/>
                <w:numId w:val="40"/>
              </w:numPr>
              <w:shd w:val="clear" w:color="auto" w:fill="FFFFFF"/>
              <w:tabs>
                <w:tab w:val="left" w:pos="504"/>
              </w:tabs>
              <w:autoSpaceDE w:val="0"/>
              <w:autoSpaceDN w:val="0"/>
              <w:adjustRightInd w:val="0"/>
              <w:ind w:left="0" w:firstLine="0"/>
              <w:jc w:val="both"/>
              <w:rPr>
                <w:sz w:val="20"/>
                <w:szCs w:val="20"/>
              </w:rPr>
            </w:pPr>
            <w:r w:rsidRPr="00636FC9">
              <w:rPr>
                <w:sz w:val="20"/>
                <w:szCs w:val="20"/>
              </w:rPr>
              <w:t>Все извещения, уведомления, письма-предложения и иные документы, направляемые в соответствии с исполнением Договора или в связи с ним одной из Сторон Договора другой Стороне, должны быть выполнены в письменной форме и предоставлены нарочным либо отправлены по адресам, указанным в разделе 13 Договора.</w:t>
            </w:r>
          </w:p>
          <w:p w:rsidR="00823924" w:rsidRPr="00636FC9" w:rsidRDefault="00823924" w:rsidP="00504ECB">
            <w:pPr>
              <w:widowControl w:val="0"/>
              <w:numPr>
                <w:ilvl w:val="1"/>
                <w:numId w:val="40"/>
              </w:numPr>
              <w:shd w:val="clear" w:color="auto" w:fill="FFFFFF"/>
              <w:tabs>
                <w:tab w:val="left" w:pos="504"/>
              </w:tabs>
              <w:autoSpaceDE w:val="0"/>
              <w:autoSpaceDN w:val="0"/>
              <w:adjustRightInd w:val="0"/>
              <w:ind w:left="0" w:firstLine="0"/>
              <w:jc w:val="both"/>
              <w:rPr>
                <w:sz w:val="20"/>
                <w:szCs w:val="20"/>
              </w:rPr>
            </w:pPr>
            <w:r w:rsidRPr="00636FC9">
              <w:rPr>
                <w:sz w:val="20"/>
                <w:szCs w:val="20"/>
              </w:rPr>
              <w:t xml:space="preserve">Продавец вправе производить рассылки SMS-сообщений/писем на электронный адрес и мобильный телефон Покупателя, указанные в разделе 13 Договора. </w:t>
            </w:r>
          </w:p>
          <w:p w:rsidR="00823924" w:rsidRPr="00636FC9" w:rsidRDefault="00823924" w:rsidP="00504ECB">
            <w:pPr>
              <w:widowControl w:val="0"/>
              <w:numPr>
                <w:ilvl w:val="1"/>
                <w:numId w:val="40"/>
              </w:numPr>
              <w:shd w:val="clear" w:color="auto" w:fill="FFFFFF"/>
              <w:tabs>
                <w:tab w:val="left" w:pos="504"/>
              </w:tabs>
              <w:autoSpaceDE w:val="0"/>
              <w:autoSpaceDN w:val="0"/>
              <w:adjustRightInd w:val="0"/>
              <w:ind w:left="0" w:firstLine="0"/>
              <w:jc w:val="both"/>
              <w:rPr>
                <w:sz w:val="20"/>
                <w:szCs w:val="20"/>
              </w:rPr>
            </w:pPr>
            <w:r w:rsidRPr="00636FC9">
              <w:rPr>
                <w:sz w:val="20"/>
                <w:szCs w:val="20"/>
              </w:rPr>
              <w:t>В случае реорганизации Сторон Договора, права и обязанности по нему переходят к их правопреемникам. При этом при условии уведомления другой стороны после завершения реорганизации с правопреемником подписывается Дополнительное соглашение к Договору.</w:t>
            </w:r>
          </w:p>
          <w:p w:rsidR="00823924" w:rsidRPr="00636FC9" w:rsidRDefault="00823924" w:rsidP="00504ECB">
            <w:pPr>
              <w:widowControl w:val="0"/>
              <w:numPr>
                <w:ilvl w:val="1"/>
                <w:numId w:val="40"/>
              </w:numPr>
              <w:shd w:val="clear" w:color="auto" w:fill="FFFFFF"/>
              <w:tabs>
                <w:tab w:val="left" w:pos="504"/>
              </w:tabs>
              <w:autoSpaceDE w:val="0"/>
              <w:autoSpaceDN w:val="0"/>
              <w:adjustRightInd w:val="0"/>
              <w:ind w:left="0" w:firstLine="0"/>
              <w:jc w:val="both"/>
              <w:rPr>
                <w:sz w:val="20"/>
                <w:szCs w:val="20"/>
              </w:rPr>
            </w:pPr>
            <w:r w:rsidRPr="00636FC9">
              <w:rPr>
                <w:sz w:val="20"/>
                <w:szCs w:val="20"/>
              </w:rPr>
              <w:t>Во всем остальном, что не предусмотрено договором, Стороны будут руководствоваться законодательством Республики Казахстан.</w:t>
            </w:r>
          </w:p>
          <w:p w:rsidR="00823924" w:rsidRPr="00636FC9" w:rsidRDefault="00823924" w:rsidP="00504ECB">
            <w:pPr>
              <w:widowControl w:val="0"/>
              <w:numPr>
                <w:ilvl w:val="1"/>
                <w:numId w:val="40"/>
              </w:numPr>
              <w:shd w:val="clear" w:color="auto" w:fill="FFFFFF"/>
              <w:tabs>
                <w:tab w:val="left" w:pos="504"/>
              </w:tabs>
              <w:autoSpaceDE w:val="0"/>
              <w:autoSpaceDN w:val="0"/>
              <w:adjustRightInd w:val="0"/>
              <w:ind w:left="0" w:firstLine="0"/>
              <w:jc w:val="both"/>
              <w:rPr>
                <w:sz w:val="20"/>
                <w:szCs w:val="20"/>
              </w:rPr>
            </w:pPr>
            <w:r w:rsidRPr="00636FC9">
              <w:rPr>
                <w:sz w:val="20"/>
                <w:szCs w:val="20"/>
              </w:rPr>
              <w:lastRenderedPageBreak/>
              <w:t>Настоящий Договор составлен в двух экземплярах на государственном и русском языках, по одному для каждой из сторон.</w:t>
            </w:r>
          </w:p>
          <w:p w:rsidR="00823924" w:rsidRPr="00636FC9" w:rsidRDefault="00823924" w:rsidP="00504ECB">
            <w:pPr>
              <w:widowControl w:val="0"/>
              <w:numPr>
                <w:ilvl w:val="1"/>
                <w:numId w:val="40"/>
              </w:numPr>
              <w:shd w:val="clear" w:color="auto" w:fill="FFFFFF"/>
              <w:tabs>
                <w:tab w:val="left" w:pos="504"/>
              </w:tabs>
              <w:autoSpaceDE w:val="0"/>
              <w:autoSpaceDN w:val="0"/>
              <w:adjustRightInd w:val="0"/>
              <w:ind w:left="0" w:firstLine="0"/>
              <w:jc w:val="both"/>
              <w:rPr>
                <w:sz w:val="20"/>
                <w:szCs w:val="20"/>
              </w:rPr>
            </w:pPr>
            <w:r w:rsidRPr="00636FC9">
              <w:rPr>
                <w:sz w:val="20"/>
                <w:szCs w:val="20"/>
              </w:rPr>
              <w:t>К настоящему Договору прилагаются следующие документы, являющиеся его неотъемлемой частью:</w:t>
            </w:r>
          </w:p>
          <w:p w:rsidR="00823924" w:rsidRPr="00ED35BB" w:rsidRDefault="00823924" w:rsidP="00ED35BB">
            <w:pPr>
              <w:widowControl w:val="0"/>
              <w:shd w:val="clear" w:color="auto" w:fill="FFFFFF"/>
              <w:tabs>
                <w:tab w:val="left" w:pos="504"/>
              </w:tabs>
              <w:autoSpaceDE w:val="0"/>
              <w:autoSpaceDN w:val="0"/>
              <w:adjustRightInd w:val="0"/>
              <w:jc w:val="both"/>
              <w:rPr>
                <w:i/>
                <w:sz w:val="20"/>
                <w:szCs w:val="20"/>
              </w:rPr>
            </w:pPr>
            <w:r w:rsidRPr="00636FC9">
              <w:rPr>
                <w:i/>
                <w:sz w:val="20"/>
                <w:szCs w:val="20"/>
              </w:rPr>
              <w:t>Приложение № 1 – Заявка на пополнение счета</w:t>
            </w:r>
            <w:r w:rsidR="00ED35BB">
              <w:rPr>
                <w:i/>
                <w:sz w:val="20"/>
                <w:szCs w:val="20"/>
              </w:rPr>
              <w:t>.</w:t>
            </w:r>
          </w:p>
        </w:tc>
      </w:tr>
      <w:tr w:rsidR="007D24EB" w:rsidRPr="00636FC9" w:rsidTr="00E6141E">
        <w:tc>
          <w:tcPr>
            <w:tcW w:w="5104" w:type="dxa"/>
            <w:tcBorders>
              <w:top w:val="single" w:sz="4" w:space="0" w:color="auto"/>
              <w:left w:val="single" w:sz="4" w:space="0" w:color="auto"/>
              <w:bottom w:val="single" w:sz="4" w:space="0" w:color="auto"/>
              <w:right w:val="single" w:sz="4" w:space="0" w:color="auto"/>
            </w:tcBorders>
          </w:tcPr>
          <w:p w:rsidR="007D24EB" w:rsidRPr="00636FC9" w:rsidRDefault="007D24EB" w:rsidP="00504ECB">
            <w:pPr>
              <w:shd w:val="clear" w:color="auto" w:fill="FFFFFF"/>
              <w:ind w:left="720"/>
              <w:rPr>
                <w:b/>
                <w:sz w:val="20"/>
                <w:szCs w:val="20"/>
                <w:lang w:val="kk-KZ"/>
              </w:rPr>
            </w:pPr>
          </w:p>
          <w:p w:rsidR="007D24EB" w:rsidRPr="00636FC9" w:rsidRDefault="007D24EB" w:rsidP="00504ECB">
            <w:pPr>
              <w:shd w:val="clear" w:color="auto" w:fill="FFFFFF"/>
              <w:tabs>
                <w:tab w:val="left" w:pos="318"/>
              </w:tabs>
              <w:ind w:left="360"/>
              <w:rPr>
                <w:b/>
                <w:sz w:val="20"/>
                <w:szCs w:val="20"/>
                <w:lang w:val="kk-KZ"/>
              </w:rPr>
            </w:pPr>
          </w:p>
          <w:p w:rsidR="007D24EB" w:rsidRPr="00636FC9" w:rsidRDefault="007D24EB" w:rsidP="00504ECB">
            <w:pPr>
              <w:rPr>
                <w:b/>
                <w:sz w:val="20"/>
                <w:szCs w:val="20"/>
              </w:rPr>
            </w:pPr>
            <w:r w:rsidRPr="00636FC9">
              <w:rPr>
                <w:b/>
                <w:sz w:val="20"/>
                <w:szCs w:val="20"/>
                <w:lang w:val="kk-KZ"/>
              </w:rPr>
              <w:t>ПРОДАВЕЦ</w:t>
            </w:r>
            <w:r w:rsidRPr="00636FC9">
              <w:rPr>
                <w:b/>
                <w:sz w:val="20"/>
                <w:szCs w:val="20"/>
              </w:rPr>
              <w:t>:</w:t>
            </w:r>
          </w:p>
          <w:p w:rsidR="007D24EB" w:rsidRPr="00636FC9" w:rsidRDefault="007D24EB" w:rsidP="00504ECB">
            <w:pPr>
              <w:rPr>
                <w:b/>
                <w:sz w:val="20"/>
                <w:szCs w:val="20"/>
              </w:rPr>
            </w:pPr>
          </w:p>
          <w:p w:rsidR="007D24EB" w:rsidRDefault="007D24EB" w:rsidP="00504ECB">
            <w:pPr>
              <w:rPr>
                <w:b/>
                <w:sz w:val="20"/>
                <w:szCs w:val="20"/>
                <w:lang w:val="kk-KZ"/>
              </w:rPr>
            </w:pPr>
          </w:p>
          <w:p w:rsidR="007D24EB" w:rsidRPr="00636FC9" w:rsidRDefault="007D24EB" w:rsidP="00504ECB">
            <w:pPr>
              <w:rPr>
                <w:b/>
                <w:sz w:val="20"/>
                <w:szCs w:val="20"/>
                <w:lang w:val="kk-KZ"/>
              </w:rPr>
            </w:pPr>
          </w:p>
          <w:p w:rsidR="007D24EB" w:rsidRPr="00636FC9" w:rsidRDefault="007D24EB" w:rsidP="00504ECB">
            <w:pPr>
              <w:rPr>
                <w:b/>
                <w:sz w:val="20"/>
                <w:szCs w:val="20"/>
              </w:rPr>
            </w:pPr>
            <w:r>
              <w:rPr>
                <w:b/>
                <w:sz w:val="20"/>
                <w:szCs w:val="20"/>
              </w:rPr>
              <w:t>____________________</w:t>
            </w:r>
          </w:p>
          <w:p w:rsidR="007D24EB" w:rsidRPr="00636FC9" w:rsidRDefault="007D24EB" w:rsidP="00504ECB">
            <w:pPr>
              <w:rPr>
                <w:b/>
                <w:sz w:val="20"/>
                <w:szCs w:val="20"/>
              </w:rPr>
            </w:pPr>
            <w:r w:rsidRPr="00636FC9">
              <w:rPr>
                <w:b/>
                <w:sz w:val="20"/>
                <w:szCs w:val="20"/>
              </w:rPr>
              <w:t>М.П.</w:t>
            </w:r>
          </w:p>
        </w:tc>
        <w:tc>
          <w:tcPr>
            <w:tcW w:w="5244" w:type="dxa"/>
            <w:tcBorders>
              <w:top w:val="single" w:sz="4" w:space="0" w:color="auto"/>
              <w:left w:val="single" w:sz="4" w:space="0" w:color="auto"/>
              <w:bottom w:val="single" w:sz="4" w:space="0" w:color="auto"/>
              <w:right w:val="single" w:sz="4" w:space="0" w:color="auto"/>
            </w:tcBorders>
          </w:tcPr>
          <w:p w:rsidR="007D24EB" w:rsidRPr="00E61C72" w:rsidRDefault="007D24EB" w:rsidP="00504ECB">
            <w:pPr>
              <w:rPr>
                <w:b/>
                <w:color w:val="000000"/>
                <w:sz w:val="20"/>
                <w:szCs w:val="20"/>
              </w:rPr>
            </w:pPr>
          </w:p>
          <w:p w:rsidR="007D24EB" w:rsidRPr="00E61C72" w:rsidRDefault="007D24EB" w:rsidP="00504ECB">
            <w:pPr>
              <w:numPr>
                <w:ilvl w:val="0"/>
                <w:numId w:val="1"/>
              </w:numPr>
              <w:tabs>
                <w:tab w:val="clear" w:pos="382"/>
                <w:tab w:val="num" w:pos="317"/>
              </w:tabs>
              <w:ind w:left="0" w:firstLine="0"/>
              <w:jc w:val="center"/>
              <w:rPr>
                <w:b/>
                <w:color w:val="000000"/>
                <w:sz w:val="20"/>
                <w:szCs w:val="20"/>
              </w:rPr>
            </w:pPr>
            <w:r w:rsidRPr="00E61C72">
              <w:rPr>
                <w:b/>
                <w:caps/>
                <w:color w:val="000000"/>
                <w:sz w:val="20"/>
                <w:szCs w:val="20"/>
              </w:rPr>
              <w:t>АДРЕСА, банковские</w:t>
            </w:r>
            <w:r w:rsidRPr="00E61C72">
              <w:rPr>
                <w:b/>
                <w:color w:val="000000"/>
                <w:sz w:val="20"/>
                <w:szCs w:val="20"/>
              </w:rPr>
              <w:t xml:space="preserve"> РЕКВИЗИТЫ И ПОДПИСИ СТОРОН</w:t>
            </w:r>
          </w:p>
          <w:p w:rsidR="007D24EB" w:rsidRPr="00E61C72" w:rsidRDefault="007D24EB" w:rsidP="00504ECB">
            <w:pPr>
              <w:rPr>
                <w:b/>
                <w:color w:val="000000"/>
                <w:sz w:val="20"/>
                <w:szCs w:val="20"/>
              </w:rPr>
            </w:pPr>
          </w:p>
          <w:p w:rsidR="007D24EB" w:rsidRPr="00E61C72" w:rsidRDefault="007D24EB" w:rsidP="00504ECB">
            <w:pPr>
              <w:pStyle w:val="a4"/>
              <w:ind w:firstLine="19"/>
              <w:rPr>
                <w:b/>
                <w:caps/>
                <w:color w:val="000000"/>
                <w:sz w:val="20"/>
                <w:szCs w:val="20"/>
                <w:lang w:val="ru-RU"/>
              </w:rPr>
            </w:pPr>
            <w:r w:rsidRPr="00E61C72">
              <w:rPr>
                <w:b/>
                <w:caps/>
                <w:color w:val="000000"/>
                <w:sz w:val="20"/>
                <w:szCs w:val="20"/>
              </w:rPr>
              <w:t>Покупатель</w:t>
            </w:r>
          </w:p>
          <w:p w:rsidR="007D24EB" w:rsidRPr="00E61C72" w:rsidRDefault="007D24EB" w:rsidP="00504ECB">
            <w:pPr>
              <w:pStyle w:val="a4"/>
              <w:ind w:firstLine="19"/>
              <w:rPr>
                <w:b/>
                <w:caps/>
                <w:color w:val="000000"/>
                <w:sz w:val="20"/>
                <w:szCs w:val="20"/>
                <w:lang w:val="ru-RU"/>
              </w:rPr>
            </w:pPr>
          </w:p>
          <w:p w:rsidR="007D24EB" w:rsidRPr="0049058D" w:rsidRDefault="007D24EB" w:rsidP="00504ECB">
            <w:pPr>
              <w:rPr>
                <w:b/>
                <w:color w:val="000000"/>
                <w:sz w:val="20"/>
                <w:szCs w:val="20"/>
              </w:rPr>
            </w:pPr>
            <w:r w:rsidRPr="0049058D">
              <w:rPr>
                <w:b/>
                <w:color w:val="000000"/>
                <w:sz w:val="20"/>
                <w:szCs w:val="20"/>
              </w:rPr>
              <w:t>АО "</w:t>
            </w:r>
            <w:proofErr w:type="spellStart"/>
            <w:r w:rsidRPr="0049058D">
              <w:rPr>
                <w:b/>
                <w:color w:val="000000"/>
                <w:sz w:val="20"/>
                <w:szCs w:val="20"/>
              </w:rPr>
              <w:t>Севказэнерго</w:t>
            </w:r>
            <w:proofErr w:type="spellEnd"/>
            <w:r w:rsidRPr="0049058D">
              <w:rPr>
                <w:b/>
                <w:color w:val="000000"/>
                <w:sz w:val="20"/>
                <w:szCs w:val="20"/>
              </w:rPr>
              <w:t>"</w:t>
            </w:r>
          </w:p>
          <w:p w:rsidR="007D24EB" w:rsidRPr="00E61C72" w:rsidRDefault="007D24EB" w:rsidP="00504ECB">
            <w:pPr>
              <w:rPr>
                <w:b/>
                <w:sz w:val="20"/>
                <w:szCs w:val="20"/>
              </w:rPr>
            </w:pPr>
            <w:r w:rsidRPr="00E61C72">
              <w:rPr>
                <w:b/>
                <w:color w:val="000000"/>
                <w:sz w:val="20"/>
                <w:szCs w:val="20"/>
                <w:lang w:val="kk-KZ"/>
              </w:rPr>
              <w:t xml:space="preserve">Адрес: </w:t>
            </w:r>
            <w:r w:rsidRPr="00E61C72">
              <w:rPr>
                <w:b/>
                <w:sz w:val="20"/>
                <w:szCs w:val="20"/>
              </w:rPr>
              <w:t xml:space="preserve">, СКО, </w:t>
            </w:r>
            <w:proofErr w:type="spellStart"/>
            <w:r w:rsidRPr="00E61C72">
              <w:rPr>
                <w:b/>
                <w:sz w:val="20"/>
                <w:szCs w:val="20"/>
              </w:rPr>
              <w:t>г.Петропавловск</w:t>
            </w:r>
            <w:proofErr w:type="spellEnd"/>
            <w:r w:rsidRPr="00E61C72">
              <w:rPr>
                <w:b/>
                <w:sz w:val="20"/>
                <w:szCs w:val="20"/>
              </w:rPr>
              <w:t xml:space="preserve">, </w:t>
            </w:r>
            <w:r w:rsidRPr="0049058D">
              <w:rPr>
                <w:b/>
                <w:sz w:val="20"/>
                <w:szCs w:val="20"/>
              </w:rPr>
              <w:t>ул. Жамбыла,215</w:t>
            </w:r>
          </w:p>
          <w:p w:rsidR="007D24EB" w:rsidRPr="00E61C72" w:rsidRDefault="007D24EB" w:rsidP="00504ECB">
            <w:pPr>
              <w:rPr>
                <w:b/>
                <w:color w:val="000000"/>
                <w:sz w:val="20"/>
                <w:szCs w:val="20"/>
              </w:rPr>
            </w:pPr>
            <w:r w:rsidRPr="00E61C72">
              <w:rPr>
                <w:b/>
                <w:color w:val="000000"/>
                <w:sz w:val="20"/>
                <w:szCs w:val="20"/>
                <w:lang w:val="kk-KZ"/>
              </w:rPr>
              <w:t>Тел.</w:t>
            </w:r>
            <w:r w:rsidRPr="00E61C72">
              <w:rPr>
                <w:b/>
                <w:color w:val="000000"/>
                <w:sz w:val="20"/>
                <w:szCs w:val="20"/>
              </w:rPr>
              <w:t xml:space="preserve"> 87152</w:t>
            </w:r>
            <w:r w:rsidRPr="0049058D">
              <w:rPr>
                <w:b/>
                <w:color w:val="000000"/>
                <w:sz w:val="20"/>
                <w:szCs w:val="20"/>
              </w:rPr>
              <w:t>520263</w:t>
            </w:r>
          </w:p>
          <w:p w:rsidR="007D24EB" w:rsidRPr="00ED35BB" w:rsidRDefault="007D24EB" w:rsidP="00504ECB">
            <w:pPr>
              <w:rPr>
                <w:b/>
                <w:color w:val="FF0000"/>
                <w:sz w:val="20"/>
                <w:szCs w:val="20"/>
              </w:rPr>
            </w:pPr>
            <w:proofErr w:type="spellStart"/>
            <w:r w:rsidRPr="00ED35BB">
              <w:rPr>
                <w:b/>
                <w:color w:val="FF0000"/>
                <w:sz w:val="20"/>
                <w:szCs w:val="20"/>
              </w:rPr>
              <w:t>Эл.почта</w:t>
            </w:r>
            <w:proofErr w:type="spellEnd"/>
            <w:r w:rsidRPr="00ED35BB">
              <w:rPr>
                <w:b/>
                <w:color w:val="FF0000"/>
                <w:sz w:val="20"/>
                <w:szCs w:val="20"/>
              </w:rPr>
              <w:t xml:space="preserve">: </w:t>
            </w:r>
            <w:r w:rsidRPr="00ED35BB">
              <w:rPr>
                <w:b/>
                <w:color w:val="FF0000"/>
                <w:sz w:val="20"/>
                <w:szCs w:val="20"/>
                <w:lang w:val="en-US"/>
              </w:rPr>
              <w:t>E</w:t>
            </w:r>
            <w:r w:rsidRPr="00ED35BB">
              <w:rPr>
                <w:b/>
                <w:color w:val="FF0000"/>
                <w:sz w:val="20"/>
                <w:szCs w:val="20"/>
              </w:rPr>
              <w:t>.</w:t>
            </w:r>
            <w:proofErr w:type="spellStart"/>
            <w:r w:rsidRPr="00ED35BB">
              <w:rPr>
                <w:b/>
                <w:color w:val="FF0000"/>
                <w:sz w:val="20"/>
                <w:szCs w:val="20"/>
                <w:lang w:val="en-US"/>
              </w:rPr>
              <w:t>Prasolov</w:t>
            </w:r>
            <w:proofErr w:type="spellEnd"/>
            <w:r w:rsidRPr="00ED35BB">
              <w:rPr>
                <w:b/>
                <w:color w:val="FF0000"/>
                <w:sz w:val="20"/>
                <w:szCs w:val="20"/>
              </w:rPr>
              <w:t>@</w:t>
            </w:r>
            <w:proofErr w:type="spellStart"/>
            <w:r w:rsidRPr="00ED35BB">
              <w:rPr>
                <w:b/>
                <w:color w:val="FF0000"/>
                <w:sz w:val="20"/>
                <w:szCs w:val="20"/>
                <w:lang w:val="en-US"/>
              </w:rPr>
              <w:t>sevkazenergo</w:t>
            </w:r>
            <w:proofErr w:type="spellEnd"/>
            <w:r w:rsidRPr="00ED35BB">
              <w:rPr>
                <w:b/>
                <w:color w:val="FF0000"/>
                <w:sz w:val="20"/>
                <w:szCs w:val="20"/>
              </w:rPr>
              <w:t>.</w:t>
            </w:r>
            <w:proofErr w:type="spellStart"/>
            <w:r w:rsidRPr="00ED35BB">
              <w:rPr>
                <w:b/>
                <w:color w:val="FF0000"/>
                <w:sz w:val="20"/>
                <w:szCs w:val="20"/>
                <w:lang w:val="en-US"/>
              </w:rPr>
              <w:t>kz</w:t>
            </w:r>
            <w:proofErr w:type="spellEnd"/>
          </w:p>
          <w:p w:rsidR="007D24EB" w:rsidRPr="00E61C72" w:rsidRDefault="007D24EB" w:rsidP="00504ECB">
            <w:pPr>
              <w:rPr>
                <w:b/>
                <w:color w:val="000000"/>
                <w:sz w:val="20"/>
                <w:szCs w:val="20"/>
                <w:lang w:val="kk-KZ"/>
              </w:rPr>
            </w:pPr>
          </w:p>
          <w:p w:rsidR="007D24EB" w:rsidRPr="00E61C72" w:rsidRDefault="007D24EB" w:rsidP="00504ECB">
            <w:pPr>
              <w:rPr>
                <w:b/>
                <w:color w:val="000000"/>
                <w:sz w:val="20"/>
                <w:szCs w:val="20"/>
                <w:lang w:val="kk-KZ"/>
              </w:rPr>
            </w:pPr>
          </w:p>
          <w:p w:rsidR="007D24EB" w:rsidRPr="00E61C72" w:rsidRDefault="007D24EB" w:rsidP="00504ECB">
            <w:pPr>
              <w:rPr>
                <w:b/>
                <w:color w:val="000000"/>
                <w:sz w:val="20"/>
                <w:szCs w:val="20"/>
                <w:lang w:val="kk-KZ"/>
              </w:rPr>
            </w:pPr>
            <w:r w:rsidRPr="00E61C72">
              <w:rPr>
                <w:b/>
                <w:color w:val="000000"/>
                <w:sz w:val="20"/>
                <w:szCs w:val="20"/>
                <w:lang w:val="kk-KZ"/>
              </w:rPr>
              <w:t xml:space="preserve">Банковские реквизиты:                                                                      </w:t>
            </w:r>
          </w:p>
          <w:p w:rsidR="007D24EB" w:rsidRPr="00E61C72" w:rsidRDefault="007D24EB" w:rsidP="00504ECB">
            <w:pPr>
              <w:jc w:val="both"/>
              <w:rPr>
                <w:b/>
                <w:color w:val="000000"/>
                <w:sz w:val="20"/>
                <w:szCs w:val="20"/>
                <w:lang w:val="kk-KZ"/>
              </w:rPr>
            </w:pPr>
            <w:r w:rsidRPr="00E61C72">
              <w:rPr>
                <w:b/>
                <w:bCs/>
                <w:color w:val="000000"/>
                <w:sz w:val="20"/>
                <w:szCs w:val="20"/>
                <w:lang w:val="kk-KZ"/>
              </w:rPr>
              <w:t xml:space="preserve">BIC </w:t>
            </w:r>
            <w:r w:rsidRPr="00DC4B47">
              <w:rPr>
                <w:b/>
                <w:sz w:val="20"/>
                <w:szCs w:val="20"/>
                <w:lang w:val="kk-KZ"/>
              </w:rPr>
              <w:t>SABRKZKA</w:t>
            </w:r>
          </w:p>
          <w:p w:rsidR="007D24EB" w:rsidRPr="00E61C72" w:rsidRDefault="007D24EB" w:rsidP="00504ECB">
            <w:pPr>
              <w:jc w:val="both"/>
              <w:rPr>
                <w:b/>
                <w:color w:val="000000"/>
                <w:sz w:val="20"/>
                <w:szCs w:val="20"/>
                <w:lang w:val="kk-KZ"/>
              </w:rPr>
            </w:pPr>
            <w:r w:rsidRPr="00E61C72">
              <w:rPr>
                <w:b/>
                <w:bCs/>
                <w:color w:val="000000"/>
                <w:sz w:val="20"/>
                <w:szCs w:val="20"/>
                <w:lang w:val="kk-KZ"/>
              </w:rPr>
              <w:t xml:space="preserve">БИН </w:t>
            </w:r>
            <w:r w:rsidRPr="00DC4B47">
              <w:rPr>
                <w:b/>
                <w:bCs/>
                <w:sz w:val="20"/>
                <w:szCs w:val="20"/>
                <w:lang w:val="kk-KZ"/>
              </w:rPr>
              <w:t>990140000186</w:t>
            </w:r>
          </w:p>
          <w:p w:rsidR="007D24EB" w:rsidRPr="00E61C72" w:rsidRDefault="007D24EB" w:rsidP="00504ECB">
            <w:pPr>
              <w:jc w:val="both"/>
              <w:rPr>
                <w:b/>
                <w:bCs/>
                <w:color w:val="000000"/>
                <w:sz w:val="20"/>
                <w:szCs w:val="20"/>
                <w:lang w:val="kk-KZ"/>
              </w:rPr>
            </w:pPr>
            <w:r w:rsidRPr="00E61C72">
              <w:rPr>
                <w:b/>
                <w:bCs/>
                <w:color w:val="000000"/>
                <w:sz w:val="20"/>
                <w:szCs w:val="20"/>
                <w:lang w:val="kk-KZ"/>
              </w:rPr>
              <w:t xml:space="preserve">ИИК </w:t>
            </w:r>
            <w:hyperlink r:id="rId6" w:tooltip="Выписка" w:history="1">
              <w:r w:rsidRPr="00E61C72">
                <w:rPr>
                  <w:b/>
                  <w:bCs/>
                  <w:sz w:val="20"/>
                  <w:szCs w:val="20"/>
                  <w:lang w:val="kk-KZ"/>
                </w:rPr>
                <w:t>KZ</w:t>
              </w:r>
              <w:r w:rsidRPr="00DC4B47">
                <w:rPr>
                  <w:b/>
                  <w:bCs/>
                  <w:sz w:val="20"/>
                  <w:szCs w:val="20"/>
                  <w:lang w:val="kk-KZ"/>
                </w:rPr>
                <w:t>08914398558BC00029</w:t>
              </w:r>
            </w:hyperlink>
          </w:p>
          <w:p w:rsidR="007D24EB" w:rsidRPr="00DC4B47" w:rsidRDefault="007D24EB" w:rsidP="00504ECB">
            <w:pPr>
              <w:rPr>
                <w:b/>
                <w:sz w:val="20"/>
                <w:szCs w:val="20"/>
                <w:lang w:val="kk-KZ"/>
              </w:rPr>
            </w:pPr>
            <w:r w:rsidRPr="00DC4B47">
              <w:rPr>
                <w:b/>
                <w:sz w:val="20"/>
                <w:szCs w:val="20"/>
                <w:lang w:val="kk-KZ"/>
              </w:rPr>
              <w:t xml:space="preserve">АО «Сбер банк» </w:t>
            </w:r>
          </w:p>
          <w:p w:rsidR="007D24EB" w:rsidRPr="00DC4B47" w:rsidRDefault="007D24EB" w:rsidP="00504ECB">
            <w:pPr>
              <w:rPr>
                <w:b/>
                <w:color w:val="000000"/>
                <w:sz w:val="20"/>
                <w:szCs w:val="20"/>
                <w:lang w:val="kk-KZ"/>
              </w:rPr>
            </w:pPr>
          </w:p>
          <w:p w:rsidR="007D24EB" w:rsidRPr="00E61C72" w:rsidRDefault="007D24EB" w:rsidP="00504ECB">
            <w:pPr>
              <w:rPr>
                <w:b/>
                <w:color w:val="000000"/>
                <w:sz w:val="20"/>
                <w:szCs w:val="20"/>
                <w:lang w:val="kk-KZ"/>
              </w:rPr>
            </w:pPr>
          </w:p>
          <w:p w:rsidR="007D24EB" w:rsidRPr="00DC4B47" w:rsidRDefault="007D24EB" w:rsidP="00504ECB">
            <w:pPr>
              <w:rPr>
                <w:b/>
                <w:color w:val="000000"/>
                <w:sz w:val="20"/>
                <w:szCs w:val="20"/>
                <w:lang w:val="kk-KZ"/>
              </w:rPr>
            </w:pPr>
          </w:p>
          <w:p w:rsidR="007D24EB" w:rsidRPr="00DC4B47" w:rsidRDefault="007D24EB" w:rsidP="00504ECB">
            <w:pPr>
              <w:rPr>
                <w:b/>
                <w:color w:val="000000"/>
                <w:sz w:val="20"/>
                <w:szCs w:val="20"/>
                <w:lang w:val="kk-KZ"/>
              </w:rPr>
            </w:pPr>
          </w:p>
          <w:p w:rsidR="007D24EB" w:rsidRPr="00E61C72" w:rsidRDefault="007D24EB" w:rsidP="00504ECB">
            <w:pPr>
              <w:rPr>
                <w:b/>
                <w:color w:val="000000"/>
                <w:sz w:val="20"/>
                <w:szCs w:val="20"/>
              </w:rPr>
            </w:pPr>
            <w:r>
              <w:rPr>
                <w:b/>
                <w:color w:val="000000"/>
                <w:sz w:val="20"/>
                <w:szCs w:val="20"/>
                <w:lang w:val="kk-KZ"/>
              </w:rPr>
              <w:t>Генеральный д</w:t>
            </w:r>
            <w:r w:rsidRPr="00E61C72">
              <w:rPr>
                <w:b/>
                <w:color w:val="000000"/>
                <w:sz w:val="20"/>
                <w:szCs w:val="20"/>
                <w:lang w:val="kk-KZ"/>
              </w:rPr>
              <w:t xml:space="preserve">иректор </w:t>
            </w:r>
            <w:r>
              <w:rPr>
                <w:b/>
                <w:color w:val="000000"/>
                <w:sz w:val="20"/>
                <w:szCs w:val="20"/>
              </w:rPr>
              <w:t>АО</w:t>
            </w:r>
            <w:r w:rsidRPr="00E61C72">
              <w:rPr>
                <w:b/>
                <w:color w:val="000000"/>
                <w:sz w:val="20"/>
                <w:szCs w:val="20"/>
              </w:rPr>
              <w:t xml:space="preserve"> «</w:t>
            </w:r>
            <w:proofErr w:type="spellStart"/>
            <w:r w:rsidRPr="0049058D">
              <w:rPr>
                <w:b/>
                <w:color w:val="000000"/>
                <w:sz w:val="20"/>
                <w:szCs w:val="20"/>
              </w:rPr>
              <w:t>Севказэнерго</w:t>
            </w:r>
            <w:proofErr w:type="spellEnd"/>
            <w:r w:rsidRPr="00E61C72">
              <w:rPr>
                <w:b/>
                <w:color w:val="000000"/>
                <w:sz w:val="20"/>
                <w:szCs w:val="20"/>
              </w:rPr>
              <w:t>»</w:t>
            </w:r>
          </w:p>
          <w:p w:rsidR="007D24EB" w:rsidRPr="00E61C72" w:rsidRDefault="007D24EB" w:rsidP="00504ECB">
            <w:pPr>
              <w:rPr>
                <w:b/>
                <w:color w:val="000000"/>
                <w:sz w:val="20"/>
                <w:szCs w:val="20"/>
              </w:rPr>
            </w:pPr>
          </w:p>
          <w:p w:rsidR="007D24EB" w:rsidRPr="00E61C72" w:rsidRDefault="007D24EB" w:rsidP="00504ECB">
            <w:pPr>
              <w:rPr>
                <w:b/>
                <w:color w:val="000000"/>
                <w:sz w:val="20"/>
                <w:szCs w:val="20"/>
              </w:rPr>
            </w:pPr>
          </w:p>
          <w:p w:rsidR="007D24EB" w:rsidRPr="00E61C72" w:rsidRDefault="007D24EB" w:rsidP="00504ECB">
            <w:pPr>
              <w:jc w:val="both"/>
              <w:rPr>
                <w:b/>
                <w:color w:val="000000"/>
                <w:sz w:val="20"/>
                <w:szCs w:val="20"/>
              </w:rPr>
            </w:pPr>
          </w:p>
          <w:p w:rsidR="007D24EB" w:rsidRPr="00E61C72" w:rsidRDefault="007D24EB" w:rsidP="00504ECB">
            <w:pPr>
              <w:pStyle w:val="a4"/>
              <w:ind w:firstLine="0"/>
              <w:jc w:val="left"/>
              <w:rPr>
                <w:b/>
                <w:bCs/>
                <w:color w:val="000000"/>
                <w:sz w:val="20"/>
                <w:szCs w:val="20"/>
                <w:lang w:val="ru-RU"/>
              </w:rPr>
            </w:pPr>
            <w:r w:rsidRPr="00E61C72">
              <w:rPr>
                <w:b/>
                <w:color w:val="000000"/>
                <w:sz w:val="20"/>
                <w:szCs w:val="20"/>
                <w:lang w:val="kk-KZ"/>
              </w:rPr>
              <w:t>________________</w:t>
            </w:r>
            <w:r w:rsidRPr="00E61C72">
              <w:rPr>
                <w:b/>
                <w:color w:val="000000"/>
                <w:sz w:val="20"/>
                <w:szCs w:val="20"/>
              </w:rPr>
              <w:t xml:space="preserve">___/ </w:t>
            </w:r>
            <w:r>
              <w:rPr>
                <w:b/>
                <w:sz w:val="20"/>
                <w:szCs w:val="20"/>
              </w:rPr>
              <w:t>Татаров И.В.</w:t>
            </w:r>
          </w:p>
          <w:p w:rsidR="007D24EB" w:rsidRPr="00E61C72" w:rsidRDefault="007D24EB" w:rsidP="00504ECB">
            <w:pPr>
              <w:pStyle w:val="a4"/>
              <w:ind w:firstLine="0"/>
              <w:jc w:val="left"/>
              <w:rPr>
                <w:b/>
                <w:caps/>
                <w:color w:val="000000"/>
                <w:sz w:val="20"/>
                <w:szCs w:val="20"/>
                <w:lang w:val="ru-RU"/>
              </w:rPr>
            </w:pPr>
            <w:r w:rsidRPr="00E61C72">
              <w:rPr>
                <w:b/>
                <w:color w:val="000000"/>
                <w:sz w:val="20"/>
                <w:szCs w:val="20"/>
              </w:rPr>
              <w:t>М.П.</w:t>
            </w:r>
          </w:p>
        </w:tc>
      </w:tr>
    </w:tbl>
    <w:p w:rsidR="007D24EB" w:rsidRPr="002F0FF7" w:rsidRDefault="007D24EB" w:rsidP="007D24EB">
      <w:pPr>
        <w:rPr>
          <w:vanish/>
        </w:rPr>
      </w:pPr>
      <w:r w:rsidRPr="002F0FF7">
        <w:br w:type="page"/>
      </w:r>
    </w:p>
    <w:p w:rsidR="007D24EB" w:rsidRPr="002F0FF7" w:rsidRDefault="007D24EB" w:rsidP="007D24EB">
      <w:pPr>
        <w:jc w:val="right"/>
        <w:rPr>
          <w:lang w:val="kk-KZ"/>
        </w:rPr>
      </w:pPr>
    </w:p>
    <w:p w:rsidR="007D24EB" w:rsidRPr="007B18AB" w:rsidRDefault="007D24EB" w:rsidP="007D24EB">
      <w:pPr>
        <w:jc w:val="right"/>
        <w:rPr>
          <w:sz w:val="20"/>
          <w:szCs w:val="20"/>
        </w:rPr>
      </w:pPr>
      <w:r w:rsidRPr="007B18AB">
        <w:rPr>
          <w:sz w:val="20"/>
          <w:szCs w:val="20"/>
        </w:rPr>
        <w:t xml:space="preserve">                                      </w:t>
      </w:r>
    </w:p>
    <w:p w:rsidR="007D24EB" w:rsidRPr="007B18AB" w:rsidRDefault="007D24EB" w:rsidP="007D24EB">
      <w:pPr>
        <w:jc w:val="right"/>
        <w:rPr>
          <w:sz w:val="20"/>
          <w:szCs w:val="20"/>
        </w:rPr>
      </w:pPr>
      <w:r w:rsidRPr="007B18AB">
        <w:rPr>
          <w:sz w:val="20"/>
          <w:szCs w:val="20"/>
        </w:rPr>
        <w:t>Приложение № 1</w:t>
      </w:r>
    </w:p>
    <w:p w:rsidR="007D24EB" w:rsidRPr="007B18AB" w:rsidRDefault="007D24EB" w:rsidP="007D24EB">
      <w:pPr>
        <w:jc w:val="right"/>
        <w:rPr>
          <w:sz w:val="20"/>
          <w:szCs w:val="20"/>
        </w:rPr>
      </w:pPr>
      <w:r w:rsidRPr="007B18AB">
        <w:rPr>
          <w:sz w:val="20"/>
          <w:szCs w:val="20"/>
        </w:rPr>
        <w:t>к договору № ___ от ___________ 20   г.</w:t>
      </w:r>
    </w:p>
    <w:p w:rsidR="007D24EB" w:rsidRPr="007B18AB" w:rsidRDefault="007D24EB" w:rsidP="007D24EB">
      <w:pPr>
        <w:tabs>
          <w:tab w:val="left" w:pos="284"/>
        </w:tabs>
        <w:ind w:firstLine="702"/>
        <w:jc w:val="right"/>
        <w:rPr>
          <w:bCs/>
          <w:iCs/>
          <w:sz w:val="20"/>
          <w:szCs w:val="20"/>
        </w:rPr>
      </w:pPr>
      <w:r w:rsidRPr="007B18AB">
        <w:rPr>
          <w:bCs/>
          <w:iCs/>
          <w:sz w:val="20"/>
          <w:szCs w:val="20"/>
        </w:rPr>
        <w:t>купли-продажи нефтепродуктов по карточной системе</w:t>
      </w:r>
    </w:p>
    <w:p w:rsidR="007D24EB" w:rsidRPr="007B18AB" w:rsidRDefault="007D24EB" w:rsidP="007D24EB">
      <w:pPr>
        <w:tabs>
          <w:tab w:val="left" w:pos="6096"/>
          <w:tab w:val="left" w:pos="6237"/>
        </w:tabs>
        <w:spacing w:line="240" w:lineRule="atLeast"/>
        <w:jc w:val="right"/>
        <w:rPr>
          <w:b/>
          <w:sz w:val="20"/>
          <w:szCs w:val="20"/>
          <w:lang w:val="kk-KZ"/>
        </w:rPr>
      </w:pPr>
    </w:p>
    <w:p w:rsidR="007D24EB" w:rsidRPr="007B18AB" w:rsidRDefault="007D24EB" w:rsidP="007D24EB">
      <w:pPr>
        <w:jc w:val="right"/>
        <w:rPr>
          <w:sz w:val="20"/>
          <w:szCs w:val="20"/>
          <w:lang w:val="kk-KZ"/>
        </w:rPr>
      </w:pPr>
    </w:p>
    <w:p w:rsidR="00ED35BB" w:rsidRDefault="00ED35BB" w:rsidP="007D24EB">
      <w:pPr>
        <w:jc w:val="center"/>
        <w:rPr>
          <w:sz w:val="20"/>
          <w:szCs w:val="20"/>
        </w:rPr>
      </w:pPr>
    </w:p>
    <w:p w:rsidR="00ED35BB" w:rsidRDefault="00ED35BB" w:rsidP="007D24EB">
      <w:pPr>
        <w:jc w:val="center"/>
        <w:rPr>
          <w:sz w:val="20"/>
          <w:szCs w:val="20"/>
        </w:rPr>
      </w:pPr>
    </w:p>
    <w:p w:rsidR="00ED35BB" w:rsidRDefault="00ED35BB" w:rsidP="007D24EB">
      <w:pPr>
        <w:jc w:val="center"/>
        <w:rPr>
          <w:sz w:val="20"/>
          <w:szCs w:val="20"/>
        </w:rPr>
      </w:pPr>
    </w:p>
    <w:p w:rsidR="007D24EB" w:rsidRPr="007B18AB" w:rsidRDefault="007D24EB" w:rsidP="007D24EB">
      <w:pPr>
        <w:jc w:val="center"/>
        <w:rPr>
          <w:sz w:val="20"/>
          <w:szCs w:val="20"/>
        </w:rPr>
      </w:pPr>
      <w:r w:rsidRPr="007B18AB">
        <w:rPr>
          <w:sz w:val="20"/>
          <w:szCs w:val="20"/>
        </w:rPr>
        <w:t xml:space="preserve">Заявка на пополнение Счета </w:t>
      </w:r>
    </w:p>
    <w:p w:rsidR="007D24EB" w:rsidRPr="007B18AB" w:rsidRDefault="007D24EB" w:rsidP="007D24EB">
      <w:pPr>
        <w:jc w:val="center"/>
        <w:rPr>
          <w:b/>
          <w:sz w:val="20"/>
          <w:szCs w:val="20"/>
        </w:rPr>
      </w:pPr>
    </w:p>
    <w:p w:rsidR="007D24EB" w:rsidRPr="007B18AB" w:rsidRDefault="007D24EB" w:rsidP="007D24EB">
      <w:pPr>
        <w:jc w:val="center"/>
        <w:rPr>
          <w:b/>
          <w:sz w:val="20"/>
          <w:szCs w:val="20"/>
        </w:rPr>
      </w:pPr>
    </w:p>
    <w:p w:rsidR="007D24EB" w:rsidRPr="007B18AB" w:rsidRDefault="007D24EB" w:rsidP="007D24EB">
      <w:pPr>
        <w:jc w:val="center"/>
        <w:rPr>
          <w:sz w:val="20"/>
          <w:szCs w:val="20"/>
        </w:rPr>
      </w:pPr>
      <w:r w:rsidRPr="007B18AB">
        <w:rPr>
          <w:sz w:val="20"/>
          <w:szCs w:val="20"/>
        </w:rPr>
        <w:t>Распределение лимитов по Картам/Счетам</w:t>
      </w:r>
    </w:p>
    <w:p w:rsidR="007D24EB" w:rsidRPr="007B18AB" w:rsidRDefault="007D24EB" w:rsidP="007D24EB">
      <w:pPr>
        <w:jc w:val="center"/>
        <w:rPr>
          <w:b/>
          <w:sz w:val="20"/>
          <w:szCs w:val="20"/>
        </w:rPr>
      </w:pPr>
    </w:p>
    <w:tbl>
      <w:tblPr>
        <w:tblW w:w="10320" w:type="dxa"/>
        <w:tblInd w:w="-9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3261"/>
        <w:gridCol w:w="1135"/>
        <w:gridCol w:w="1418"/>
        <w:gridCol w:w="1135"/>
        <w:gridCol w:w="1277"/>
        <w:gridCol w:w="993"/>
      </w:tblGrid>
      <w:tr w:rsidR="007D24EB" w:rsidRPr="007B18AB" w:rsidTr="00E6141E">
        <w:tc>
          <w:tcPr>
            <w:tcW w:w="1101" w:type="dxa"/>
            <w:vMerge w:val="restart"/>
            <w:tcBorders>
              <w:top w:val="single" w:sz="4" w:space="0" w:color="auto"/>
              <w:left w:val="single" w:sz="4" w:space="0" w:color="auto"/>
              <w:bottom w:val="single" w:sz="4" w:space="0" w:color="auto"/>
              <w:right w:val="single" w:sz="4" w:space="0" w:color="auto"/>
            </w:tcBorders>
            <w:hideMark/>
          </w:tcPr>
          <w:p w:rsidR="007D24EB" w:rsidRPr="007B18AB" w:rsidRDefault="007D24EB" w:rsidP="00504ECB">
            <w:pPr>
              <w:rPr>
                <w:sz w:val="20"/>
                <w:szCs w:val="20"/>
              </w:rPr>
            </w:pPr>
            <w:r w:rsidRPr="007B18AB">
              <w:rPr>
                <w:sz w:val="20"/>
                <w:szCs w:val="20"/>
              </w:rPr>
              <w:t>№ Карты</w:t>
            </w:r>
          </w:p>
        </w:tc>
        <w:tc>
          <w:tcPr>
            <w:tcW w:w="3261" w:type="dxa"/>
            <w:vMerge w:val="restart"/>
            <w:tcBorders>
              <w:top w:val="single" w:sz="4" w:space="0" w:color="auto"/>
              <w:left w:val="single" w:sz="4" w:space="0" w:color="auto"/>
              <w:bottom w:val="single" w:sz="4" w:space="0" w:color="auto"/>
              <w:right w:val="single" w:sz="4" w:space="0" w:color="auto"/>
            </w:tcBorders>
            <w:hideMark/>
          </w:tcPr>
          <w:p w:rsidR="007D24EB" w:rsidRPr="007B18AB" w:rsidRDefault="007D24EB" w:rsidP="00504ECB">
            <w:pPr>
              <w:jc w:val="center"/>
              <w:rPr>
                <w:sz w:val="20"/>
                <w:szCs w:val="20"/>
              </w:rPr>
            </w:pPr>
            <w:r w:rsidRPr="007B18AB">
              <w:rPr>
                <w:sz w:val="20"/>
                <w:szCs w:val="20"/>
              </w:rPr>
              <w:t>Владелец Карты</w:t>
            </w:r>
          </w:p>
          <w:p w:rsidR="007D24EB" w:rsidRPr="007B18AB" w:rsidRDefault="007D24EB" w:rsidP="00504ECB">
            <w:pPr>
              <w:jc w:val="center"/>
              <w:rPr>
                <w:sz w:val="20"/>
                <w:szCs w:val="20"/>
              </w:rPr>
            </w:pPr>
            <w:r w:rsidRPr="007B18AB">
              <w:rPr>
                <w:sz w:val="20"/>
                <w:szCs w:val="20"/>
              </w:rPr>
              <w:t>(Ф.И.О.; № машины; др. информация)</w:t>
            </w:r>
          </w:p>
        </w:tc>
        <w:tc>
          <w:tcPr>
            <w:tcW w:w="1135" w:type="dxa"/>
            <w:vMerge w:val="restart"/>
            <w:tcBorders>
              <w:top w:val="single" w:sz="4" w:space="0" w:color="auto"/>
              <w:left w:val="single" w:sz="4" w:space="0" w:color="auto"/>
              <w:bottom w:val="single" w:sz="4" w:space="0" w:color="auto"/>
              <w:right w:val="single" w:sz="4" w:space="0" w:color="auto"/>
            </w:tcBorders>
            <w:hideMark/>
          </w:tcPr>
          <w:p w:rsidR="007D24EB" w:rsidRPr="007B18AB" w:rsidRDefault="007D24EB" w:rsidP="00504ECB">
            <w:pPr>
              <w:jc w:val="center"/>
              <w:rPr>
                <w:sz w:val="20"/>
                <w:szCs w:val="20"/>
              </w:rPr>
            </w:pPr>
            <w:r w:rsidRPr="007B18AB">
              <w:rPr>
                <w:sz w:val="20"/>
                <w:szCs w:val="20"/>
              </w:rPr>
              <w:t>Вид товара</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D24EB" w:rsidRPr="007B18AB" w:rsidRDefault="007D24EB" w:rsidP="00504ECB">
            <w:pPr>
              <w:jc w:val="center"/>
              <w:rPr>
                <w:sz w:val="20"/>
                <w:szCs w:val="20"/>
              </w:rPr>
            </w:pPr>
            <w:r w:rsidRPr="007B18AB">
              <w:rPr>
                <w:sz w:val="20"/>
                <w:szCs w:val="20"/>
              </w:rPr>
              <w:t>Доступные средства Счета</w:t>
            </w:r>
          </w:p>
        </w:tc>
        <w:tc>
          <w:tcPr>
            <w:tcW w:w="2412" w:type="dxa"/>
            <w:gridSpan w:val="2"/>
            <w:tcBorders>
              <w:top w:val="single" w:sz="4" w:space="0" w:color="auto"/>
              <w:left w:val="single" w:sz="4" w:space="0" w:color="auto"/>
              <w:bottom w:val="single" w:sz="4" w:space="0" w:color="auto"/>
              <w:right w:val="single" w:sz="4" w:space="0" w:color="auto"/>
            </w:tcBorders>
            <w:hideMark/>
          </w:tcPr>
          <w:p w:rsidR="007D24EB" w:rsidRPr="007B18AB" w:rsidRDefault="007D24EB" w:rsidP="00504ECB">
            <w:pPr>
              <w:jc w:val="center"/>
              <w:rPr>
                <w:sz w:val="20"/>
                <w:szCs w:val="20"/>
              </w:rPr>
            </w:pPr>
            <w:r w:rsidRPr="007B18AB">
              <w:rPr>
                <w:sz w:val="20"/>
                <w:szCs w:val="20"/>
              </w:rPr>
              <w:t>Лимит</w:t>
            </w:r>
          </w:p>
        </w:tc>
        <w:tc>
          <w:tcPr>
            <w:tcW w:w="993" w:type="dxa"/>
            <w:vMerge w:val="restart"/>
            <w:tcBorders>
              <w:top w:val="single" w:sz="4" w:space="0" w:color="auto"/>
              <w:left w:val="single" w:sz="4" w:space="0" w:color="auto"/>
              <w:bottom w:val="single" w:sz="4" w:space="0" w:color="auto"/>
              <w:right w:val="single" w:sz="4" w:space="0" w:color="auto"/>
            </w:tcBorders>
            <w:hideMark/>
          </w:tcPr>
          <w:p w:rsidR="007D24EB" w:rsidRPr="007B18AB" w:rsidRDefault="007D24EB" w:rsidP="00504ECB">
            <w:pPr>
              <w:jc w:val="center"/>
              <w:rPr>
                <w:sz w:val="20"/>
                <w:szCs w:val="20"/>
              </w:rPr>
            </w:pPr>
            <w:r w:rsidRPr="007B18AB">
              <w:rPr>
                <w:sz w:val="20"/>
                <w:szCs w:val="20"/>
              </w:rPr>
              <w:t>Сумма в тенге</w:t>
            </w:r>
          </w:p>
        </w:tc>
      </w:tr>
      <w:tr w:rsidR="007D24EB" w:rsidRPr="007B18AB" w:rsidTr="00E6141E">
        <w:tc>
          <w:tcPr>
            <w:tcW w:w="1101" w:type="dxa"/>
            <w:vMerge/>
            <w:tcBorders>
              <w:top w:val="single" w:sz="4" w:space="0" w:color="auto"/>
              <w:left w:val="single" w:sz="4" w:space="0" w:color="auto"/>
              <w:bottom w:val="single" w:sz="4" w:space="0" w:color="auto"/>
              <w:right w:val="single" w:sz="4" w:space="0" w:color="auto"/>
            </w:tcBorders>
            <w:vAlign w:val="center"/>
            <w:hideMark/>
          </w:tcPr>
          <w:p w:rsidR="007D24EB" w:rsidRPr="007B18AB" w:rsidRDefault="007D24EB" w:rsidP="00504ECB">
            <w:pPr>
              <w:rPr>
                <w:sz w:val="20"/>
                <w:szCs w:val="20"/>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7D24EB" w:rsidRPr="007B18AB" w:rsidRDefault="007D24EB" w:rsidP="00504ECB">
            <w:pPr>
              <w:rPr>
                <w:sz w:val="20"/>
                <w:szCs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7D24EB" w:rsidRPr="007B18AB" w:rsidRDefault="007D24EB" w:rsidP="00504ECB">
            <w:pPr>
              <w:rPr>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D24EB" w:rsidRPr="007B18AB" w:rsidRDefault="007D24EB" w:rsidP="00504ECB">
            <w:pPr>
              <w:rPr>
                <w:sz w:val="20"/>
                <w:szCs w:val="20"/>
              </w:rPr>
            </w:pPr>
          </w:p>
        </w:tc>
        <w:tc>
          <w:tcPr>
            <w:tcW w:w="1135" w:type="dxa"/>
            <w:tcBorders>
              <w:top w:val="single" w:sz="4" w:space="0" w:color="auto"/>
              <w:left w:val="single" w:sz="4" w:space="0" w:color="auto"/>
              <w:bottom w:val="single" w:sz="4" w:space="0" w:color="auto"/>
              <w:right w:val="single" w:sz="4" w:space="0" w:color="auto"/>
            </w:tcBorders>
            <w:hideMark/>
          </w:tcPr>
          <w:p w:rsidR="007D24EB" w:rsidRPr="007B18AB" w:rsidRDefault="007D24EB" w:rsidP="00504ECB">
            <w:pPr>
              <w:jc w:val="center"/>
              <w:rPr>
                <w:sz w:val="20"/>
                <w:szCs w:val="20"/>
              </w:rPr>
            </w:pPr>
            <w:r w:rsidRPr="007B18AB">
              <w:rPr>
                <w:sz w:val="20"/>
                <w:szCs w:val="20"/>
              </w:rPr>
              <w:t>суточный</w:t>
            </w:r>
          </w:p>
        </w:tc>
        <w:tc>
          <w:tcPr>
            <w:tcW w:w="1277" w:type="dxa"/>
            <w:tcBorders>
              <w:top w:val="single" w:sz="4" w:space="0" w:color="auto"/>
              <w:left w:val="single" w:sz="4" w:space="0" w:color="auto"/>
              <w:bottom w:val="single" w:sz="4" w:space="0" w:color="auto"/>
              <w:right w:val="single" w:sz="4" w:space="0" w:color="auto"/>
            </w:tcBorders>
            <w:hideMark/>
          </w:tcPr>
          <w:p w:rsidR="007D24EB" w:rsidRPr="007B18AB" w:rsidRDefault="007D24EB" w:rsidP="00504ECB">
            <w:pPr>
              <w:jc w:val="center"/>
              <w:rPr>
                <w:sz w:val="20"/>
                <w:szCs w:val="20"/>
              </w:rPr>
            </w:pPr>
            <w:r w:rsidRPr="007B18AB">
              <w:rPr>
                <w:sz w:val="20"/>
                <w:szCs w:val="20"/>
              </w:rPr>
              <w:t>месячный</w:t>
            </w: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7D24EB" w:rsidRPr="007B18AB" w:rsidRDefault="007D24EB" w:rsidP="00504ECB">
            <w:pPr>
              <w:rPr>
                <w:sz w:val="20"/>
                <w:szCs w:val="20"/>
              </w:rPr>
            </w:pPr>
          </w:p>
        </w:tc>
      </w:tr>
      <w:tr w:rsidR="007D24EB" w:rsidRPr="007B18AB" w:rsidTr="00E6141E">
        <w:tc>
          <w:tcPr>
            <w:tcW w:w="1101" w:type="dxa"/>
            <w:tcBorders>
              <w:top w:val="single" w:sz="4" w:space="0" w:color="auto"/>
              <w:left w:val="single" w:sz="4" w:space="0" w:color="auto"/>
              <w:bottom w:val="single" w:sz="4" w:space="0" w:color="auto"/>
              <w:right w:val="single" w:sz="4" w:space="0" w:color="auto"/>
            </w:tcBorders>
          </w:tcPr>
          <w:p w:rsidR="007D24EB" w:rsidRPr="007B18AB" w:rsidRDefault="007D24EB" w:rsidP="00504ECB">
            <w:pPr>
              <w:rPr>
                <w:sz w:val="20"/>
                <w:szCs w:val="20"/>
              </w:rPr>
            </w:pPr>
          </w:p>
        </w:tc>
        <w:tc>
          <w:tcPr>
            <w:tcW w:w="3261" w:type="dxa"/>
            <w:tcBorders>
              <w:top w:val="single" w:sz="4" w:space="0" w:color="auto"/>
              <w:left w:val="single" w:sz="4" w:space="0" w:color="auto"/>
              <w:bottom w:val="single" w:sz="4" w:space="0" w:color="auto"/>
              <w:right w:val="single" w:sz="4" w:space="0" w:color="auto"/>
            </w:tcBorders>
          </w:tcPr>
          <w:p w:rsidR="007D24EB" w:rsidRPr="007B18AB" w:rsidRDefault="007D24EB" w:rsidP="00504ECB">
            <w:pPr>
              <w:rPr>
                <w:sz w:val="20"/>
                <w:szCs w:val="20"/>
              </w:rPr>
            </w:pPr>
          </w:p>
        </w:tc>
        <w:tc>
          <w:tcPr>
            <w:tcW w:w="1135" w:type="dxa"/>
            <w:tcBorders>
              <w:top w:val="single" w:sz="4" w:space="0" w:color="auto"/>
              <w:left w:val="single" w:sz="4" w:space="0" w:color="auto"/>
              <w:bottom w:val="single" w:sz="4" w:space="0" w:color="auto"/>
              <w:right w:val="single" w:sz="4" w:space="0" w:color="auto"/>
            </w:tcBorders>
          </w:tcPr>
          <w:p w:rsidR="007D24EB" w:rsidRPr="007B18AB" w:rsidRDefault="007D24EB" w:rsidP="00504ECB">
            <w:pP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7D24EB" w:rsidRPr="007B18AB" w:rsidRDefault="007D24EB" w:rsidP="00504ECB">
            <w:pPr>
              <w:rPr>
                <w:sz w:val="20"/>
                <w:szCs w:val="20"/>
              </w:rPr>
            </w:pPr>
          </w:p>
        </w:tc>
        <w:tc>
          <w:tcPr>
            <w:tcW w:w="1135" w:type="dxa"/>
            <w:tcBorders>
              <w:top w:val="single" w:sz="4" w:space="0" w:color="auto"/>
              <w:left w:val="single" w:sz="4" w:space="0" w:color="auto"/>
              <w:bottom w:val="single" w:sz="4" w:space="0" w:color="auto"/>
              <w:right w:val="single" w:sz="4" w:space="0" w:color="auto"/>
            </w:tcBorders>
          </w:tcPr>
          <w:p w:rsidR="007D24EB" w:rsidRPr="007B18AB" w:rsidRDefault="007D24EB" w:rsidP="00504ECB">
            <w:pPr>
              <w:rPr>
                <w:sz w:val="20"/>
                <w:szCs w:val="20"/>
              </w:rPr>
            </w:pPr>
          </w:p>
        </w:tc>
        <w:tc>
          <w:tcPr>
            <w:tcW w:w="1277" w:type="dxa"/>
            <w:tcBorders>
              <w:top w:val="single" w:sz="4" w:space="0" w:color="auto"/>
              <w:left w:val="single" w:sz="4" w:space="0" w:color="auto"/>
              <w:bottom w:val="single" w:sz="4" w:space="0" w:color="auto"/>
              <w:right w:val="single" w:sz="4" w:space="0" w:color="auto"/>
            </w:tcBorders>
          </w:tcPr>
          <w:p w:rsidR="007D24EB" w:rsidRPr="007B18AB" w:rsidRDefault="007D24EB" w:rsidP="00504ECB">
            <w:pPr>
              <w:rPr>
                <w:sz w:val="20"/>
                <w:szCs w:val="20"/>
              </w:rPr>
            </w:pPr>
          </w:p>
        </w:tc>
        <w:tc>
          <w:tcPr>
            <w:tcW w:w="993" w:type="dxa"/>
            <w:tcBorders>
              <w:top w:val="single" w:sz="4" w:space="0" w:color="auto"/>
              <w:left w:val="single" w:sz="4" w:space="0" w:color="auto"/>
              <w:bottom w:val="single" w:sz="4" w:space="0" w:color="auto"/>
              <w:right w:val="single" w:sz="4" w:space="0" w:color="auto"/>
            </w:tcBorders>
          </w:tcPr>
          <w:p w:rsidR="007D24EB" w:rsidRPr="007B18AB" w:rsidRDefault="007D24EB" w:rsidP="00504ECB">
            <w:pPr>
              <w:rPr>
                <w:sz w:val="20"/>
                <w:szCs w:val="20"/>
              </w:rPr>
            </w:pPr>
          </w:p>
        </w:tc>
      </w:tr>
      <w:tr w:rsidR="007D24EB" w:rsidRPr="007B18AB" w:rsidTr="00E6141E">
        <w:tc>
          <w:tcPr>
            <w:tcW w:w="1101" w:type="dxa"/>
            <w:tcBorders>
              <w:top w:val="single" w:sz="4" w:space="0" w:color="auto"/>
              <w:left w:val="single" w:sz="4" w:space="0" w:color="auto"/>
              <w:bottom w:val="single" w:sz="4" w:space="0" w:color="auto"/>
              <w:right w:val="single" w:sz="4" w:space="0" w:color="auto"/>
            </w:tcBorders>
          </w:tcPr>
          <w:p w:rsidR="007D24EB" w:rsidRPr="007B18AB" w:rsidRDefault="007D24EB" w:rsidP="00504ECB">
            <w:pPr>
              <w:rPr>
                <w:sz w:val="20"/>
                <w:szCs w:val="20"/>
              </w:rPr>
            </w:pPr>
          </w:p>
        </w:tc>
        <w:tc>
          <w:tcPr>
            <w:tcW w:w="3261" w:type="dxa"/>
            <w:tcBorders>
              <w:top w:val="single" w:sz="4" w:space="0" w:color="auto"/>
              <w:left w:val="single" w:sz="4" w:space="0" w:color="auto"/>
              <w:bottom w:val="single" w:sz="4" w:space="0" w:color="auto"/>
              <w:right w:val="single" w:sz="4" w:space="0" w:color="auto"/>
            </w:tcBorders>
          </w:tcPr>
          <w:p w:rsidR="007D24EB" w:rsidRPr="007B18AB" w:rsidRDefault="007D24EB" w:rsidP="00504ECB">
            <w:pPr>
              <w:rPr>
                <w:sz w:val="20"/>
                <w:szCs w:val="20"/>
              </w:rPr>
            </w:pPr>
          </w:p>
        </w:tc>
        <w:tc>
          <w:tcPr>
            <w:tcW w:w="1135" w:type="dxa"/>
            <w:tcBorders>
              <w:top w:val="single" w:sz="4" w:space="0" w:color="auto"/>
              <w:left w:val="single" w:sz="4" w:space="0" w:color="auto"/>
              <w:bottom w:val="single" w:sz="4" w:space="0" w:color="auto"/>
              <w:right w:val="single" w:sz="4" w:space="0" w:color="auto"/>
            </w:tcBorders>
          </w:tcPr>
          <w:p w:rsidR="007D24EB" w:rsidRPr="007B18AB" w:rsidRDefault="007D24EB" w:rsidP="00504ECB">
            <w:pP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7D24EB" w:rsidRPr="007B18AB" w:rsidRDefault="007D24EB" w:rsidP="00504ECB">
            <w:pPr>
              <w:rPr>
                <w:sz w:val="20"/>
                <w:szCs w:val="20"/>
              </w:rPr>
            </w:pPr>
          </w:p>
        </w:tc>
        <w:tc>
          <w:tcPr>
            <w:tcW w:w="1135" w:type="dxa"/>
            <w:tcBorders>
              <w:top w:val="single" w:sz="4" w:space="0" w:color="auto"/>
              <w:left w:val="single" w:sz="4" w:space="0" w:color="auto"/>
              <w:bottom w:val="single" w:sz="4" w:space="0" w:color="auto"/>
              <w:right w:val="single" w:sz="4" w:space="0" w:color="auto"/>
            </w:tcBorders>
          </w:tcPr>
          <w:p w:rsidR="007D24EB" w:rsidRPr="007B18AB" w:rsidRDefault="007D24EB" w:rsidP="00504ECB">
            <w:pPr>
              <w:rPr>
                <w:sz w:val="20"/>
                <w:szCs w:val="20"/>
              </w:rPr>
            </w:pPr>
          </w:p>
        </w:tc>
        <w:tc>
          <w:tcPr>
            <w:tcW w:w="1277" w:type="dxa"/>
            <w:tcBorders>
              <w:top w:val="single" w:sz="4" w:space="0" w:color="auto"/>
              <w:left w:val="single" w:sz="4" w:space="0" w:color="auto"/>
              <w:bottom w:val="single" w:sz="4" w:space="0" w:color="auto"/>
              <w:right w:val="single" w:sz="4" w:space="0" w:color="auto"/>
            </w:tcBorders>
          </w:tcPr>
          <w:p w:rsidR="007D24EB" w:rsidRPr="007B18AB" w:rsidRDefault="007D24EB" w:rsidP="00504ECB">
            <w:pPr>
              <w:rPr>
                <w:sz w:val="20"/>
                <w:szCs w:val="20"/>
              </w:rPr>
            </w:pPr>
          </w:p>
        </w:tc>
        <w:tc>
          <w:tcPr>
            <w:tcW w:w="993" w:type="dxa"/>
            <w:tcBorders>
              <w:top w:val="single" w:sz="4" w:space="0" w:color="auto"/>
              <w:left w:val="single" w:sz="4" w:space="0" w:color="auto"/>
              <w:bottom w:val="single" w:sz="4" w:space="0" w:color="auto"/>
              <w:right w:val="single" w:sz="4" w:space="0" w:color="auto"/>
            </w:tcBorders>
          </w:tcPr>
          <w:p w:rsidR="007D24EB" w:rsidRPr="007B18AB" w:rsidRDefault="007D24EB" w:rsidP="00504ECB">
            <w:pPr>
              <w:rPr>
                <w:sz w:val="20"/>
                <w:szCs w:val="20"/>
              </w:rPr>
            </w:pPr>
          </w:p>
        </w:tc>
      </w:tr>
      <w:tr w:rsidR="007D24EB" w:rsidRPr="007B18AB" w:rsidTr="00E6141E">
        <w:tc>
          <w:tcPr>
            <w:tcW w:w="1101" w:type="dxa"/>
            <w:tcBorders>
              <w:top w:val="single" w:sz="4" w:space="0" w:color="auto"/>
              <w:left w:val="single" w:sz="4" w:space="0" w:color="auto"/>
              <w:bottom w:val="single" w:sz="4" w:space="0" w:color="auto"/>
              <w:right w:val="single" w:sz="4" w:space="0" w:color="auto"/>
            </w:tcBorders>
          </w:tcPr>
          <w:p w:rsidR="007D24EB" w:rsidRPr="007B18AB" w:rsidRDefault="007D24EB" w:rsidP="00504ECB">
            <w:pPr>
              <w:rPr>
                <w:sz w:val="20"/>
                <w:szCs w:val="20"/>
              </w:rPr>
            </w:pPr>
          </w:p>
        </w:tc>
        <w:tc>
          <w:tcPr>
            <w:tcW w:w="3261" w:type="dxa"/>
            <w:tcBorders>
              <w:top w:val="single" w:sz="4" w:space="0" w:color="auto"/>
              <w:left w:val="single" w:sz="4" w:space="0" w:color="auto"/>
              <w:bottom w:val="single" w:sz="4" w:space="0" w:color="auto"/>
              <w:right w:val="single" w:sz="4" w:space="0" w:color="auto"/>
            </w:tcBorders>
          </w:tcPr>
          <w:p w:rsidR="007D24EB" w:rsidRPr="007B18AB" w:rsidRDefault="007D24EB" w:rsidP="00504ECB">
            <w:pPr>
              <w:rPr>
                <w:sz w:val="20"/>
                <w:szCs w:val="20"/>
              </w:rPr>
            </w:pPr>
          </w:p>
        </w:tc>
        <w:tc>
          <w:tcPr>
            <w:tcW w:w="1135" w:type="dxa"/>
            <w:tcBorders>
              <w:top w:val="single" w:sz="4" w:space="0" w:color="auto"/>
              <w:left w:val="single" w:sz="4" w:space="0" w:color="auto"/>
              <w:bottom w:val="single" w:sz="4" w:space="0" w:color="auto"/>
              <w:right w:val="single" w:sz="4" w:space="0" w:color="auto"/>
            </w:tcBorders>
          </w:tcPr>
          <w:p w:rsidR="007D24EB" w:rsidRPr="007B18AB" w:rsidRDefault="007D24EB" w:rsidP="00504ECB">
            <w:pP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7D24EB" w:rsidRPr="007B18AB" w:rsidRDefault="007D24EB" w:rsidP="00504ECB">
            <w:pPr>
              <w:rPr>
                <w:sz w:val="20"/>
                <w:szCs w:val="20"/>
              </w:rPr>
            </w:pPr>
          </w:p>
        </w:tc>
        <w:tc>
          <w:tcPr>
            <w:tcW w:w="1135" w:type="dxa"/>
            <w:tcBorders>
              <w:top w:val="single" w:sz="4" w:space="0" w:color="auto"/>
              <w:left w:val="single" w:sz="4" w:space="0" w:color="auto"/>
              <w:bottom w:val="single" w:sz="4" w:space="0" w:color="auto"/>
              <w:right w:val="single" w:sz="4" w:space="0" w:color="auto"/>
            </w:tcBorders>
          </w:tcPr>
          <w:p w:rsidR="007D24EB" w:rsidRPr="007B18AB" w:rsidRDefault="007D24EB" w:rsidP="00504ECB">
            <w:pPr>
              <w:rPr>
                <w:sz w:val="20"/>
                <w:szCs w:val="20"/>
              </w:rPr>
            </w:pPr>
          </w:p>
        </w:tc>
        <w:tc>
          <w:tcPr>
            <w:tcW w:w="1277" w:type="dxa"/>
            <w:tcBorders>
              <w:top w:val="single" w:sz="4" w:space="0" w:color="auto"/>
              <w:left w:val="single" w:sz="4" w:space="0" w:color="auto"/>
              <w:bottom w:val="single" w:sz="4" w:space="0" w:color="auto"/>
              <w:right w:val="single" w:sz="4" w:space="0" w:color="auto"/>
            </w:tcBorders>
          </w:tcPr>
          <w:p w:rsidR="007D24EB" w:rsidRPr="007B18AB" w:rsidRDefault="007D24EB" w:rsidP="00504ECB">
            <w:pPr>
              <w:rPr>
                <w:sz w:val="20"/>
                <w:szCs w:val="20"/>
              </w:rPr>
            </w:pPr>
          </w:p>
        </w:tc>
        <w:tc>
          <w:tcPr>
            <w:tcW w:w="993" w:type="dxa"/>
            <w:tcBorders>
              <w:top w:val="single" w:sz="4" w:space="0" w:color="auto"/>
              <w:left w:val="single" w:sz="4" w:space="0" w:color="auto"/>
              <w:bottom w:val="single" w:sz="4" w:space="0" w:color="auto"/>
              <w:right w:val="single" w:sz="4" w:space="0" w:color="auto"/>
            </w:tcBorders>
          </w:tcPr>
          <w:p w:rsidR="007D24EB" w:rsidRPr="007B18AB" w:rsidRDefault="007D24EB" w:rsidP="00504ECB">
            <w:pPr>
              <w:rPr>
                <w:sz w:val="20"/>
                <w:szCs w:val="20"/>
              </w:rPr>
            </w:pPr>
          </w:p>
        </w:tc>
      </w:tr>
      <w:tr w:rsidR="007D24EB" w:rsidRPr="007B18AB" w:rsidTr="00E6141E">
        <w:tc>
          <w:tcPr>
            <w:tcW w:w="1101" w:type="dxa"/>
            <w:tcBorders>
              <w:top w:val="single" w:sz="4" w:space="0" w:color="auto"/>
              <w:left w:val="single" w:sz="4" w:space="0" w:color="auto"/>
              <w:bottom w:val="single" w:sz="4" w:space="0" w:color="auto"/>
              <w:right w:val="single" w:sz="4" w:space="0" w:color="auto"/>
            </w:tcBorders>
          </w:tcPr>
          <w:p w:rsidR="007D24EB" w:rsidRPr="007B18AB" w:rsidRDefault="007D24EB" w:rsidP="00504ECB">
            <w:pPr>
              <w:rPr>
                <w:sz w:val="20"/>
                <w:szCs w:val="20"/>
              </w:rPr>
            </w:pPr>
          </w:p>
        </w:tc>
        <w:tc>
          <w:tcPr>
            <w:tcW w:w="3261" w:type="dxa"/>
            <w:tcBorders>
              <w:top w:val="single" w:sz="4" w:space="0" w:color="auto"/>
              <w:left w:val="single" w:sz="4" w:space="0" w:color="auto"/>
              <w:bottom w:val="single" w:sz="4" w:space="0" w:color="auto"/>
              <w:right w:val="single" w:sz="4" w:space="0" w:color="auto"/>
            </w:tcBorders>
          </w:tcPr>
          <w:p w:rsidR="007D24EB" w:rsidRPr="007B18AB" w:rsidRDefault="007D24EB" w:rsidP="00504ECB">
            <w:pPr>
              <w:rPr>
                <w:sz w:val="20"/>
                <w:szCs w:val="20"/>
              </w:rPr>
            </w:pPr>
          </w:p>
        </w:tc>
        <w:tc>
          <w:tcPr>
            <w:tcW w:w="1135" w:type="dxa"/>
            <w:tcBorders>
              <w:top w:val="single" w:sz="4" w:space="0" w:color="auto"/>
              <w:left w:val="single" w:sz="4" w:space="0" w:color="auto"/>
              <w:bottom w:val="single" w:sz="4" w:space="0" w:color="auto"/>
              <w:right w:val="single" w:sz="4" w:space="0" w:color="auto"/>
            </w:tcBorders>
          </w:tcPr>
          <w:p w:rsidR="007D24EB" w:rsidRPr="007B18AB" w:rsidRDefault="007D24EB" w:rsidP="00504ECB">
            <w:pP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7D24EB" w:rsidRPr="007B18AB" w:rsidRDefault="007D24EB" w:rsidP="00504ECB">
            <w:pPr>
              <w:rPr>
                <w:sz w:val="20"/>
                <w:szCs w:val="20"/>
              </w:rPr>
            </w:pPr>
          </w:p>
        </w:tc>
        <w:tc>
          <w:tcPr>
            <w:tcW w:w="1135" w:type="dxa"/>
            <w:tcBorders>
              <w:top w:val="single" w:sz="4" w:space="0" w:color="auto"/>
              <w:left w:val="single" w:sz="4" w:space="0" w:color="auto"/>
              <w:bottom w:val="single" w:sz="4" w:space="0" w:color="auto"/>
              <w:right w:val="single" w:sz="4" w:space="0" w:color="auto"/>
            </w:tcBorders>
          </w:tcPr>
          <w:p w:rsidR="007D24EB" w:rsidRPr="007B18AB" w:rsidRDefault="007D24EB" w:rsidP="00504ECB">
            <w:pPr>
              <w:rPr>
                <w:sz w:val="20"/>
                <w:szCs w:val="20"/>
              </w:rPr>
            </w:pPr>
          </w:p>
        </w:tc>
        <w:tc>
          <w:tcPr>
            <w:tcW w:w="1277" w:type="dxa"/>
            <w:tcBorders>
              <w:top w:val="single" w:sz="4" w:space="0" w:color="auto"/>
              <w:left w:val="single" w:sz="4" w:space="0" w:color="auto"/>
              <w:bottom w:val="single" w:sz="4" w:space="0" w:color="auto"/>
              <w:right w:val="single" w:sz="4" w:space="0" w:color="auto"/>
            </w:tcBorders>
          </w:tcPr>
          <w:p w:rsidR="007D24EB" w:rsidRPr="007B18AB" w:rsidRDefault="007D24EB" w:rsidP="00504ECB">
            <w:pPr>
              <w:rPr>
                <w:sz w:val="20"/>
                <w:szCs w:val="20"/>
              </w:rPr>
            </w:pPr>
          </w:p>
        </w:tc>
        <w:tc>
          <w:tcPr>
            <w:tcW w:w="993" w:type="dxa"/>
            <w:tcBorders>
              <w:top w:val="single" w:sz="4" w:space="0" w:color="auto"/>
              <w:left w:val="single" w:sz="4" w:space="0" w:color="auto"/>
              <w:bottom w:val="single" w:sz="4" w:space="0" w:color="auto"/>
              <w:right w:val="single" w:sz="4" w:space="0" w:color="auto"/>
            </w:tcBorders>
          </w:tcPr>
          <w:p w:rsidR="007D24EB" w:rsidRPr="007B18AB" w:rsidRDefault="007D24EB" w:rsidP="00504ECB">
            <w:pPr>
              <w:rPr>
                <w:sz w:val="20"/>
                <w:szCs w:val="20"/>
              </w:rPr>
            </w:pPr>
          </w:p>
        </w:tc>
      </w:tr>
      <w:tr w:rsidR="007D24EB" w:rsidRPr="007B18AB" w:rsidTr="00E6141E">
        <w:tc>
          <w:tcPr>
            <w:tcW w:w="1101" w:type="dxa"/>
            <w:tcBorders>
              <w:top w:val="single" w:sz="4" w:space="0" w:color="auto"/>
              <w:left w:val="single" w:sz="4" w:space="0" w:color="auto"/>
              <w:bottom w:val="single" w:sz="4" w:space="0" w:color="auto"/>
              <w:right w:val="single" w:sz="4" w:space="0" w:color="auto"/>
            </w:tcBorders>
          </w:tcPr>
          <w:p w:rsidR="007D24EB" w:rsidRPr="007B18AB" w:rsidRDefault="007D24EB" w:rsidP="00504ECB">
            <w:pPr>
              <w:rPr>
                <w:sz w:val="20"/>
                <w:szCs w:val="20"/>
              </w:rPr>
            </w:pPr>
          </w:p>
        </w:tc>
        <w:tc>
          <w:tcPr>
            <w:tcW w:w="3261" w:type="dxa"/>
            <w:tcBorders>
              <w:top w:val="single" w:sz="4" w:space="0" w:color="auto"/>
              <w:left w:val="single" w:sz="4" w:space="0" w:color="auto"/>
              <w:bottom w:val="single" w:sz="4" w:space="0" w:color="auto"/>
              <w:right w:val="single" w:sz="4" w:space="0" w:color="auto"/>
            </w:tcBorders>
          </w:tcPr>
          <w:p w:rsidR="007D24EB" w:rsidRPr="007B18AB" w:rsidRDefault="007D24EB" w:rsidP="00504ECB">
            <w:pPr>
              <w:rPr>
                <w:sz w:val="20"/>
                <w:szCs w:val="20"/>
              </w:rPr>
            </w:pPr>
          </w:p>
        </w:tc>
        <w:tc>
          <w:tcPr>
            <w:tcW w:w="1135" w:type="dxa"/>
            <w:tcBorders>
              <w:top w:val="single" w:sz="4" w:space="0" w:color="auto"/>
              <w:left w:val="single" w:sz="4" w:space="0" w:color="auto"/>
              <w:bottom w:val="single" w:sz="4" w:space="0" w:color="auto"/>
              <w:right w:val="single" w:sz="4" w:space="0" w:color="auto"/>
            </w:tcBorders>
          </w:tcPr>
          <w:p w:rsidR="007D24EB" w:rsidRPr="007B18AB" w:rsidRDefault="007D24EB" w:rsidP="00504ECB">
            <w:pP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7D24EB" w:rsidRPr="007B18AB" w:rsidRDefault="007D24EB" w:rsidP="00504ECB">
            <w:pPr>
              <w:rPr>
                <w:sz w:val="20"/>
                <w:szCs w:val="20"/>
              </w:rPr>
            </w:pPr>
          </w:p>
        </w:tc>
        <w:tc>
          <w:tcPr>
            <w:tcW w:w="1135" w:type="dxa"/>
            <w:tcBorders>
              <w:top w:val="single" w:sz="4" w:space="0" w:color="auto"/>
              <w:left w:val="single" w:sz="4" w:space="0" w:color="auto"/>
              <w:bottom w:val="single" w:sz="4" w:space="0" w:color="auto"/>
              <w:right w:val="single" w:sz="4" w:space="0" w:color="auto"/>
            </w:tcBorders>
          </w:tcPr>
          <w:p w:rsidR="007D24EB" w:rsidRPr="007B18AB" w:rsidRDefault="007D24EB" w:rsidP="00504ECB">
            <w:pPr>
              <w:rPr>
                <w:sz w:val="20"/>
                <w:szCs w:val="20"/>
              </w:rPr>
            </w:pPr>
          </w:p>
        </w:tc>
        <w:tc>
          <w:tcPr>
            <w:tcW w:w="1277" w:type="dxa"/>
            <w:tcBorders>
              <w:top w:val="single" w:sz="4" w:space="0" w:color="auto"/>
              <w:left w:val="single" w:sz="4" w:space="0" w:color="auto"/>
              <w:bottom w:val="single" w:sz="4" w:space="0" w:color="auto"/>
              <w:right w:val="single" w:sz="4" w:space="0" w:color="auto"/>
            </w:tcBorders>
          </w:tcPr>
          <w:p w:rsidR="007D24EB" w:rsidRPr="007B18AB" w:rsidRDefault="007D24EB" w:rsidP="00504ECB">
            <w:pPr>
              <w:rPr>
                <w:sz w:val="20"/>
                <w:szCs w:val="20"/>
              </w:rPr>
            </w:pPr>
          </w:p>
        </w:tc>
        <w:tc>
          <w:tcPr>
            <w:tcW w:w="993" w:type="dxa"/>
            <w:tcBorders>
              <w:top w:val="single" w:sz="4" w:space="0" w:color="auto"/>
              <w:left w:val="single" w:sz="4" w:space="0" w:color="auto"/>
              <w:bottom w:val="single" w:sz="4" w:space="0" w:color="auto"/>
              <w:right w:val="single" w:sz="4" w:space="0" w:color="auto"/>
            </w:tcBorders>
          </w:tcPr>
          <w:p w:rsidR="007D24EB" w:rsidRPr="007B18AB" w:rsidRDefault="007D24EB" w:rsidP="00504ECB">
            <w:pPr>
              <w:rPr>
                <w:sz w:val="20"/>
                <w:szCs w:val="20"/>
              </w:rPr>
            </w:pPr>
          </w:p>
        </w:tc>
      </w:tr>
      <w:tr w:rsidR="007D24EB" w:rsidRPr="007B18AB" w:rsidTr="00E6141E">
        <w:tc>
          <w:tcPr>
            <w:tcW w:w="1101" w:type="dxa"/>
            <w:tcBorders>
              <w:top w:val="single" w:sz="4" w:space="0" w:color="auto"/>
              <w:left w:val="single" w:sz="4" w:space="0" w:color="auto"/>
              <w:bottom w:val="single" w:sz="4" w:space="0" w:color="auto"/>
              <w:right w:val="single" w:sz="4" w:space="0" w:color="auto"/>
            </w:tcBorders>
          </w:tcPr>
          <w:p w:rsidR="007D24EB" w:rsidRPr="007B18AB" w:rsidRDefault="007D24EB" w:rsidP="00504ECB">
            <w:pPr>
              <w:rPr>
                <w:sz w:val="20"/>
                <w:szCs w:val="20"/>
              </w:rPr>
            </w:pPr>
          </w:p>
        </w:tc>
        <w:tc>
          <w:tcPr>
            <w:tcW w:w="3261" w:type="dxa"/>
            <w:tcBorders>
              <w:top w:val="single" w:sz="4" w:space="0" w:color="auto"/>
              <w:left w:val="single" w:sz="4" w:space="0" w:color="auto"/>
              <w:bottom w:val="single" w:sz="4" w:space="0" w:color="auto"/>
              <w:right w:val="single" w:sz="4" w:space="0" w:color="auto"/>
            </w:tcBorders>
          </w:tcPr>
          <w:p w:rsidR="007D24EB" w:rsidRPr="007B18AB" w:rsidRDefault="007D24EB" w:rsidP="00504ECB">
            <w:pPr>
              <w:rPr>
                <w:sz w:val="20"/>
                <w:szCs w:val="20"/>
              </w:rPr>
            </w:pPr>
          </w:p>
        </w:tc>
        <w:tc>
          <w:tcPr>
            <w:tcW w:w="1135" w:type="dxa"/>
            <w:tcBorders>
              <w:top w:val="single" w:sz="4" w:space="0" w:color="auto"/>
              <w:left w:val="single" w:sz="4" w:space="0" w:color="auto"/>
              <w:bottom w:val="single" w:sz="4" w:space="0" w:color="auto"/>
              <w:right w:val="single" w:sz="4" w:space="0" w:color="auto"/>
            </w:tcBorders>
          </w:tcPr>
          <w:p w:rsidR="007D24EB" w:rsidRPr="007B18AB" w:rsidRDefault="007D24EB" w:rsidP="00504ECB">
            <w:pP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7D24EB" w:rsidRPr="007B18AB" w:rsidRDefault="007D24EB" w:rsidP="00504ECB">
            <w:pPr>
              <w:rPr>
                <w:sz w:val="20"/>
                <w:szCs w:val="20"/>
              </w:rPr>
            </w:pPr>
          </w:p>
        </w:tc>
        <w:tc>
          <w:tcPr>
            <w:tcW w:w="1135" w:type="dxa"/>
            <w:tcBorders>
              <w:top w:val="single" w:sz="4" w:space="0" w:color="auto"/>
              <w:left w:val="single" w:sz="4" w:space="0" w:color="auto"/>
              <w:bottom w:val="single" w:sz="4" w:space="0" w:color="auto"/>
              <w:right w:val="single" w:sz="4" w:space="0" w:color="auto"/>
            </w:tcBorders>
          </w:tcPr>
          <w:p w:rsidR="007D24EB" w:rsidRPr="007B18AB" w:rsidRDefault="007D24EB" w:rsidP="00504ECB">
            <w:pPr>
              <w:rPr>
                <w:sz w:val="20"/>
                <w:szCs w:val="20"/>
              </w:rPr>
            </w:pPr>
          </w:p>
        </w:tc>
        <w:tc>
          <w:tcPr>
            <w:tcW w:w="1277" w:type="dxa"/>
            <w:tcBorders>
              <w:top w:val="single" w:sz="4" w:space="0" w:color="auto"/>
              <w:left w:val="single" w:sz="4" w:space="0" w:color="auto"/>
              <w:bottom w:val="single" w:sz="4" w:space="0" w:color="auto"/>
              <w:right w:val="single" w:sz="4" w:space="0" w:color="auto"/>
            </w:tcBorders>
          </w:tcPr>
          <w:p w:rsidR="007D24EB" w:rsidRPr="007B18AB" w:rsidRDefault="007D24EB" w:rsidP="00504ECB">
            <w:pPr>
              <w:rPr>
                <w:sz w:val="20"/>
                <w:szCs w:val="20"/>
              </w:rPr>
            </w:pPr>
          </w:p>
        </w:tc>
        <w:tc>
          <w:tcPr>
            <w:tcW w:w="993" w:type="dxa"/>
            <w:tcBorders>
              <w:top w:val="single" w:sz="4" w:space="0" w:color="auto"/>
              <w:left w:val="single" w:sz="4" w:space="0" w:color="auto"/>
              <w:bottom w:val="single" w:sz="4" w:space="0" w:color="auto"/>
              <w:right w:val="single" w:sz="4" w:space="0" w:color="auto"/>
            </w:tcBorders>
          </w:tcPr>
          <w:p w:rsidR="007D24EB" w:rsidRPr="007B18AB" w:rsidRDefault="007D24EB" w:rsidP="00504ECB">
            <w:pPr>
              <w:rPr>
                <w:sz w:val="20"/>
                <w:szCs w:val="20"/>
              </w:rPr>
            </w:pPr>
          </w:p>
        </w:tc>
      </w:tr>
      <w:tr w:rsidR="007D24EB" w:rsidRPr="007B18AB" w:rsidTr="00E6141E">
        <w:tc>
          <w:tcPr>
            <w:tcW w:w="1101" w:type="dxa"/>
            <w:tcBorders>
              <w:top w:val="single" w:sz="4" w:space="0" w:color="auto"/>
              <w:left w:val="single" w:sz="4" w:space="0" w:color="auto"/>
              <w:bottom w:val="single" w:sz="4" w:space="0" w:color="auto"/>
              <w:right w:val="single" w:sz="4" w:space="0" w:color="auto"/>
            </w:tcBorders>
          </w:tcPr>
          <w:p w:rsidR="007D24EB" w:rsidRPr="007B18AB" w:rsidRDefault="007D24EB" w:rsidP="00504ECB">
            <w:pPr>
              <w:rPr>
                <w:sz w:val="20"/>
                <w:szCs w:val="20"/>
              </w:rPr>
            </w:pPr>
          </w:p>
        </w:tc>
        <w:tc>
          <w:tcPr>
            <w:tcW w:w="3261" w:type="dxa"/>
            <w:tcBorders>
              <w:top w:val="single" w:sz="4" w:space="0" w:color="auto"/>
              <w:left w:val="single" w:sz="4" w:space="0" w:color="auto"/>
              <w:bottom w:val="single" w:sz="4" w:space="0" w:color="auto"/>
              <w:right w:val="single" w:sz="4" w:space="0" w:color="auto"/>
            </w:tcBorders>
          </w:tcPr>
          <w:p w:rsidR="007D24EB" w:rsidRPr="007B18AB" w:rsidRDefault="007D24EB" w:rsidP="00504ECB">
            <w:pPr>
              <w:rPr>
                <w:sz w:val="20"/>
                <w:szCs w:val="20"/>
              </w:rPr>
            </w:pPr>
          </w:p>
        </w:tc>
        <w:tc>
          <w:tcPr>
            <w:tcW w:w="1135" w:type="dxa"/>
            <w:tcBorders>
              <w:top w:val="single" w:sz="4" w:space="0" w:color="auto"/>
              <w:left w:val="single" w:sz="4" w:space="0" w:color="auto"/>
              <w:bottom w:val="single" w:sz="4" w:space="0" w:color="auto"/>
              <w:right w:val="single" w:sz="4" w:space="0" w:color="auto"/>
            </w:tcBorders>
          </w:tcPr>
          <w:p w:rsidR="007D24EB" w:rsidRPr="007B18AB" w:rsidRDefault="007D24EB" w:rsidP="00504ECB">
            <w:pP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7D24EB" w:rsidRPr="007B18AB" w:rsidRDefault="007D24EB" w:rsidP="00504ECB">
            <w:pPr>
              <w:rPr>
                <w:sz w:val="20"/>
                <w:szCs w:val="20"/>
              </w:rPr>
            </w:pPr>
          </w:p>
        </w:tc>
        <w:tc>
          <w:tcPr>
            <w:tcW w:w="1135" w:type="dxa"/>
            <w:tcBorders>
              <w:top w:val="single" w:sz="4" w:space="0" w:color="auto"/>
              <w:left w:val="single" w:sz="4" w:space="0" w:color="auto"/>
              <w:bottom w:val="single" w:sz="4" w:space="0" w:color="auto"/>
              <w:right w:val="single" w:sz="4" w:space="0" w:color="auto"/>
            </w:tcBorders>
          </w:tcPr>
          <w:p w:rsidR="007D24EB" w:rsidRPr="007B18AB" w:rsidRDefault="007D24EB" w:rsidP="00504ECB">
            <w:pPr>
              <w:rPr>
                <w:sz w:val="20"/>
                <w:szCs w:val="20"/>
              </w:rPr>
            </w:pPr>
          </w:p>
        </w:tc>
        <w:tc>
          <w:tcPr>
            <w:tcW w:w="1277" w:type="dxa"/>
            <w:tcBorders>
              <w:top w:val="single" w:sz="4" w:space="0" w:color="auto"/>
              <w:left w:val="single" w:sz="4" w:space="0" w:color="auto"/>
              <w:bottom w:val="single" w:sz="4" w:space="0" w:color="auto"/>
              <w:right w:val="single" w:sz="4" w:space="0" w:color="auto"/>
            </w:tcBorders>
          </w:tcPr>
          <w:p w:rsidR="007D24EB" w:rsidRPr="007B18AB" w:rsidRDefault="007D24EB" w:rsidP="00504ECB">
            <w:pPr>
              <w:rPr>
                <w:sz w:val="20"/>
                <w:szCs w:val="20"/>
              </w:rPr>
            </w:pPr>
          </w:p>
        </w:tc>
        <w:tc>
          <w:tcPr>
            <w:tcW w:w="993" w:type="dxa"/>
            <w:tcBorders>
              <w:top w:val="single" w:sz="4" w:space="0" w:color="auto"/>
              <w:left w:val="single" w:sz="4" w:space="0" w:color="auto"/>
              <w:bottom w:val="single" w:sz="4" w:space="0" w:color="auto"/>
              <w:right w:val="single" w:sz="4" w:space="0" w:color="auto"/>
            </w:tcBorders>
          </w:tcPr>
          <w:p w:rsidR="007D24EB" w:rsidRPr="007B18AB" w:rsidRDefault="007D24EB" w:rsidP="00504ECB">
            <w:pPr>
              <w:rPr>
                <w:sz w:val="20"/>
                <w:szCs w:val="20"/>
              </w:rPr>
            </w:pPr>
          </w:p>
        </w:tc>
      </w:tr>
      <w:tr w:rsidR="007D24EB" w:rsidRPr="007B18AB" w:rsidTr="00E6141E">
        <w:tc>
          <w:tcPr>
            <w:tcW w:w="1101" w:type="dxa"/>
            <w:tcBorders>
              <w:top w:val="single" w:sz="4" w:space="0" w:color="auto"/>
              <w:left w:val="single" w:sz="4" w:space="0" w:color="auto"/>
              <w:bottom w:val="single" w:sz="4" w:space="0" w:color="auto"/>
              <w:right w:val="single" w:sz="4" w:space="0" w:color="auto"/>
            </w:tcBorders>
          </w:tcPr>
          <w:p w:rsidR="007D24EB" w:rsidRPr="007B18AB" w:rsidRDefault="007D24EB" w:rsidP="00504ECB">
            <w:pPr>
              <w:rPr>
                <w:sz w:val="20"/>
                <w:szCs w:val="20"/>
              </w:rPr>
            </w:pPr>
          </w:p>
        </w:tc>
        <w:tc>
          <w:tcPr>
            <w:tcW w:w="3261" w:type="dxa"/>
            <w:tcBorders>
              <w:top w:val="single" w:sz="4" w:space="0" w:color="auto"/>
              <w:left w:val="single" w:sz="4" w:space="0" w:color="auto"/>
              <w:bottom w:val="single" w:sz="4" w:space="0" w:color="auto"/>
              <w:right w:val="single" w:sz="4" w:space="0" w:color="auto"/>
            </w:tcBorders>
          </w:tcPr>
          <w:p w:rsidR="007D24EB" w:rsidRPr="007B18AB" w:rsidRDefault="007D24EB" w:rsidP="00504ECB">
            <w:pPr>
              <w:rPr>
                <w:sz w:val="20"/>
                <w:szCs w:val="20"/>
              </w:rPr>
            </w:pPr>
          </w:p>
        </w:tc>
        <w:tc>
          <w:tcPr>
            <w:tcW w:w="1135" w:type="dxa"/>
            <w:tcBorders>
              <w:top w:val="single" w:sz="4" w:space="0" w:color="auto"/>
              <w:left w:val="single" w:sz="4" w:space="0" w:color="auto"/>
              <w:bottom w:val="single" w:sz="4" w:space="0" w:color="auto"/>
              <w:right w:val="single" w:sz="4" w:space="0" w:color="auto"/>
            </w:tcBorders>
          </w:tcPr>
          <w:p w:rsidR="007D24EB" w:rsidRPr="007B18AB" w:rsidRDefault="007D24EB" w:rsidP="00504ECB">
            <w:pP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7D24EB" w:rsidRPr="007B18AB" w:rsidRDefault="007D24EB" w:rsidP="00504ECB">
            <w:pPr>
              <w:rPr>
                <w:sz w:val="20"/>
                <w:szCs w:val="20"/>
              </w:rPr>
            </w:pPr>
          </w:p>
        </w:tc>
        <w:tc>
          <w:tcPr>
            <w:tcW w:w="1135" w:type="dxa"/>
            <w:tcBorders>
              <w:top w:val="single" w:sz="4" w:space="0" w:color="auto"/>
              <w:left w:val="single" w:sz="4" w:space="0" w:color="auto"/>
              <w:bottom w:val="single" w:sz="4" w:space="0" w:color="auto"/>
              <w:right w:val="single" w:sz="4" w:space="0" w:color="auto"/>
            </w:tcBorders>
          </w:tcPr>
          <w:p w:rsidR="007D24EB" w:rsidRPr="007B18AB" w:rsidRDefault="007D24EB" w:rsidP="00504ECB">
            <w:pPr>
              <w:rPr>
                <w:sz w:val="20"/>
                <w:szCs w:val="20"/>
              </w:rPr>
            </w:pPr>
          </w:p>
        </w:tc>
        <w:tc>
          <w:tcPr>
            <w:tcW w:w="1277" w:type="dxa"/>
            <w:tcBorders>
              <w:top w:val="single" w:sz="4" w:space="0" w:color="auto"/>
              <w:left w:val="single" w:sz="4" w:space="0" w:color="auto"/>
              <w:bottom w:val="single" w:sz="4" w:space="0" w:color="auto"/>
              <w:right w:val="single" w:sz="4" w:space="0" w:color="auto"/>
            </w:tcBorders>
          </w:tcPr>
          <w:p w:rsidR="007D24EB" w:rsidRPr="007B18AB" w:rsidRDefault="007D24EB" w:rsidP="00504ECB">
            <w:pPr>
              <w:rPr>
                <w:sz w:val="20"/>
                <w:szCs w:val="20"/>
              </w:rPr>
            </w:pPr>
          </w:p>
        </w:tc>
        <w:tc>
          <w:tcPr>
            <w:tcW w:w="993" w:type="dxa"/>
            <w:tcBorders>
              <w:top w:val="single" w:sz="4" w:space="0" w:color="auto"/>
              <w:left w:val="single" w:sz="4" w:space="0" w:color="auto"/>
              <w:bottom w:val="single" w:sz="4" w:space="0" w:color="auto"/>
              <w:right w:val="single" w:sz="4" w:space="0" w:color="auto"/>
            </w:tcBorders>
          </w:tcPr>
          <w:p w:rsidR="007D24EB" w:rsidRPr="007B18AB" w:rsidRDefault="007D24EB" w:rsidP="00504ECB">
            <w:pPr>
              <w:rPr>
                <w:sz w:val="20"/>
                <w:szCs w:val="20"/>
              </w:rPr>
            </w:pPr>
          </w:p>
        </w:tc>
      </w:tr>
      <w:tr w:rsidR="007D24EB" w:rsidRPr="007B18AB" w:rsidTr="00E6141E">
        <w:tc>
          <w:tcPr>
            <w:tcW w:w="1101" w:type="dxa"/>
            <w:tcBorders>
              <w:top w:val="single" w:sz="4" w:space="0" w:color="auto"/>
              <w:left w:val="single" w:sz="4" w:space="0" w:color="auto"/>
              <w:bottom w:val="single" w:sz="4" w:space="0" w:color="auto"/>
              <w:right w:val="single" w:sz="4" w:space="0" w:color="auto"/>
            </w:tcBorders>
          </w:tcPr>
          <w:p w:rsidR="007D24EB" w:rsidRPr="007B18AB" w:rsidRDefault="007D24EB" w:rsidP="00504ECB">
            <w:pPr>
              <w:rPr>
                <w:sz w:val="20"/>
                <w:szCs w:val="20"/>
              </w:rPr>
            </w:pPr>
          </w:p>
        </w:tc>
        <w:tc>
          <w:tcPr>
            <w:tcW w:w="3261" w:type="dxa"/>
            <w:tcBorders>
              <w:top w:val="single" w:sz="4" w:space="0" w:color="auto"/>
              <w:left w:val="single" w:sz="4" w:space="0" w:color="auto"/>
              <w:bottom w:val="single" w:sz="4" w:space="0" w:color="auto"/>
              <w:right w:val="single" w:sz="4" w:space="0" w:color="auto"/>
            </w:tcBorders>
          </w:tcPr>
          <w:p w:rsidR="007D24EB" w:rsidRPr="007B18AB" w:rsidRDefault="007D24EB" w:rsidP="00504ECB">
            <w:pPr>
              <w:rPr>
                <w:sz w:val="20"/>
                <w:szCs w:val="20"/>
              </w:rPr>
            </w:pPr>
          </w:p>
        </w:tc>
        <w:tc>
          <w:tcPr>
            <w:tcW w:w="1135" w:type="dxa"/>
            <w:tcBorders>
              <w:top w:val="single" w:sz="4" w:space="0" w:color="auto"/>
              <w:left w:val="single" w:sz="4" w:space="0" w:color="auto"/>
              <w:bottom w:val="single" w:sz="4" w:space="0" w:color="auto"/>
              <w:right w:val="single" w:sz="4" w:space="0" w:color="auto"/>
            </w:tcBorders>
          </w:tcPr>
          <w:p w:rsidR="007D24EB" w:rsidRPr="007B18AB" w:rsidRDefault="007D24EB" w:rsidP="00504ECB">
            <w:pP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7D24EB" w:rsidRPr="007B18AB" w:rsidRDefault="007D24EB" w:rsidP="00504ECB">
            <w:pPr>
              <w:rPr>
                <w:sz w:val="20"/>
                <w:szCs w:val="20"/>
              </w:rPr>
            </w:pPr>
          </w:p>
        </w:tc>
        <w:tc>
          <w:tcPr>
            <w:tcW w:w="1135" w:type="dxa"/>
            <w:tcBorders>
              <w:top w:val="single" w:sz="4" w:space="0" w:color="auto"/>
              <w:left w:val="single" w:sz="4" w:space="0" w:color="auto"/>
              <w:bottom w:val="single" w:sz="4" w:space="0" w:color="auto"/>
              <w:right w:val="single" w:sz="4" w:space="0" w:color="auto"/>
            </w:tcBorders>
          </w:tcPr>
          <w:p w:rsidR="007D24EB" w:rsidRPr="007B18AB" w:rsidRDefault="007D24EB" w:rsidP="00504ECB">
            <w:pPr>
              <w:rPr>
                <w:sz w:val="20"/>
                <w:szCs w:val="20"/>
              </w:rPr>
            </w:pPr>
          </w:p>
        </w:tc>
        <w:tc>
          <w:tcPr>
            <w:tcW w:w="1277" w:type="dxa"/>
            <w:tcBorders>
              <w:top w:val="single" w:sz="4" w:space="0" w:color="auto"/>
              <w:left w:val="single" w:sz="4" w:space="0" w:color="auto"/>
              <w:bottom w:val="single" w:sz="4" w:space="0" w:color="auto"/>
              <w:right w:val="single" w:sz="4" w:space="0" w:color="auto"/>
            </w:tcBorders>
          </w:tcPr>
          <w:p w:rsidR="007D24EB" w:rsidRPr="007B18AB" w:rsidRDefault="007D24EB" w:rsidP="00504ECB">
            <w:pPr>
              <w:rPr>
                <w:sz w:val="20"/>
                <w:szCs w:val="20"/>
              </w:rPr>
            </w:pPr>
          </w:p>
        </w:tc>
        <w:tc>
          <w:tcPr>
            <w:tcW w:w="993" w:type="dxa"/>
            <w:tcBorders>
              <w:top w:val="single" w:sz="4" w:space="0" w:color="auto"/>
              <w:left w:val="single" w:sz="4" w:space="0" w:color="auto"/>
              <w:bottom w:val="single" w:sz="4" w:space="0" w:color="auto"/>
              <w:right w:val="single" w:sz="4" w:space="0" w:color="auto"/>
            </w:tcBorders>
          </w:tcPr>
          <w:p w:rsidR="007D24EB" w:rsidRPr="007B18AB" w:rsidRDefault="007D24EB" w:rsidP="00504ECB">
            <w:pPr>
              <w:rPr>
                <w:sz w:val="20"/>
                <w:szCs w:val="20"/>
              </w:rPr>
            </w:pPr>
          </w:p>
        </w:tc>
      </w:tr>
      <w:tr w:rsidR="007D24EB" w:rsidRPr="007B18AB" w:rsidTr="00E6141E">
        <w:tc>
          <w:tcPr>
            <w:tcW w:w="1101" w:type="dxa"/>
            <w:tcBorders>
              <w:top w:val="single" w:sz="4" w:space="0" w:color="auto"/>
              <w:left w:val="single" w:sz="4" w:space="0" w:color="auto"/>
              <w:bottom w:val="single" w:sz="4" w:space="0" w:color="auto"/>
              <w:right w:val="single" w:sz="4" w:space="0" w:color="auto"/>
            </w:tcBorders>
          </w:tcPr>
          <w:p w:rsidR="007D24EB" w:rsidRPr="007B18AB" w:rsidRDefault="007D24EB" w:rsidP="00504ECB">
            <w:pPr>
              <w:rPr>
                <w:sz w:val="20"/>
                <w:szCs w:val="20"/>
              </w:rPr>
            </w:pPr>
          </w:p>
        </w:tc>
        <w:tc>
          <w:tcPr>
            <w:tcW w:w="3261" w:type="dxa"/>
            <w:tcBorders>
              <w:top w:val="single" w:sz="4" w:space="0" w:color="auto"/>
              <w:left w:val="single" w:sz="4" w:space="0" w:color="auto"/>
              <w:bottom w:val="single" w:sz="4" w:space="0" w:color="auto"/>
              <w:right w:val="single" w:sz="4" w:space="0" w:color="auto"/>
            </w:tcBorders>
          </w:tcPr>
          <w:p w:rsidR="007D24EB" w:rsidRPr="007B18AB" w:rsidRDefault="007D24EB" w:rsidP="00504ECB">
            <w:pPr>
              <w:rPr>
                <w:sz w:val="20"/>
                <w:szCs w:val="20"/>
              </w:rPr>
            </w:pPr>
          </w:p>
        </w:tc>
        <w:tc>
          <w:tcPr>
            <w:tcW w:w="1135" w:type="dxa"/>
            <w:tcBorders>
              <w:top w:val="single" w:sz="4" w:space="0" w:color="auto"/>
              <w:left w:val="single" w:sz="4" w:space="0" w:color="auto"/>
              <w:bottom w:val="single" w:sz="4" w:space="0" w:color="auto"/>
              <w:right w:val="single" w:sz="4" w:space="0" w:color="auto"/>
            </w:tcBorders>
          </w:tcPr>
          <w:p w:rsidR="007D24EB" w:rsidRPr="007B18AB" w:rsidRDefault="007D24EB" w:rsidP="00504ECB">
            <w:pP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7D24EB" w:rsidRPr="007B18AB" w:rsidRDefault="007D24EB" w:rsidP="00504ECB">
            <w:pPr>
              <w:rPr>
                <w:sz w:val="20"/>
                <w:szCs w:val="20"/>
              </w:rPr>
            </w:pPr>
          </w:p>
        </w:tc>
        <w:tc>
          <w:tcPr>
            <w:tcW w:w="1135" w:type="dxa"/>
            <w:tcBorders>
              <w:top w:val="single" w:sz="4" w:space="0" w:color="auto"/>
              <w:left w:val="single" w:sz="4" w:space="0" w:color="auto"/>
              <w:bottom w:val="single" w:sz="4" w:space="0" w:color="auto"/>
              <w:right w:val="single" w:sz="4" w:space="0" w:color="auto"/>
            </w:tcBorders>
          </w:tcPr>
          <w:p w:rsidR="007D24EB" w:rsidRPr="007B18AB" w:rsidRDefault="007D24EB" w:rsidP="00504ECB">
            <w:pPr>
              <w:rPr>
                <w:sz w:val="20"/>
                <w:szCs w:val="20"/>
              </w:rPr>
            </w:pPr>
          </w:p>
        </w:tc>
        <w:tc>
          <w:tcPr>
            <w:tcW w:w="1277" w:type="dxa"/>
            <w:tcBorders>
              <w:top w:val="single" w:sz="4" w:space="0" w:color="auto"/>
              <w:left w:val="single" w:sz="4" w:space="0" w:color="auto"/>
              <w:bottom w:val="single" w:sz="4" w:space="0" w:color="auto"/>
              <w:right w:val="single" w:sz="4" w:space="0" w:color="auto"/>
            </w:tcBorders>
          </w:tcPr>
          <w:p w:rsidR="007D24EB" w:rsidRPr="007B18AB" w:rsidRDefault="007D24EB" w:rsidP="00504ECB">
            <w:pPr>
              <w:rPr>
                <w:sz w:val="20"/>
                <w:szCs w:val="20"/>
              </w:rPr>
            </w:pPr>
          </w:p>
        </w:tc>
        <w:tc>
          <w:tcPr>
            <w:tcW w:w="993" w:type="dxa"/>
            <w:tcBorders>
              <w:top w:val="single" w:sz="4" w:space="0" w:color="auto"/>
              <w:left w:val="single" w:sz="4" w:space="0" w:color="auto"/>
              <w:bottom w:val="single" w:sz="4" w:space="0" w:color="auto"/>
              <w:right w:val="single" w:sz="4" w:space="0" w:color="auto"/>
            </w:tcBorders>
          </w:tcPr>
          <w:p w:rsidR="007D24EB" w:rsidRPr="007B18AB" w:rsidRDefault="007D24EB" w:rsidP="00504ECB">
            <w:pPr>
              <w:rPr>
                <w:sz w:val="20"/>
                <w:szCs w:val="20"/>
              </w:rPr>
            </w:pPr>
          </w:p>
        </w:tc>
      </w:tr>
      <w:tr w:rsidR="007D24EB" w:rsidRPr="007B18AB" w:rsidTr="00E6141E">
        <w:tc>
          <w:tcPr>
            <w:tcW w:w="1101" w:type="dxa"/>
            <w:tcBorders>
              <w:top w:val="single" w:sz="4" w:space="0" w:color="auto"/>
              <w:left w:val="single" w:sz="4" w:space="0" w:color="auto"/>
              <w:bottom w:val="single" w:sz="4" w:space="0" w:color="auto"/>
              <w:right w:val="single" w:sz="4" w:space="0" w:color="auto"/>
            </w:tcBorders>
          </w:tcPr>
          <w:p w:rsidR="007D24EB" w:rsidRPr="007B18AB" w:rsidRDefault="007D24EB" w:rsidP="00504ECB">
            <w:pPr>
              <w:rPr>
                <w:sz w:val="20"/>
                <w:szCs w:val="20"/>
              </w:rPr>
            </w:pPr>
          </w:p>
        </w:tc>
        <w:tc>
          <w:tcPr>
            <w:tcW w:w="3261" w:type="dxa"/>
            <w:tcBorders>
              <w:top w:val="single" w:sz="4" w:space="0" w:color="auto"/>
              <w:left w:val="single" w:sz="4" w:space="0" w:color="auto"/>
              <w:bottom w:val="single" w:sz="4" w:space="0" w:color="auto"/>
              <w:right w:val="single" w:sz="4" w:space="0" w:color="auto"/>
            </w:tcBorders>
          </w:tcPr>
          <w:p w:rsidR="007D24EB" w:rsidRPr="007B18AB" w:rsidRDefault="007D24EB" w:rsidP="00504ECB">
            <w:pPr>
              <w:rPr>
                <w:sz w:val="20"/>
                <w:szCs w:val="20"/>
              </w:rPr>
            </w:pPr>
          </w:p>
        </w:tc>
        <w:tc>
          <w:tcPr>
            <w:tcW w:w="1135" w:type="dxa"/>
            <w:tcBorders>
              <w:top w:val="single" w:sz="4" w:space="0" w:color="auto"/>
              <w:left w:val="single" w:sz="4" w:space="0" w:color="auto"/>
              <w:bottom w:val="single" w:sz="4" w:space="0" w:color="auto"/>
              <w:right w:val="single" w:sz="4" w:space="0" w:color="auto"/>
            </w:tcBorders>
          </w:tcPr>
          <w:p w:rsidR="007D24EB" w:rsidRPr="007B18AB" w:rsidRDefault="007D24EB" w:rsidP="00504ECB">
            <w:pP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7D24EB" w:rsidRPr="007B18AB" w:rsidRDefault="007D24EB" w:rsidP="00504ECB">
            <w:pPr>
              <w:rPr>
                <w:sz w:val="20"/>
                <w:szCs w:val="20"/>
              </w:rPr>
            </w:pPr>
          </w:p>
        </w:tc>
        <w:tc>
          <w:tcPr>
            <w:tcW w:w="1135" w:type="dxa"/>
            <w:tcBorders>
              <w:top w:val="single" w:sz="4" w:space="0" w:color="auto"/>
              <w:left w:val="single" w:sz="4" w:space="0" w:color="auto"/>
              <w:bottom w:val="single" w:sz="4" w:space="0" w:color="auto"/>
              <w:right w:val="single" w:sz="4" w:space="0" w:color="auto"/>
            </w:tcBorders>
          </w:tcPr>
          <w:p w:rsidR="007D24EB" w:rsidRPr="007B18AB" w:rsidRDefault="007D24EB" w:rsidP="00504ECB">
            <w:pPr>
              <w:rPr>
                <w:sz w:val="20"/>
                <w:szCs w:val="20"/>
              </w:rPr>
            </w:pPr>
          </w:p>
        </w:tc>
        <w:tc>
          <w:tcPr>
            <w:tcW w:w="1277" w:type="dxa"/>
            <w:tcBorders>
              <w:top w:val="single" w:sz="4" w:space="0" w:color="auto"/>
              <w:left w:val="single" w:sz="4" w:space="0" w:color="auto"/>
              <w:bottom w:val="single" w:sz="4" w:space="0" w:color="auto"/>
              <w:right w:val="single" w:sz="4" w:space="0" w:color="auto"/>
            </w:tcBorders>
          </w:tcPr>
          <w:p w:rsidR="007D24EB" w:rsidRPr="007B18AB" w:rsidRDefault="007D24EB" w:rsidP="00504ECB">
            <w:pPr>
              <w:rPr>
                <w:sz w:val="20"/>
                <w:szCs w:val="20"/>
              </w:rPr>
            </w:pPr>
          </w:p>
        </w:tc>
        <w:tc>
          <w:tcPr>
            <w:tcW w:w="993" w:type="dxa"/>
            <w:tcBorders>
              <w:top w:val="single" w:sz="4" w:space="0" w:color="auto"/>
              <w:left w:val="single" w:sz="4" w:space="0" w:color="auto"/>
              <w:bottom w:val="single" w:sz="4" w:space="0" w:color="auto"/>
              <w:right w:val="single" w:sz="4" w:space="0" w:color="auto"/>
            </w:tcBorders>
          </w:tcPr>
          <w:p w:rsidR="007D24EB" w:rsidRPr="007B18AB" w:rsidRDefault="007D24EB" w:rsidP="00504ECB">
            <w:pPr>
              <w:rPr>
                <w:sz w:val="20"/>
                <w:szCs w:val="20"/>
              </w:rPr>
            </w:pPr>
          </w:p>
        </w:tc>
      </w:tr>
      <w:tr w:rsidR="007D24EB" w:rsidRPr="007B18AB" w:rsidTr="00E6141E">
        <w:tc>
          <w:tcPr>
            <w:tcW w:w="1101" w:type="dxa"/>
            <w:tcBorders>
              <w:top w:val="single" w:sz="4" w:space="0" w:color="auto"/>
              <w:left w:val="single" w:sz="4" w:space="0" w:color="auto"/>
              <w:bottom w:val="single" w:sz="4" w:space="0" w:color="auto"/>
              <w:right w:val="single" w:sz="4" w:space="0" w:color="auto"/>
            </w:tcBorders>
          </w:tcPr>
          <w:p w:rsidR="007D24EB" w:rsidRPr="007B18AB" w:rsidRDefault="007D24EB" w:rsidP="00504ECB">
            <w:pPr>
              <w:rPr>
                <w:sz w:val="20"/>
                <w:szCs w:val="20"/>
              </w:rPr>
            </w:pPr>
          </w:p>
        </w:tc>
        <w:tc>
          <w:tcPr>
            <w:tcW w:w="3261" w:type="dxa"/>
            <w:tcBorders>
              <w:top w:val="single" w:sz="4" w:space="0" w:color="auto"/>
              <w:left w:val="single" w:sz="4" w:space="0" w:color="auto"/>
              <w:bottom w:val="single" w:sz="4" w:space="0" w:color="auto"/>
              <w:right w:val="single" w:sz="4" w:space="0" w:color="auto"/>
            </w:tcBorders>
          </w:tcPr>
          <w:p w:rsidR="007D24EB" w:rsidRPr="007B18AB" w:rsidRDefault="007D24EB" w:rsidP="00504ECB">
            <w:pPr>
              <w:rPr>
                <w:sz w:val="20"/>
                <w:szCs w:val="20"/>
              </w:rPr>
            </w:pPr>
          </w:p>
        </w:tc>
        <w:tc>
          <w:tcPr>
            <w:tcW w:w="1135" w:type="dxa"/>
            <w:tcBorders>
              <w:top w:val="single" w:sz="4" w:space="0" w:color="auto"/>
              <w:left w:val="single" w:sz="4" w:space="0" w:color="auto"/>
              <w:bottom w:val="single" w:sz="4" w:space="0" w:color="auto"/>
              <w:right w:val="single" w:sz="4" w:space="0" w:color="auto"/>
            </w:tcBorders>
          </w:tcPr>
          <w:p w:rsidR="007D24EB" w:rsidRPr="007B18AB" w:rsidRDefault="007D24EB" w:rsidP="00504ECB">
            <w:pP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7D24EB" w:rsidRPr="007B18AB" w:rsidRDefault="007D24EB" w:rsidP="00504ECB">
            <w:pPr>
              <w:rPr>
                <w:sz w:val="20"/>
                <w:szCs w:val="20"/>
              </w:rPr>
            </w:pPr>
          </w:p>
        </w:tc>
        <w:tc>
          <w:tcPr>
            <w:tcW w:w="1135" w:type="dxa"/>
            <w:tcBorders>
              <w:top w:val="single" w:sz="4" w:space="0" w:color="auto"/>
              <w:left w:val="single" w:sz="4" w:space="0" w:color="auto"/>
              <w:bottom w:val="single" w:sz="4" w:space="0" w:color="auto"/>
              <w:right w:val="single" w:sz="4" w:space="0" w:color="auto"/>
            </w:tcBorders>
          </w:tcPr>
          <w:p w:rsidR="007D24EB" w:rsidRPr="007B18AB" w:rsidRDefault="007D24EB" w:rsidP="00504ECB">
            <w:pPr>
              <w:rPr>
                <w:sz w:val="20"/>
                <w:szCs w:val="20"/>
              </w:rPr>
            </w:pPr>
          </w:p>
        </w:tc>
        <w:tc>
          <w:tcPr>
            <w:tcW w:w="1277" w:type="dxa"/>
            <w:tcBorders>
              <w:top w:val="single" w:sz="4" w:space="0" w:color="auto"/>
              <w:left w:val="single" w:sz="4" w:space="0" w:color="auto"/>
              <w:bottom w:val="single" w:sz="4" w:space="0" w:color="auto"/>
              <w:right w:val="single" w:sz="4" w:space="0" w:color="auto"/>
            </w:tcBorders>
          </w:tcPr>
          <w:p w:rsidR="007D24EB" w:rsidRPr="007B18AB" w:rsidRDefault="007D24EB" w:rsidP="00504ECB">
            <w:pPr>
              <w:rPr>
                <w:sz w:val="20"/>
                <w:szCs w:val="20"/>
              </w:rPr>
            </w:pPr>
          </w:p>
        </w:tc>
        <w:tc>
          <w:tcPr>
            <w:tcW w:w="993" w:type="dxa"/>
            <w:tcBorders>
              <w:top w:val="single" w:sz="4" w:space="0" w:color="auto"/>
              <w:left w:val="single" w:sz="4" w:space="0" w:color="auto"/>
              <w:bottom w:val="single" w:sz="4" w:space="0" w:color="auto"/>
              <w:right w:val="single" w:sz="4" w:space="0" w:color="auto"/>
            </w:tcBorders>
          </w:tcPr>
          <w:p w:rsidR="007D24EB" w:rsidRPr="007B18AB" w:rsidRDefault="007D24EB" w:rsidP="00504ECB">
            <w:pPr>
              <w:rPr>
                <w:sz w:val="20"/>
                <w:szCs w:val="20"/>
              </w:rPr>
            </w:pPr>
          </w:p>
        </w:tc>
      </w:tr>
      <w:tr w:rsidR="007D24EB" w:rsidRPr="007B18AB" w:rsidTr="00E6141E">
        <w:tc>
          <w:tcPr>
            <w:tcW w:w="1101" w:type="dxa"/>
            <w:tcBorders>
              <w:top w:val="single" w:sz="4" w:space="0" w:color="auto"/>
              <w:left w:val="single" w:sz="4" w:space="0" w:color="auto"/>
              <w:bottom w:val="single" w:sz="4" w:space="0" w:color="auto"/>
              <w:right w:val="single" w:sz="4" w:space="0" w:color="auto"/>
            </w:tcBorders>
          </w:tcPr>
          <w:p w:rsidR="007D24EB" w:rsidRPr="007B18AB" w:rsidRDefault="007D24EB" w:rsidP="00504ECB">
            <w:pPr>
              <w:rPr>
                <w:b/>
                <w:sz w:val="20"/>
                <w:szCs w:val="20"/>
              </w:rPr>
            </w:pPr>
          </w:p>
        </w:tc>
        <w:tc>
          <w:tcPr>
            <w:tcW w:w="3261" w:type="dxa"/>
            <w:tcBorders>
              <w:top w:val="single" w:sz="4" w:space="0" w:color="auto"/>
              <w:left w:val="single" w:sz="4" w:space="0" w:color="auto"/>
              <w:bottom w:val="single" w:sz="4" w:space="0" w:color="auto"/>
              <w:right w:val="single" w:sz="4" w:space="0" w:color="auto"/>
            </w:tcBorders>
          </w:tcPr>
          <w:p w:rsidR="007D24EB" w:rsidRPr="007B18AB" w:rsidRDefault="007D24EB" w:rsidP="00504ECB">
            <w:pPr>
              <w:rPr>
                <w:b/>
                <w:sz w:val="20"/>
                <w:szCs w:val="20"/>
              </w:rPr>
            </w:pPr>
          </w:p>
        </w:tc>
        <w:tc>
          <w:tcPr>
            <w:tcW w:w="1135" w:type="dxa"/>
            <w:tcBorders>
              <w:top w:val="single" w:sz="4" w:space="0" w:color="auto"/>
              <w:left w:val="single" w:sz="4" w:space="0" w:color="auto"/>
              <w:bottom w:val="single" w:sz="4" w:space="0" w:color="auto"/>
              <w:right w:val="single" w:sz="4" w:space="0" w:color="auto"/>
            </w:tcBorders>
          </w:tcPr>
          <w:p w:rsidR="007D24EB" w:rsidRPr="007B18AB" w:rsidRDefault="007D24EB" w:rsidP="00504ECB">
            <w:pPr>
              <w:rPr>
                <w:b/>
                <w:sz w:val="20"/>
                <w:szCs w:val="20"/>
              </w:rPr>
            </w:pPr>
          </w:p>
        </w:tc>
        <w:tc>
          <w:tcPr>
            <w:tcW w:w="1418" w:type="dxa"/>
            <w:tcBorders>
              <w:top w:val="single" w:sz="4" w:space="0" w:color="auto"/>
              <w:left w:val="single" w:sz="4" w:space="0" w:color="auto"/>
              <w:bottom w:val="single" w:sz="4" w:space="0" w:color="auto"/>
              <w:right w:val="single" w:sz="4" w:space="0" w:color="auto"/>
            </w:tcBorders>
          </w:tcPr>
          <w:p w:rsidR="007D24EB" w:rsidRPr="007B18AB" w:rsidRDefault="007D24EB" w:rsidP="00504ECB">
            <w:pPr>
              <w:rPr>
                <w:b/>
                <w:sz w:val="20"/>
                <w:szCs w:val="20"/>
              </w:rPr>
            </w:pPr>
          </w:p>
        </w:tc>
        <w:tc>
          <w:tcPr>
            <w:tcW w:w="1135" w:type="dxa"/>
            <w:tcBorders>
              <w:top w:val="single" w:sz="4" w:space="0" w:color="auto"/>
              <w:left w:val="single" w:sz="4" w:space="0" w:color="auto"/>
              <w:bottom w:val="single" w:sz="4" w:space="0" w:color="auto"/>
              <w:right w:val="single" w:sz="4" w:space="0" w:color="auto"/>
            </w:tcBorders>
          </w:tcPr>
          <w:p w:rsidR="007D24EB" w:rsidRPr="007B18AB" w:rsidRDefault="007D24EB" w:rsidP="00504ECB">
            <w:pPr>
              <w:rPr>
                <w:b/>
                <w:sz w:val="20"/>
                <w:szCs w:val="20"/>
              </w:rPr>
            </w:pPr>
          </w:p>
        </w:tc>
        <w:tc>
          <w:tcPr>
            <w:tcW w:w="1277" w:type="dxa"/>
            <w:tcBorders>
              <w:top w:val="single" w:sz="4" w:space="0" w:color="auto"/>
              <w:left w:val="single" w:sz="4" w:space="0" w:color="auto"/>
              <w:bottom w:val="single" w:sz="4" w:space="0" w:color="auto"/>
              <w:right w:val="single" w:sz="4" w:space="0" w:color="auto"/>
            </w:tcBorders>
          </w:tcPr>
          <w:p w:rsidR="007D24EB" w:rsidRPr="007B18AB" w:rsidRDefault="007D24EB" w:rsidP="00504ECB">
            <w:pPr>
              <w:rPr>
                <w:b/>
                <w:sz w:val="20"/>
                <w:szCs w:val="20"/>
              </w:rPr>
            </w:pPr>
          </w:p>
        </w:tc>
        <w:tc>
          <w:tcPr>
            <w:tcW w:w="993" w:type="dxa"/>
            <w:tcBorders>
              <w:top w:val="single" w:sz="4" w:space="0" w:color="auto"/>
              <w:left w:val="single" w:sz="4" w:space="0" w:color="auto"/>
              <w:bottom w:val="single" w:sz="4" w:space="0" w:color="auto"/>
              <w:right w:val="single" w:sz="4" w:space="0" w:color="auto"/>
            </w:tcBorders>
          </w:tcPr>
          <w:p w:rsidR="007D24EB" w:rsidRPr="007B18AB" w:rsidRDefault="007D24EB" w:rsidP="00504ECB">
            <w:pPr>
              <w:rPr>
                <w:b/>
                <w:sz w:val="20"/>
                <w:szCs w:val="20"/>
              </w:rPr>
            </w:pPr>
          </w:p>
        </w:tc>
      </w:tr>
      <w:tr w:rsidR="007D24EB" w:rsidRPr="007B18AB" w:rsidTr="00E6141E">
        <w:tc>
          <w:tcPr>
            <w:tcW w:w="5497" w:type="dxa"/>
            <w:gridSpan w:val="3"/>
            <w:tcBorders>
              <w:top w:val="single" w:sz="4" w:space="0" w:color="auto"/>
              <w:left w:val="single" w:sz="4" w:space="0" w:color="auto"/>
              <w:bottom w:val="single" w:sz="4" w:space="0" w:color="auto"/>
              <w:right w:val="single" w:sz="4" w:space="0" w:color="auto"/>
            </w:tcBorders>
            <w:hideMark/>
          </w:tcPr>
          <w:p w:rsidR="007D24EB" w:rsidRPr="007B18AB" w:rsidRDefault="007D24EB" w:rsidP="00504ECB">
            <w:pPr>
              <w:rPr>
                <w:sz w:val="20"/>
                <w:szCs w:val="20"/>
              </w:rPr>
            </w:pPr>
            <w:r w:rsidRPr="007B18AB">
              <w:rPr>
                <w:sz w:val="20"/>
                <w:szCs w:val="20"/>
              </w:rPr>
              <w:t>Количество получаемых Карт</w:t>
            </w:r>
          </w:p>
        </w:tc>
        <w:tc>
          <w:tcPr>
            <w:tcW w:w="4823" w:type="dxa"/>
            <w:gridSpan w:val="4"/>
            <w:tcBorders>
              <w:top w:val="single" w:sz="4" w:space="0" w:color="auto"/>
              <w:left w:val="single" w:sz="4" w:space="0" w:color="auto"/>
              <w:bottom w:val="single" w:sz="4" w:space="0" w:color="auto"/>
              <w:right w:val="single" w:sz="4" w:space="0" w:color="auto"/>
            </w:tcBorders>
            <w:hideMark/>
          </w:tcPr>
          <w:p w:rsidR="007D24EB" w:rsidRPr="007B18AB" w:rsidRDefault="007D24EB" w:rsidP="00504ECB">
            <w:pPr>
              <w:rPr>
                <w:sz w:val="20"/>
                <w:szCs w:val="20"/>
              </w:rPr>
            </w:pPr>
            <w:r w:rsidRPr="007B18AB">
              <w:rPr>
                <w:sz w:val="20"/>
                <w:szCs w:val="20"/>
              </w:rPr>
              <w:t>___________________ штук</w:t>
            </w:r>
          </w:p>
        </w:tc>
      </w:tr>
      <w:tr w:rsidR="007D24EB" w:rsidRPr="007B18AB" w:rsidTr="00E6141E">
        <w:tc>
          <w:tcPr>
            <w:tcW w:w="5497" w:type="dxa"/>
            <w:gridSpan w:val="3"/>
            <w:tcBorders>
              <w:top w:val="single" w:sz="4" w:space="0" w:color="auto"/>
              <w:left w:val="single" w:sz="4" w:space="0" w:color="auto"/>
              <w:bottom w:val="single" w:sz="4" w:space="0" w:color="auto"/>
              <w:right w:val="single" w:sz="4" w:space="0" w:color="auto"/>
            </w:tcBorders>
            <w:hideMark/>
          </w:tcPr>
          <w:p w:rsidR="007D24EB" w:rsidRPr="007B18AB" w:rsidRDefault="007D24EB" w:rsidP="00504ECB">
            <w:pPr>
              <w:rPr>
                <w:sz w:val="20"/>
                <w:szCs w:val="20"/>
              </w:rPr>
            </w:pPr>
            <w:r w:rsidRPr="007B18AB">
              <w:rPr>
                <w:sz w:val="20"/>
                <w:szCs w:val="20"/>
              </w:rPr>
              <w:t>Общая оплачиваемая сумма</w:t>
            </w:r>
          </w:p>
        </w:tc>
        <w:tc>
          <w:tcPr>
            <w:tcW w:w="4823" w:type="dxa"/>
            <w:gridSpan w:val="4"/>
            <w:tcBorders>
              <w:top w:val="single" w:sz="4" w:space="0" w:color="auto"/>
              <w:left w:val="single" w:sz="4" w:space="0" w:color="auto"/>
              <w:bottom w:val="single" w:sz="4" w:space="0" w:color="auto"/>
              <w:right w:val="single" w:sz="4" w:space="0" w:color="auto"/>
            </w:tcBorders>
            <w:hideMark/>
          </w:tcPr>
          <w:p w:rsidR="007D24EB" w:rsidRPr="007B18AB" w:rsidRDefault="007D24EB" w:rsidP="00504ECB">
            <w:pPr>
              <w:rPr>
                <w:sz w:val="20"/>
                <w:szCs w:val="20"/>
              </w:rPr>
            </w:pPr>
            <w:r w:rsidRPr="007B18AB">
              <w:rPr>
                <w:sz w:val="20"/>
                <w:szCs w:val="20"/>
              </w:rPr>
              <w:t>___________________ тенге</w:t>
            </w:r>
          </w:p>
        </w:tc>
      </w:tr>
      <w:tr w:rsidR="007D24EB" w:rsidRPr="007B18AB" w:rsidTr="00E6141E">
        <w:tc>
          <w:tcPr>
            <w:tcW w:w="10320" w:type="dxa"/>
            <w:gridSpan w:val="7"/>
            <w:tcBorders>
              <w:top w:val="single" w:sz="4" w:space="0" w:color="auto"/>
              <w:left w:val="single" w:sz="4" w:space="0" w:color="auto"/>
              <w:bottom w:val="single" w:sz="4" w:space="0" w:color="auto"/>
              <w:right w:val="single" w:sz="4" w:space="0" w:color="auto"/>
            </w:tcBorders>
          </w:tcPr>
          <w:p w:rsidR="007D24EB" w:rsidRPr="007B18AB" w:rsidRDefault="007D24EB" w:rsidP="00504ECB">
            <w:pPr>
              <w:rPr>
                <w:b/>
                <w:sz w:val="20"/>
                <w:szCs w:val="20"/>
              </w:rPr>
            </w:pPr>
          </w:p>
        </w:tc>
      </w:tr>
    </w:tbl>
    <w:p w:rsidR="007D24EB" w:rsidRPr="007B18AB" w:rsidRDefault="007D24EB" w:rsidP="007D24EB">
      <w:pPr>
        <w:rPr>
          <w:sz w:val="20"/>
          <w:szCs w:val="20"/>
        </w:rPr>
      </w:pPr>
    </w:p>
    <w:p w:rsidR="007D24EB" w:rsidRPr="007B18AB" w:rsidRDefault="007D24EB" w:rsidP="007D24EB">
      <w:pPr>
        <w:rPr>
          <w:sz w:val="20"/>
          <w:szCs w:val="20"/>
        </w:rPr>
      </w:pPr>
    </w:p>
    <w:p w:rsidR="007D24EB" w:rsidRPr="007B18AB" w:rsidRDefault="007D24EB" w:rsidP="007D24EB">
      <w:pPr>
        <w:rPr>
          <w:sz w:val="20"/>
          <w:szCs w:val="20"/>
        </w:rPr>
      </w:pPr>
      <w:r w:rsidRPr="007B18AB">
        <w:rPr>
          <w:sz w:val="20"/>
          <w:szCs w:val="20"/>
        </w:rPr>
        <w:t xml:space="preserve">Покупатель: _______________________________   </w:t>
      </w:r>
      <w:proofErr w:type="spellStart"/>
      <w:r w:rsidRPr="007B18AB">
        <w:rPr>
          <w:sz w:val="20"/>
          <w:szCs w:val="20"/>
        </w:rPr>
        <w:t>м.п</w:t>
      </w:r>
      <w:proofErr w:type="spellEnd"/>
      <w:r w:rsidRPr="007B18AB">
        <w:rPr>
          <w:sz w:val="20"/>
          <w:szCs w:val="20"/>
        </w:rPr>
        <w:t xml:space="preserve">. </w:t>
      </w:r>
    </w:p>
    <w:p w:rsidR="007D24EB" w:rsidRPr="007B18AB" w:rsidRDefault="007D24EB" w:rsidP="007D24EB">
      <w:pPr>
        <w:rPr>
          <w:sz w:val="20"/>
          <w:szCs w:val="20"/>
        </w:rPr>
      </w:pPr>
    </w:p>
    <w:p w:rsidR="007D24EB" w:rsidRPr="007B18AB" w:rsidRDefault="007D24EB" w:rsidP="007D24EB">
      <w:pPr>
        <w:jc w:val="right"/>
        <w:rPr>
          <w:sz w:val="20"/>
          <w:szCs w:val="20"/>
        </w:rPr>
      </w:pPr>
    </w:p>
    <w:p w:rsidR="007D24EB" w:rsidRPr="007B18AB" w:rsidRDefault="007D24EB" w:rsidP="007D24EB">
      <w:pPr>
        <w:jc w:val="right"/>
        <w:rPr>
          <w:sz w:val="20"/>
          <w:szCs w:val="20"/>
        </w:rPr>
      </w:pPr>
    </w:p>
    <w:p w:rsidR="007D24EB" w:rsidRPr="007B18AB" w:rsidRDefault="007D24EB" w:rsidP="007D24EB">
      <w:pPr>
        <w:jc w:val="right"/>
        <w:rPr>
          <w:sz w:val="20"/>
          <w:szCs w:val="20"/>
        </w:rPr>
      </w:pPr>
    </w:p>
    <w:p w:rsidR="007D24EB" w:rsidRPr="007B18AB" w:rsidRDefault="007D24EB" w:rsidP="007D24EB">
      <w:pPr>
        <w:jc w:val="right"/>
        <w:rPr>
          <w:sz w:val="20"/>
          <w:szCs w:val="20"/>
        </w:rPr>
      </w:pPr>
    </w:p>
    <w:p w:rsidR="007D24EB" w:rsidRPr="007B18AB" w:rsidRDefault="007D24EB" w:rsidP="007D24EB">
      <w:pPr>
        <w:jc w:val="right"/>
        <w:rPr>
          <w:sz w:val="20"/>
          <w:szCs w:val="20"/>
        </w:rPr>
      </w:pPr>
    </w:p>
    <w:p w:rsidR="007D24EB" w:rsidRDefault="007D24EB" w:rsidP="007D24EB">
      <w:pPr>
        <w:jc w:val="right"/>
        <w:rPr>
          <w:sz w:val="20"/>
          <w:szCs w:val="20"/>
          <w:lang w:val="kk-KZ"/>
        </w:rPr>
      </w:pPr>
    </w:p>
    <w:p w:rsidR="007D24EB" w:rsidRDefault="007D24EB" w:rsidP="007D24EB">
      <w:pPr>
        <w:jc w:val="right"/>
        <w:rPr>
          <w:sz w:val="20"/>
          <w:szCs w:val="20"/>
          <w:lang w:val="kk-KZ"/>
        </w:rPr>
      </w:pPr>
    </w:p>
    <w:p w:rsidR="007D24EB" w:rsidRDefault="007D24EB" w:rsidP="007D24EB">
      <w:pPr>
        <w:jc w:val="right"/>
        <w:rPr>
          <w:sz w:val="20"/>
          <w:szCs w:val="20"/>
          <w:lang w:val="kk-KZ"/>
        </w:rPr>
      </w:pPr>
    </w:p>
    <w:p w:rsidR="007D24EB" w:rsidRDefault="007D24EB" w:rsidP="007D24EB">
      <w:pPr>
        <w:jc w:val="right"/>
        <w:rPr>
          <w:sz w:val="20"/>
          <w:szCs w:val="20"/>
          <w:lang w:val="kk-KZ"/>
        </w:rPr>
      </w:pPr>
    </w:p>
    <w:p w:rsidR="007D24EB" w:rsidRDefault="007D24EB" w:rsidP="007D24EB">
      <w:pPr>
        <w:jc w:val="right"/>
        <w:rPr>
          <w:sz w:val="20"/>
          <w:szCs w:val="20"/>
          <w:lang w:val="kk-KZ"/>
        </w:rPr>
      </w:pPr>
    </w:p>
    <w:sectPr w:rsidR="007D24E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CYR">
    <w:panose1 w:val="02020603050405020304"/>
    <w:charset w:val="CC"/>
    <w:family w:val="roman"/>
    <w:pitch w:val="variable"/>
    <w:sig w:usb0="E0002AFF" w:usb1="C0007841"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D3B18"/>
    <w:multiLevelType w:val="multilevel"/>
    <w:tmpl w:val="8E6A10BA"/>
    <w:lvl w:ilvl="0">
      <w:start w:val="1"/>
      <w:numFmt w:val="decimal"/>
      <w:lvlText w:val="%1."/>
      <w:lvlJc w:val="left"/>
      <w:pPr>
        <w:ind w:left="360" w:hanging="360"/>
      </w:pPr>
    </w:lvl>
    <w:lvl w:ilvl="1">
      <w:start w:val="1"/>
      <w:numFmt w:val="decimal"/>
      <w:lvlText w:val="%1.%2."/>
      <w:lvlJc w:val="left"/>
      <w:pPr>
        <w:ind w:left="574"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821045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85C6F02"/>
    <w:multiLevelType w:val="multilevel"/>
    <w:tmpl w:val="C8085C68"/>
    <w:lvl w:ilvl="0">
      <w:start w:val="5"/>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9967B1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C891CEA"/>
    <w:multiLevelType w:val="multilevel"/>
    <w:tmpl w:val="A73883D6"/>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nsid w:val="0D732109"/>
    <w:multiLevelType w:val="multilevel"/>
    <w:tmpl w:val="D680919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u w:val="none"/>
      </w:rPr>
    </w:lvl>
    <w:lvl w:ilvl="2">
      <w:start w:val="1"/>
      <w:numFmt w:val="decimal"/>
      <w:isLgl/>
      <w:lvlText w:val="%1.%2.%3."/>
      <w:lvlJc w:val="left"/>
      <w:pPr>
        <w:ind w:left="1080" w:hanging="720"/>
      </w:pPr>
      <w:rPr>
        <w:rFonts w:hint="default"/>
        <w:b/>
        <w:u w:val="single"/>
      </w:rPr>
    </w:lvl>
    <w:lvl w:ilvl="3">
      <w:start w:val="1"/>
      <w:numFmt w:val="decimal"/>
      <w:isLgl/>
      <w:lvlText w:val="%1.%2.%3.%4."/>
      <w:lvlJc w:val="left"/>
      <w:pPr>
        <w:ind w:left="1080" w:hanging="720"/>
      </w:pPr>
      <w:rPr>
        <w:rFonts w:hint="default"/>
        <w:b/>
        <w:u w:val="single"/>
      </w:rPr>
    </w:lvl>
    <w:lvl w:ilvl="4">
      <w:start w:val="1"/>
      <w:numFmt w:val="decimal"/>
      <w:isLgl/>
      <w:lvlText w:val="%1.%2.%3.%4.%5."/>
      <w:lvlJc w:val="left"/>
      <w:pPr>
        <w:ind w:left="1440" w:hanging="1080"/>
      </w:pPr>
      <w:rPr>
        <w:rFonts w:hint="default"/>
        <w:b/>
        <w:u w:val="single"/>
      </w:rPr>
    </w:lvl>
    <w:lvl w:ilvl="5">
      <w:start w:val="1"/>
      <w:numFmt w:val="decimal"/>
      <w:isLgl/>
      <w:lvlText w:val="%1.%2.%3.%4.%5.%6."/>
      <w:lvlJc w:val="left"/>
      <w:pPr>
        <w:ind w:left="1440" w:hanging="1080"/>
      </w:pPr>
      <w:rPr>
        <w:rFonts w:hint="default"/>
        <w:b/>
        <w:u w:val="single"/>
      </w:rPr>
    </w:lvl>
    <w:lvl w:ilvl="6">
      <w:start w:val="1"/>
      <w:numFmt w:val="decimal"/>
      <w:isLgl/>
      <w:lvlText w:val="%1.%2.%3.%4.%5.%6.%7."/>
      <w:lvlJc w:val="left"/>
      <w:pPr>
        <w:ind w:left="1800" w:hanging="1440"/>
      </w:pPr>
      <w:rPr>
        <w:rFonts w:hint="default"/>
        <w:b/>
        <w:u w:val="single"/>
      </w:rPr>
    </w:lvl>
    <w:lvl w:ilvl="7">
      <w:start w:val="1"/>
      <w:numFmt w:val="decimal"/>
      <w:isLgl/>
      <w:lvlText w:val="%1.%2.%3.%4.%5.%6.%7.%8."/>
      <w:lvlJc w:val="left"/>
      <w:pPr>
        <w:ind w:left="1800" w:hanging="1440"/>
      </w:pPr>
      <w:rPr>
        <w:rFonts w:hint="default"/>
        <w:b/>
        <w:u w:val="single"/>
      </w:rPr>
    </w:lvl>
    <w:lvl w:ilvl="8">
      <w:start w:val="1"/>
      <w:numFmt w:val="decimal"/>
      <w:isLgl/>
      <w:lvlText w:val="%1.%2.%3.%4.%5.%6.%7.%8.%9."/>
      <w:lvlJc w:val="left"/>
      <w:pPr>
        <w:ind w:left="2160" w:hanging="1800"/>
      </w:pPr>
      <w:rPr>
        <w:rFonts w:hint="default"/>
        <w:b/>
        <w:u w:val="single"/>
      </w:rPr>
    </w:lvl>
  </w:abstractNum>
  <w:abstractNum w:abstractNumId="6">
    <w:nsid w:val="0DFF30E7"/>
    <w:multiLevelType w:val="multilevel"/>
    <w:tmpl w:val="784A513C"/>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sz w:val="24"/>
        <w:szCs w:val="24"/>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nsid w:val="168B7D0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9661DE1"/>
    <w:multiLevelType w:val="multilevel"/>
    <w:tmpl w:val="07A244F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B361AE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1E474499"/>
    <w:multiLevelType w:val="multilevel"/>
    <w:tmpl w:val="81C044F4"/>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8741DE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21E5355"/>
    <w:multiLevelType w:val="multilevel"/>
    <w:tmpl w:val="4CB89FF2"/>
    <w:lvl w:ilvl="0">
      <w:start w:val="1"/>
      <w:numFmt w:val="decimal"/>
      <w:lvlText w:val="%1."/>
      <w:lvlJc w:val="left"/>
      <w:pPr>
        <w:ind w:left="360" w:hanging="360"/>
      </w:pPr>
      <w:rPr>
        <w:lang w:val="ru-RU"/>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3378341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6AC138B"/>
    <w:multiLevelType w:val="multilevel"/>
    <w:tmpl w:val="6D08662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91A4E44"/>
    <w:multiLevelType w:val="multilevel"/>
    <w:tmpl w:val="7AFCBB26"/>
    <w:lvl w:ilvl="0">
      <w:start w:val="10"/>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6">
    <w:nsid w:val="3B0737E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D070177"/>
    <w:multiLevelType w:val="multilevel"/>
    <w:tmpl w:val="AC666742"/>
    <w:lvl w:ilvl="0">
      <w:start w:val="9"/>
      <w:numFmt w:val="decimal"/>
      <w:lvlText w:val="%1."/>
      <w:lvlJc w:val="left"/>
      <w:pPr>
        <w:ind w:left="360" w:hanging="360"/>
      </w:pPr>
      <w:rPr>
        <w:rFonts w:hint="default"/>
      </w:rPr>
    </w:lvl>
    <w:lvl w:ilvl="1">
      <w:start w:val="1"/>
      <w:numFmt w:val="decimal"/>
      <w:lvlText w:val="%1.%2."/>
      <w:lvlJc w:val="left"/>
      <w:pPr>
        <w:ind w:left="385" w:hanging="360"/>
      </w:pPr>
      <w:rPr>
        <w:rFonts w:hint="default"/>
      </w:rPr>
    </w:lvl>
    <w:lvl w:ilvl="2">
      <w:start w:val="1"/>
      <w:numFmt w:val="decimal"/>
      <w:lvlText w:val="%1.%2.%3."/>
      <w:lvlJc w:val="left"/>
      <w:pPr>
        <w:ind w:left="770" w:hanging="720"/>
      </w:pPr>
      <w:rPr>
        <w:rFonts w:hint="default"/>
      </w:rPr>
    </w:lvl>
    <w:lvl w:ilvl="3">
      <w:start w:val="1"/>
      <w:numFmt w:val="decimal"/>
      <w:lvlText w:val="%1.%2.%3.%4."/>
      <w:lvlJc w:val="left"/>
      <w:pPr>
        <w:ind w:left="795" w:hanging="720"/>
      </w:pPr>
      <w:rPr>
        <w:rFonts w:hint="default"/>
      </w:rPr>
    </w:lvl>
    <w:lvl w:ilvl="4">
      <w:start w:val="1"/>
      <w:numFmt w:val="decimal"/>
      <w:lvlText w:val="%1.%2.%3.%4.%5."/>
      <w:lvlJc w:val="left"/>
      <w:pPr>
        <w:ind w:left="820" w:hanging="720"/>
      </w:pPr>
      <w:rPr>
        <w:rFonts w:hint="default"/>
      </w:rPr>
    </w:lvl>
    <w:lvl w:ilvl="5">
      <w:start w:val="1"/>
      <w:numFmt w:val="decimal"/>
      <w:lvlText w:val="%1.%2.%3.%4.%5.%6."/>
      <w:lvlJc w:val="left"/>
      <w:pPr>
        <w:ind w:left="1205" w:hanging="1080"/>
      </w:pPr>
      <w:rPr>
        <w:rFonts w:hint="default"/>
      </w:rPr>
    </w:lvl>
    <w:lvl w:ilvl="6">
      <w:start w:val="1"/>
      <w:numFmt w:val="decimal"/>
      <w:lvlText w:val="%1.%2.%3.%4.%5.%6.%7."/>
      <w:lvlJc w:val="left"/>
      <w:pPr>
        <w:ind w:left="1230" w:hanging="1080"/>
      </w:pPr>
      <w:rPr>
        <w:rFonts w:hint="default"/>
      </w:rPr>
    </w:lvl>
    <w:lvl w:ilvl="7">
      <w:start w:val="1"/>
      <w:numFmt w:val="decimal"/>
      <w:lvlText w:val="%1.%2.%3.%4.%5.%6.%7.%8."/>
      <w:lvlJc w:val="left"/>
      <w:pPr>
        <w:ind w:left="1255" w:hanging="1080"/>
      </w:pPr>
      <w:rPr>
        <w:rFonts w:hint="default"/>
      </w:rPr>
    </w:lvl>
    <w:lvl w:ilvl="8">
      <w:start w:val="1"/>
      <w:numFmt w:val="decimal"/>
      <w:lvlText w:val="%1.%2.%3.%4.%5.%6.%7.%8.%9."/>
      <w:lvlJc w:val="left"/>
      <w:pPr>
        <w:ind w:left="1640" w:hanging="1440"/>
      </w:pPr>
      <w:rPr>
        <w:rFonts w:hint="default"/>
      </w:rPr>
    </w:lvl>
  </w:abstractNum>
  <w:abstractNum w:abstractNumId="18">
    <w:nsid w:val="3F4151A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5231D5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CE66AA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51B021C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530C36EC"/>
    <w:multiLevelType w:val="multilevel"/>
    <w:tmpl w:val="4FC01250"/>
    <w:lvl w:ilvl="0">
      <w:start w:val="1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23">
    <w:nsid w:val="54D0066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56694159"/>
    <w:multiLevelType w:val="multilevel"/>
    <w:tmpl w:val="7CD6A7D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58C13087"/>
    <w:multiLevelType w:val="multilevel"/>
    <w:tmpl w:val="AF024E22"/>
    <w:lvl w:ilvl="0">
      <w:start w:val="1"/>
      <w:numFmt w:val="decimal"/>
      <w:lvlText w:val="%1."/>
      <w:lvlJc w:val="left"/>
      <w:pPr>
        <w:ind w:left="360" w:hanging="360"/>
      </w:pPr>
    </w:lvl>
    <w:lvl w:ilvl="1">
      <w:start w:val="1"/>
      <w:numFmt w:val="decimal"/>
      <w:lvlText w:val="%1.%2."/>
      <w:lvlJc w:val="left"/>
      <w:pPr>
        <w:ind w:left="999"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5D624AB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17D527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3626693"/>
    <w:multiLevelType w:val="multilevel"/>
    <w:tmpl w:val="64A68C12"/>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u w:val="none"/>
        <w:lang w:val="ru-RU"/>
      </w:rPr>
    </w:lvl>
    <w:lvl w:ilvl="2">
      <w:start w:val="1"/>
      <w:numFmt w:val="decimal"/>
      <w:isLgl/>
      <w:lvlText w:val="%1.%2.%3."/>
      <w:lvlJc w:val="left"/>
      <w:pPr>
        <w:ind w:left="1080" w:hanging="720"/>
      </w:pPr>
      <w:rPr>
        <w:rFonts w:hint="default"/>
        <w:b/>
        <w:u w:val="single"/>
      </w:rPr>
    </w:lvl>
    <w:lvl w:ilvl="3">
      <w:start w:val="1"/>
      <w:numFmt w:val="decimal"/>
      <w:isLgl/>
      <w:lvlText w:val="%1.%2.%3.%4."/>
      <w:lvlJc w:val="left"/>
      <w:pPr>
        <w:ind w:left="1080" w:hanging="720"/>
      </w:pPr>
      <w:rPr>
        <w:rFonts w:hint="default"/>
        <w:b/>
        <w:u w:val="single"/>
      </w:rPr>
    </w:lvl>
    <w:lvl w:ilvl="4">
      <w:start w:val="1"/>
      <w:numFmt w:val="decimal"/>
      <w:isLgl/>
      <w:lvlText w:val="%1.%2.%3.%4.%5."/>
      <w:lvlJc w:val="left"/>
      <w:pPr>
        <w:ind w:left="1440" w:hanging="1080"/>
      </w:pPr>
      <w:rPr>
        <w:rFonts w:hint="default"/>
        <w:b/>
        <w:u w:val="single"/>
      </w:rPr>
    </w:lvl>
    <w:lvl w:ilvl="5">
      <w:start w:val="1"/>
      <w:numFmt w:val="decimal"/>
      <w:isLgl/>
      <w:lvlText w:val="%1.%2.%3.%4.%5.%6."/>
      <w:lvlJc w:val="left"/>
      <w:pPr>
        <w:ind w:left="1440" w:hanging="1080"/>
      </w:pPr>
      <w:rPr>
        <w:rFonts w:hint="default"/>
        <w:b/>
        <w:u w:val="single"/>
      </w:rPr>
    </w:lvl>
    <w:lvl w:ilvl="6">
      <w:start w:val="1"/>
      <w:numFmt w:val="decimal"/>
      <w:isLgl/>
      <w:lvlText w:val="%1.%2.%3.%4.%5.%6.%7."/>
      <w:lvlJc w:val="left"/>
      <w:pPr>
        <w:ind w:left="1800" w:hanging="1440"/>
      </w:pPr>
      <w:rPr>
        <w:rFonts w:hint="default"/>
        <w:b/>
        <w:u w:val="single"/>
      </w:rPr>
    </w:lvl>
    <w:lvl w:ilvl="7">
      <w:start w:val="1"/>
      <w:numFmt w:val="decimal"/>
      <w:isLgl/>
      <w:lvlText w:val="%1.%2.%3.%4.%5.%6.%7.%8."/>
      <w:lvlJc w:val="left"/>
      <w:pPr>
        <w:ind w:left="1800" w:hanging="1440"/>
      </w:pPr>
      <w:rPr>
        <w:rFonts w:hint="default"/>
        <w:b/>
        <w:u w:val="single"/>
      </w:rPr>
    </w:lvl>
    <w:lvl w:ilvl="8">
      <w:start w:val="1"/>
      <w:numFmt w:val="decimal"/>
      <w:isLgl/>
      <w:lvlText w:val="%1.%2.%3.%4.%5.%6.%7.%8.%9."/>
      <w:lvlJc w:val="left"/>
      <w:pPr>
        <w:ind w:left="2160" w:hanging="1800"/>
      </w:pPr>
      <w:rPr>
        <w:rFonts w:hint="default"/>
        <w:b/>
        <w:u w:val="single"/>
      </w:rPr>
    </w:lvl>
  </w:abstractNum>
  <w:abstractNum w:abstractNumId="29">
    <w:nsid w:val="67882BBE"/>
    <w:multiLevelType w:val="multilevel"/>
    <w:tmpl w:val="8E6A10BA"/>
    <w:lvl w:ilvl="0">
      <w:start w:val="1"/>
      <w:numFmt w:val="decimal"/>
      <w:lvlText w:val="%1."/>
      <w:lvlJc w:val="left"/>
      <w:pPr>
        <w:ind w:left="360" w:hanging="360"/>
      </w:pPr>
    </w:lvl>
    <w:lvl w:ilvl="1">
      <w:start w:val="1"/>
      <w:numFmt w:val="decimal"/>
      <w:lvlText w:val="%1.%2."/>
      <w:lvlJc w:val="left"/>
      <w:pPr>
        <w:ind w:left="574"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7EF01D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8832FC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9E82D17"/>
    <w:multiLevelType w:val="multilevel"/>
    <w:tmpl w:val="1FA456AA"/>
    <w:lvl w:ilvl="0">
      <w:start w:val="1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33">
    <w:nsid w:val="70397F6C"/>
    <w:multiLevelType w:val="hybridMultilevel"/>
    <w:tmpl w:val="1632E086"/>
    <w:lvl w:ilvl="0" w:tplc="94BED344">
      <w:start w:val="1"/>
      <w:numFmt w:val="decimal"/>
      <w:lvlText w:val="%1."/>
      <w:lvlJc w:val="left"/>
      <w:pPr>
        <w:tabs>
          <w:tab w:val="num" w:pos="382"/>
        </w:tabs>
        <w:ind w:left="382" w:hanging="360"/>
      </w:pPr>
      <w:rPr>
        <w:rFonts w:hint="default"/>
        <w:b/>
        <w:u w:val="none"/>
      </w:rPr>
    </w:lvl>
    <w:lvl w:ilvl="1" w:tplc="937A45E2">
      <w:numFmt w:val="none"/>
      <w:lvlText w:val=""/>
      <w:lvlJc w:val="left"/>
      <w:pPr>
        <w:tabs>
          <w:tab w:val="num" w:pos="360"/>
        </w:tabs>
      </w:pPr>
    </w:lvl>
    <w:lvl w:ilvl="2" w:tplc="74D68EEC">
      <w:numFmt w:val="none"/>
      <w:lvlText w:val=""/>
      <w:lvlJc w:val="left"/>
      <w:pPr>
        <w:tabs>
          <w:tab w:val="num" w:pos="360"/>
        </w:tabs>
      </w:pPr>
    </w:lvl>
    <w:lvl w:ilvl="3" w:tplc="6D3AB056">
      <w:numFmt w:val="none"/>
      <w:lvlText w:val=""/>
      <w:lvlJc w:val="left"/>
      <w:pPr>
        <w:tabs>
          <w:tab w:val="num" w:pos="360"/>
        </w:tabs>
      </w:pPr>
    </w:lvl>
    <w:lvl w:ilvl="4" w:tplc="53A8E4A6">
      <w:numFmt w:val="none"/>
      <w:lvlText w:val=""/>
      <w:lvlJc w:val="left"/>
      <w:pPr>
        <w:tabs>
          <w:tab w:val="num" w:pos="360"/>
        </w:tabs>
      </w:pPr>
    </w:lvl>
    <w:lvl w:ilvl="5" w:tplc="60181522">
      <w:numFmt w:val="none"/>
      <w:lvlText w:val=""/>
      <w:lvlJc w:val="left"/>
      <w:pPr>
        <w:tabs>
          <w:tab w:val="num" w:pos="360"/>
        </w:tabs>
      </w:pPr>
    </w:lvl>
    <w:lvl w:ilvl="6" w:tplc="05EA62BE">
      <w:numFmt w:val="none"/>
      <w:lvlText w:val=""/>
      <w:lvlJc w:val="left"/>
      <w:pPr>
        <w:tabs>
          <w:tab w:val="num" w:pos="360"/>
        </w:tabs>
      </w:pPr>
    </w:lvl>
    <w:lvl w:ilvl="7" w:tplc="8836033C">
      <w:numFmt w:val="none"/>
      <w:lvlText w:val=""/>
      <w:lvlJc w:val="left"/>
      <w:pPr>
        <w:tabs>
          <w:tab w:val="num" w:pos="360"/>
        </w:tabs>
      </w:pPr>
    </w:lvl>
    <w:lvl w:ilvl="8" w:tplc="6B400738">
      <w:numFmt w:val="none"/>
      <w:lvlText w:val=""/>
      <w:lvlJc w:val="left"/>
      <w:pPr>
        <w:tabs>
          <w:tab w:val="num" w:pos="360"/>
        </w:tabs>
      </w:pPr>
    </w:lvl>
  </w:abstractNum>
  <w:abstractNum w:abstractNumId="34">
    <w:nsid w:val="73BB104C"/>
    <w:multiLevelType w:val="multilevel"/>
    <w:tmpl w:val="D680919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u w:val="none"/>
      </w:rPr>
    </w:lvl>
    <w:lvl w:ilvl="2">
      <w:start w:val="1"/>
      <w:numFmt w:val="decimal"/>
      <w:isLgl/>
      <w:lvlText w:val="%1.%2.%3."/>
      <w:lvlJc w:val="left"/>
      <w:pPr>
        <w:ind w:left="1080" w:hanging="720"/>
      </w:pPr>
      <w:rPr>
        <w:rFonts w:hint="default"/>
        <w:b/>
        <w:u w:val="single"/>
      </w:rPr>
    </w:lvl>
    <w:lvl w:ilvl="3">
      <w:start w:val="1"/>
      <w:numFmt w:val="decimal"/>
      <w:isLgl/>
      <w:lvlText w:val="%1.%2.%3.%4."/>
      <w:lvlJc w:val="left"/>
      <w:pPr>
        <w:ind w:left="1080" w:hanging="720"/>
      </w:pPr>
      <w:rPr>
        <w:rFonts w:hint="default"/>
        <w:b/>
        <w:u w:val="single"/>
      </w:rPr>
    </w:lvl>
    <w:lvl w:ilvl="4">
      <w:start w:val="1"/>
      <w:numFmt w:val="decimal"/>
      <w:isLgl/>
      <w:lvlText w:val="%1.%2.%3.%4.%5."/>
      <w:lvlJc w:val="left"/>
      <w:pPr>
        <w:ind w:left="1440" w:hanging="1080"/>
      </w:pPr>
      <w:rPr>
        <w:rFonts w:hint="default"/>
        <w:b/>
        <w:u w:val="single"/>
      </w:rPr>
    </w:lvl>
    <w:lvl w:ilvl="5">
      <w:start w:val="1"/>
      <w:numFmt w:val="decimal"/>
      <w:isLgl/>
      <w:lvlText w:val="%1.%2.%3.%4.%5.%6."/>
      <w:lvlJc w:val="left"/>
      <w:pPr>
        <w:ind w:left="1440" w:hanging="1080"/>
      </w:pPr>
      <w:rPr>
        <w:rFonts w:hint="default"/>
        <w:b/>
        <w:u w:val="single"/>
      </w:rPr>
    </w:lvl>
    <w:lvl w:ilvl="6">
      <w:start w:val="1"/>
      <w:numFmt w:val="decimal"/>
      <w:isLgl/>
      <w:lvlText w:val="%1.%2.%3.%4.%5.%6.%7."/>
      <w:lvlJc w:val="left"/>
      <w:pPr>
        <w:ind w:left="1800" w:hanging="1440"/>
      </w:pPr>
      <w:rPr>
        <w:rFonts w:hint="default"/>
        <w:b/>
        <w:u w:val="single"/>
      </w:rPr>
    </w:lvl>
    <w:lvl w:ilvl="7">
      <w:start w:val="1"/>
      <w:numFmt w:val="decimal"/>
      <w:isLgl/>
      <w:lvlText w:val="%1.%2.%3.%4.%5.%6.%7.%8."/>
      <w:lvlJc w:val="left"/>
      <w:pPr>
        <w:ind w:left="1800" w:hanging="1440"/>
      </w:pPr>
      <w:rPr>
        <w:rFonts w:hint="default"/>
        <w:b/>
        <w:u w:val="single"/>
      </w:rPr>
    </w:lvl>
    <w:lvl w:ilvl="8">
      <w:start w:val="1"/>
      <w:numFmt w:val="decimal"/>
      <w:isLgl/>
      <w:lvlText w:val="%1.%2.%3.%4.%5.%6.%7.%8.%9."/>
      <w:lvlJc w:val="left"/>
      <w:pPr>
        <w:ind w:left="2160" w:hanging="1800"/>
      </w:pPr>
      <w:rPr>
        <w:rFonts w:hint="default"/>
        <w:b/>
        <w:u w:val="single"/>
      </w:rPr>
    </w:lvl>
  </w:abstractNum>
  <w:abstractNum w:abstractNumId="35">
    <w:nsid w:val="77734A7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7838449D"/>
    <w:multiLevelType w:val="multilevel"/>
    <w:tmpl w:val="20BE7E9C"/>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37">
    <w:nsid w:val="7A973F54"/>
    <w:multiLevelType w:val="multilevel"/>
    <w:tmpl w:val="5AAAC7F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7C28597B"/>
    <w:multiLevelType w:val="multilevel"/>
    <w:tmpl w:val="3E54AA1C"/>
    <w:lvl w:ilvl="0">
      <w:start w:val="8"/>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288" w:hanging="72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074" w:hanging="1080"/>
      </w:pPr>
      <w:rPr>
        <w:rFonts w:hint="default"/>
      </w:rPr>
    </w:lvl>
    <w:lvl w:ilvl="8">
      <w:start w:val="1"/>
      <w:numFmt w:val="decimal"/>
      <w:lvlText w:val="%1.%2.%3.%4.%5.%6.%7.%8.%9."/>
      <w:lvlJc w:val="left"/>
      <w:pPr>
        <w:ind w:left="2576" w:hanging="1440"/>
      </w:pPr>
      <w:rPr>
        <w:rFonts w:hint="default"/>
      </w:rPr>
    </w:lvl>
  </w:abstractNum>
  <w:abstractNum w:abstractNumId="39">
    <w:nsid w:val="7DDF325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3"/>
  </w:num>
  <w:num w:numId="2">
    <w:abstractNumId w:val="5"/>
  </w:num>
  <w:num w:numId="3">
    <w:abstractNumId w:val="6"/>
  </w:num>
  <w:num w:numId="4">
    <w:abstractNumId w:val="4"/>
  </w:num>
  <w:num w:numId="5">
    <w:abstractNumId w:val="0"/>
  </w:num>
  <w:num w:numId="6">
    <w:abstractNumId w:val="13"/>
  </w:num>
  <w:num w:numId="7">
    <w:abstractNumId w:val="14"/>
  </w:num>
  <w:num w:numId="8">
    <w:abstractNumId w:val="3"/>
  </w:num>
  <w:num w:numId="9">
    <w:abstractNumId w:val="31"/>
  </w:num>
  <w:num w:numId="10">
    <w:abstractNumId w:val="7"/>
  </w:num>
  <w:num w:numId="11">
    <w:abstractNumId w:val="25"/>
  </w:num>
  <w:num w:numId="12">
    <w:abstractNumId w:val="11"/>
  </w:num>
  <w:num w:numId="13">
    <w:abstractNumId w:val="10"/>
  </w:num>
  <w:num w:numId="14">
    <w:abstractNumId w:val="28"/>
  </w:num>
  <w:num w:numId="15">
    <w:abstractNumId w:val="37"/>
  </w:num>
  <w:num w:numId="16">
    <w:abstractNumId w:val="16"/>
  </w:num>
  <w:num w:numId="17">
    <w:abstractNumId w:val="26"/>
  </w:num>
  <w:num w:numId="18">
    <w:abstractNumId w:val="35"/>
  </w:num>
  <w:num w:numId="19">
    <w:abstractNumId w:val="9"/>
  </w:num>
  <w:num w:numId="20">
    <w:abstractNumId w:val="21"/>
  </w:num>
  <w:num w:numId="21">
    <w:abstractNumId w:val="8"/>
  </w:num>
  <w:num w:numId="22">
    <w:abstractNumId w:val="24"/>
  </w:num>
  <w:num w:numId="23">
    <w:abstractNumId w:val="20"/>
  </w:num>
  <w:num w:numId="24">
    <w:abstractNumId w:val="12"/>
  </w:num>
  <w:num w:numId="25">
    <w:abstractNumId w:val="30"/>
  </w:num>
  <w:num w:numId="26">
    <w:abstractNumId w:val="39"/>
  </w:num>
  <w:num w:numId="27">
    <w:abstractNumId w:val="23"/>
  </w:num>
  <w:num w:numId="28">
    <w:abstractNumId w:val="18"/>
  </w:num>
  <w:num w:numId="29">
    <w:abstractNumId w:val="27"/>
  </w:num>
  <w:num w:numId="30">
    <w:abstractNumId w:val="19"/>
  </w:num>
  <w:num w:numId="31">
    <w:abstractNumId w:val="34"/>
  </w:num>
  <w:num w:numId="32">
    <w:abstractNumId w:val="1"/>
  </w:num>
  <w:num w:numId="33">
    <w:abstractNumId w:val="36"/>
  </w:num>
  <w:num w:numId="34">
    <w:abstractNumId w:val="2"/>
  </w:num>
  <w:num w:numId="35">
    <w:abstractNumId w:val="29"/>
  </w:num>
  <w:num w:numId="36">
    <w:abstractNumId w:val="38"/>
  </w:num>
  <w:num w:numId="37">
    <w:abstractNumId w:val="17"/>
  </w:num>
  <w:num w:numId="38">
    <w:abstractNumId w:val="15"/>
  </w:num>
  <w:num w:numId="39">
    <w:abstractNumId w:val="32"/>
  </w:num>
  <w:num w:numId="4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355"/>
    <w:rsid w:val="00033355"/>
    <w:rsid w:val="00192158"/>
    <w:rsid w:val="002254EE"/>
    <w:rsid w:val="007D24EB"/>
    <w:rsid w:val="00823924"/>
    <w:rsid w:val="00A22AD2"/>
    <w:rsid w:val="00B164B2"/>
    <w:rsid w:val="00BF3E73"/>
    <w:rsid w:val="00D838E8"/>
    <w:rsid w:val="00E6141E"/>
    <w:rsid w:val="00ED35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qFormat="1"/>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D24EB"/>
    <w:rPr>
      <w:sz w:val="24"/>
      <w:szCs w:val="24"/>
    </w:rPr>
  </w:style>
  <w:style w:type="paragraph" w:styleId="1">
    <w:name w:val="heading 1"/>
    <w:basedOn w:val="a"/>
    <w:next w:val="a"/>
    <w:link w:val="10"/>
    <w:qFormat/>
    <w:rsid w:val="007D24EB"/>
    <w:pPr>
      <w:keepNext/>
      <w:jc w:val="center"/>
      <w:outlineLvl w:val="0"/>
    </w:pPr>
    <w:rPr>
      <w:rFonts w:ascii="Cambria" w:hAnsi="Cambria"/>
      <w:b/>
      <w:bCs/>
      <w:kern w:val="32"/>
      <w:sz w:val="32"/>
      <w:szCs w:val="32"/>
      <w:lang w:val="x-none" w:eastAsia="x-none"/>
    </w:rPr>
  </w:style>
  <w:style w:type="paragraph" w:styleId="2">
    <w:name w:val="heading 2"/>
    <w:basedOn w:val="a"/>
    <w:next w:val="a"/>
    <w:link w:val="20"/>
    <w:qFormat/>
    <w:rsid w:val="007D24EB"/>
    <w:pPr>
      <w:keepNext/>
      <w:spacing w:before="240" w:after="60"/>
      <w:outlineLvl w:val="1"/>
    </w:pPr>
    <w:rPr>
      <w:rFonts w:ascii="Cambria" w:hAnsi="Cambria"/>
      <w:b/>
      <w:bCs/>
      <w:i/>
      <w:iCs/>
      <w:sz w:val="28"/>
      <w:szCs w:val="28"/>
      <w:lang w:val="x-none" w:eastAsia="x-none"/>
    </w:rPr>
  </w:style>
  <w:style w:type="paragraph" w:styleId="3">
    <w:name w:val="heading 3"/>
    <w:basedOn w:val="a"/>
    <w:next w:val="a"/>
    <w:link w:val="30"/>
    <w:semiHidden/>
    <w:unhideWhenUsed/>
    <w:qFormat/>
    <w:rsid w:val="007D24EB"/>
    <w:pPr>
      <w:keepNext/>
      <w:spacing w:before="240" w:after="60"/>
      <w:outlineLvl w:val="2"/>
    </w:pPr>
    <w:rPr>
      <w:rFonts w:ascii="Cambria" w:hAnsi="Cambria"/>
      <w:b/>
      <w:bCs/>
      <w:sz w:val="26"/>
      <w:szCs w:val="26"/>
    </w:rPr>
  </w:style>
  <w:style w:type="paragraph" w:styleId="4">
    <w:name w:val="heading 4"/>
    <w:basedOn w:val="a"/>
    <w:next w:val="a"/>
    <w:link w:val="40"/>
    <w:qFormat/>
    <w:rsid w:val="007D24EB"/>
    <w:pPr>
      <w:keepNext/>
      <w:spacing w:before="240" w:after="60"/>
      <w:outlineLvl w:val="3"/>
    </w:pPr>
    <w:rPr>
      <w:rFonts w:ascii="Calibri" w:hAnsi="Calibri"/>
      <w:b/>
      <w:bCs/>
      <w:sz w:val="28"/>
      <w:szCs w:val="28"/>
      <w:lang w:val="x-none" w:eastAsia="x-none"/>
    </w:rPr>
  </w:style>
  <w:style w:type="paragraph" w:styleId="6">
    <w:name w:val="heading 6"/>
    <w:basedOn w:val="a"/>
    <w:next w:val="a"/>
    <w:link w:val="60"/>
    <w:qFormat/>
    <w:rsid w:val="007D24EB"/>
    <w:pPr>
      <w:spacing w:before="240" w:after="60"/>
      <w:outlineLvl w:val="5"/>
    </w:pPr>
    <w:rPr>
      <w:rFonts w:ascii="Calibri" w:hAnsi="Calibri"/>
      <w:b/>
      <w:bCs/>
      <w:sz w:val="22"/>
      <w:szCs w:val="22"/>
      <w:lang w:val="x-none" w:eastAsia="x-none"/>
    </w:rPr>
  </w:style>
  <w:style w:type="paragraph" w:styleId="7">
    <w:name w:val="heading 7"/>
    <w:basedOn w:val="a"/>
    <w:next w:val="a"/>
    <w:link w:val="70"/>
    <w:qFormat/>
    <w:rsid w:val="007D24EB"/>
    <w:pPr>
      <w:keepNext/>
      <w:jc w:val="right"/>
      <w:outlineLvl w:val="6"/>
    </w:pPr>
    <w:rPr>
      <w:rFonts w:ascii="Calibri" w:hAnsi="Calibri"/>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D24EB"/>
    <w:rPr>
      <w:rFonts w:ascii="Cambria" w:hAnsi="Cambria"/>
      <w:b/>
      <w:bCs/>
      <w:kern w:val="32"/>
      <w:sz w:val="32"/>
      <w:szCs w:val="32"/>
      <w:lang w:val="x-none" w:eastAsia="x-none"/>
    </w:rPr>
  </w:style>
  <w:style w:type="character" w:customStyle="1" w:styleId="20">
    <w:name w:val="Заголовок 2 Знак"/>
    <w:basedOn w:val="a0"/>
    <w:link w:val="2"/>
    <w:rsid w:val="007D24EB"/>
    <w:rPr>
      <w:rFonts w:ascii="Cambria" w:hAnsi="Cambria"/>
      <w:b/>
      <w:bCs/>
      <w:i/>
      <w:iCs/>
      <w:sz w:val="28"/>
      <w:szCs w:val="28"/>
      <w:lang w:val="x-none" w:eastAsia="x-none"/>
    </w:rPr>
  </w:style>
  <w:style w:type="character" w:customStyle="1" w:styleId="30">
    <w:name w:val="Заголовок 3 Знак"/>
    <w:basedOn w:val="a0"/>
    <w:link w:val="3"/>
    <w:semiHidden/>
    <w:rsid w:val="007D24EB"/>
    <w:rPr>
      <w:rFonts w:ascii="Cambria" w:hAnsi="Cambria"/>
      <w:b/>
      <w:bCs/>
      <w:sz w:val="26"/>
      <w:szCs w:val="26"/>
    </w:rPr>
  </w:style>
  <w:style w:type="character" w:customStyle="1" w:styleId="40">
    <w:name w:val="Заголовок 4 Знак"/>
    <w:basedOn w:val="a0"/>
    <w:link w:val="4"/>
    <w:rsid w:val="007D24EB"/>
    <w:rPr>
      <w:rFonts w:ascii="Calibri" w:hAnsi="Calibri"/>
      <w:b/>
      <w:bCs/>
      <w:sz w:val="28"/>
      <w:szCs w:val="28"/>
      <w:lang w:val="x-none" w:eastAsia="x-none"/>
    </w:rPr>
  </w:style>
  <w:style w:type="character" w:customStyle="1" w:styleId="60">
    <w:name w:val="Заголовок 6 Знак"/>
    <w:basedOn w:val="a0"/>
    <w:link w:val="6"/>
    <w:rsid w:val="007D24EB"/>
    <w:rPr>
      <w:rFonts w:ascii="Calibri" w:hAnsi="Calibri"/>
      <w:b/>
      <w:bCs/>
      <w:sz w:val="22"/>
      <w:szCs w:val="22"/>
      <w:lang w:val="x-none" w:eastAsia="x-none"/>
    </w:rPr>
  </w:style>
  <w:style w:type="character" w:customStyle="1" w:styleId="70">
    <w:name w:val="Заголовок 7 Знак"/>
    <w:basedOn w:val="a0"/>
    <w:link w:val="7"/>
    <w:rsid w:val="007D24EB"/>
    <w:rPr>
      <w:rFonts w:ascii="Calibri" w:hAnsi="Calibri"/>
      <w:sz w:val="24"/>
      <w:szCs w:val="24"/>
      <w:lang w:val="x-none" w:eastAsia="x-none"/>
    </w:rPr>
  </w:style>
  <w:style w:type="table" w:styleId="a3">
    <w:name w:val="Table Grid"/>
    <w:basedOn w:val="a1"/>
    <w:uiPriority w:val="59"/>
    <w:rsid w:val="007D24E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rsid w:val="007D24EB"/>
    <w:pPr>
      <w:ind w:firstLine="567"/>
      <w:jc w:val="both"/>
    </w:pPr>
    <w:rPr>
      <w:lang w:val="x-none" w:eastAsia="x-none"/>
    </w:rPr>
  </w:style>
  <w:style w:type="character" w:customStyle="1" w:styleId="a5">
    <w:name w:val="Основной текст с отступом Знак"/>
    <w:basedOn w:val="a0"/>
    <w:link w:val="a4"/>
    <w:rsid w:val="007D24EB"/>
    <w:rPr>
      <w:sz w:val="24"/>
      <w:szCs w:val="24"/>
      <w:lang w:val="x-none" w:eastAsia="x-none"/>
    </w:rPr>
  </w:style>
  <w:style w:type="paragraph" w:styleId="21">
    <w:name w:val="Body Text 2"/>
    <w:basedOn w:val="a"/>
    <w:link w:val="22"/>
    <w:rsid w:val="007D24EB"/>
    <w:pPr>
      <w:ind w:right="566"/>
      <w:jc w:val="both"/>
    </w:pPr>
    <w:rPr>
      <w:lang w:val="x-none" w:eastAsia="x-none"/>
    </w:rPr>
  </w:style>
  <w:style w:type="character" w:customStyle="1" w:styleId="22">
    <w:name w:val="Основной текст 2 Знак"/>
    <w:basedOn w:val="a0"/>
    <w:link w:val="21"/>
    <w:rsid w:val="007D24EB"/>
    <w:rPr>
      <w:sz w:val="24"/>
      <w:szCs w:val="24"/>
      <w:lang w:val="x-none" w:eastAsia="x-none"/>
    </w:rPr>
  </w:style>
  <w:style w:type="paragraph" w:styleId="31">
    <w:name w:val="Body Text 3"/>
    <w:basedOn w:val="a"/>
    <w:link w:val="32"/>
    <w:rsid w:val="007D24EB"/>
    <w:pPr>
      <w:spacing w:after="120"/>
    </w:pPr>
    <w:rPr>
      <w:sz w:val="16"/>
      <w:szCs w:val="16"/>
      <w:lang w:val="x-none" w:eastAsia="x-none"/>
    </w:rPr>
  </w:style>
  <w:style w:type="character" w:customStyle="1" w:styleId="32">
    <w:name w:val="Основной текст 3 Знак"/>
    <w:basedOn w:val="a0"/>
    <w:link w:val="31"/>
    <w:rsid w:val="007D24EB"/>
    <w:rPr>
      <w:sz w:val="16"/>
      <w:szCs w:val="16"/>
      <w:lang w:val="x-none" w:eastAsia="x-none"/>
    </w:rPr>
  </w:style>
  <w:style w:type="paragraph" w:styleId="23">
    <w:name w:val="Body Text Indent 2"/>
    <w:basedOn w:val="a"/>
    <w:link w:val="24"/>
    <w:rsid w:val="007D24EB"/>
    <w:pPr>
      <w:spacing w:after="120" w:line="480" w:lineRule="auto"/>
      <w:ind w:left="283"/>
    </w:pPr>
    <w:rPr>
      <w:lang w:val="x-none" w:eastAsia="x-none"/>
    </w:rPr>
  </w:style>
  <w:style w:type="character" w:customStyle="1" w:styleId="24">
    <w:name w:val="Основной текст с отступом 2 Знак"/>
    <w:basedOn w:val="a0"/>
    <w:link w:val="23"/>
    <w:rsid w:val="007D24EB"/>
    <w:rPr>
      <w:sz w:val="24"/>
      <w:szCs w:val="24"/>
      <w:lang w:val="x-none" w:eastAsia="x-none"/>
    </w:rPr>
  </w:style>
  <w:style w:type="paragraph" w:styleId="a6">
    <w:name w:val="Title"/>
    <w:basedOn w:val="a"/>
    <w:link w:val="a7"/>
    <w:qFormat/>
    <w:rsid w:val="007D24EB"/>
    <w:pPr>
      <w:jc w:val="center"/>
    </w:pPr>
    <w:rPr>
      <w:rFonts w:ascii="Cambria" w:hAnsi="Cambria"/>
      <w:b/>
      <w:bCs/>
      <w:kern w:val="28"/>
      <w:sz w:val="32"/>
      <w:szCs w:val="32"/>
      <w:lang w:val="x-none" w:eastAsia="x-none"/>
    </w:rPr>
  </w:style>
  <w:style w:type="character" w:customStyle="1" w:styleId="a7">
    <w:name w:val="Название Знак"/>
    <w:basedOn w:val="a0"/>
    <w:link w:val="a6"/>
    <w:rsid w:val="007D24EB"/>
    <w:rPr>
      <w:rFonts w:ascii="Cambria" w:hAnsi="Cambria"/>
      <w:b/>
      <w:bCs/>
      <w:kern w:val="28"/>
      <w:sz w:val="32"/>
      <w:szCs w:val="32"/>
      <w:lang w:val="x-none" w:eastAsia="x-none"/>
    </w:rPr>
  </w:style>
  <w:style w:type="paragraph" w:customStyle="1" w:styleId="ConsNormal">
    <w:name w:val="ConsNormal"/>
    <w:rsid w:val="007D24EB"/>
    <w:pPr>
      <w:widowControl w:val="0"/>
      <w:autoSpaceDE w:val="0"/>
      <w:autoSpaceDN w:val="0"/>
      <w:adjustRightInd w:val="0"/>
      <w:ind w:firstLine="720"/>
    </w:pPr>
    <w:rPr>
      <w:rFonts w:ascii="Arial" w:hAnsi="Arial" w:cs="Arial"/>
    </w:rPr>
  </w:style>
  <w:style w:type="paragraph" w:styleId="a8">
    <w:name w:val="header"/>
    <w:basedOn w:val="a"/>
    <w:link w:val="a9"/>
    <w:rsid w:val="007D24EB"/>
    <w:pPr>
      <w:tabs>
        <w:tab w:val="center" w:pos="4677"/>
        <w:tab w:val="right" w:pos="9355"/>
      </w:tabs>
    </w:pPr>
    <w:rPr>
      <w:lang w:val="x-none" w:eastAsia="x-none"/>
    </w:rPr>
  </w:style>
  <w:style w:type="character" w:customStyle="1" w:styleId="a9">
    <w:name w:val="Верхний колонтитул Знак"/>
    <w:basedOn w:val="a0"/>
    <w:link w:val="a8"/>
    <w:rsid w:val="007D24EB"/>
    <w:rPr>
      <w:sz w:val="24"/>
      <w:szCs w:val="24"/>
      <w:lang w:val="x-none" w:eastAsia="x-none"/>
    </w:rPr>
  </w:style>
  <w:style w:type="paragraph" w:styleId="aa">
    <w:name w:val="footer"/>
    <w:basedOn w:val="a"/>
    <w:link w:val="ab"/>
    <w:uiPriority w:val="99"/>
    <w:rsid w:val="007D24EB"/>
    <w:pPr>
      <w:tabs>
        <w:tab w:val="center" w:pos="4677"/>
        <w:tab w:val="right" w:pos="9355"/>
      </w:tabs>
    </w:pPr>
    <w:rPr>
      <w:lang w:val="x-none" w:eastAsia="x-none"/>
    </w:rPr>
  </w:style>
  <w:style w:type="character" w:customStyle="1" w:styleId="ab">
    <w:name w:val="Нижний колонтитул Знак"/>
    <w:basedOn w:val="a0"/>
    <w:link w:val="aa"/>
    <w:uiPriority w:val="99"/>
    <w:rsid w:val="007D24EB"/>
    <w:rPr>
      <w:sz w:val="24"/>
      <w:szCs w:val="24"/>
      <w:lang w:val="x-none" w:eastAsia="x-none"/>
    </w:rPr>
  </w:style>
  <w:style w:type="paragraph" w:styleId="ac">
    <w:name w:val="Balloon Text"/>
    <w:basedOn w:val="a"/>
    <w:link w:val="ad"/>
    <w:uiPriority w:val="99"/>
    <w:rsid w:val="007D24EB"/>
    <w:rPr>
      <w:sz w:val="20"/>
      <w:szCs w:val="20"/>
      <w:lang w:val="x-none" w:eastAsia="x-none"/>
    </w:rPr>
  </w:style>
  <w:style w:type="character" w:customStyle="1" w:styleId="ad">
    <w:name w:val="Текст выноски Знак"/>
    <w:basedOn w:val="a0"/>
    <w:link w:val="ac"/>
    <w:uiPriority w:val="99"/>
    <w:rsid w:val="007D24EB"/>
    <w:rPr>
      <w:lang w:val="x-none" w:eastAsia="x-none"/>
    </w:rPr>
  </w:style>
  <w:style w:type="paragraph" w:customStyle="1" w:styleId="ae">
    <w:name w:val="Знак Знак Знак Знак"/>
    <w:basedOn w:val="a"/>
    <w:autoRedefine/>
    <w:rsid w:val="007D24EB"/>
    <w:pPr>
      <w:spacing w:after="160" w:line="240" w:lineRule="exact"/>
    </w:pPr>
    <w:rPr>
      <w:rFonts w:eastAsia="SimSun"/>
      <w:b/>
      <w:sz w:val="28"/>
      <w:lang w:val="en-US" w:eastAsia="en-US"/>
    </w:rPr>
  </w:style>
  <w:style w:type="paragraph" w:customStyle="1" w:styleId="af">
    <w:name w:val="Знак Знак Знак Знак"/>
    <w:basedOn w:val="a"/>
    <w:autoRedefine/>
    <w:rsid w:val="007D24EB"/>
    <w:pPr>
      <w:spacing w:after="160" w:line="240" w:lineRule="exact"/>
    </w:pPr>
    <w:rPr>
      <w:rFonts w:eastAsia="SimSun"/>
      <w:b/>
      <w:sz w:val="28"/>
      <w:lang w:val="en-US" w:eastAsia="en-US"/>
    </w:rPr>
  </w:style>
  <w:style w:type="paragraph" w:styleId="af0">
    <w:name w:val="Subtitle"/>
    <w:basedOn w:val="a"/>
    <w:link w:val="af1"/>
    <w:qFormat/>
    <w:rsid w:val="007D24EB"/>
    <w:pPr>
      <w:jc w:val="center"/>
    </w:pPr>
    <w:rPr>
      <w:rFonts w:ascii="Times New Roman CYR" w:hAnsi="Times New Roman CYR"/>
      <w:b/>
      <w:caps/>
      <w:szCs w:val="20"/>
    </w:rPr>
  </w:style>
  <w:style w:type="character" w:customStyle="1" w:styleId="af1">
    <w:name w:val="Подзаголовок Знак"/>
    <w:basedOn w:val="a0"/>
    <w:link w:val="af0"/>
    <w:rsid w:val="007D24EB"/>
    <w:rPr>
      <w:rFonts w:ascii="Times New Roman CYR" w:hAnsi="Times New Roman CYR"/>
      <w:b/>
      <w:caps/>
      <w:sz w:val="24"/>
    </w:rPr>
  </w:style>
  <w:style w:type="paragraph" w:styleId="af2">
    <w:name w:val="Body Text"/>
    <w:basedOn w:val="a"/>
    <w:link w:val="af3"/>
    <w:rsid w:val="007D24EB"/>
    <w:pPr>
      <w:spacing w:after="120"/>
    </w:pPr>
  </w:style>
  <w:style w:type="character" w:customStyle="1" w:styleId="af3">
    <w:name w:val="Основной текст Знак"/>
    <w:basedOn w:val="a0"/>
    <w:link w:val="af2"/>
    <w:rsid w:val="007D24EB"/>
    <w:rPr>
      <w:sz w:val="24"/>
      <w:szCs w:val="24"/>
    </w:rPr>
  </w:style>
  <w:style w:type="paragraph" w:styleId="af4">
    <w:name w:val="Revision"/>
    <w:hidden/>
    <w:uiPriority w:val="99"/>
    <w:semiHidden/>
    <w:rsid w:val="007D24EB"/>
    <w:rPr>
      <w:sz w:val="24"/>
      <w:szCs w:val="24"/>
    </w:rPr>
  </w:style>
  <w:style w:type="character" w:styleId="af5">
    <w:name w:val="annotation reference"/>
    <w:rsid w:val="007D24EB"/>
    <w:rPr>
      <w:sz w:val="16"/>
      <w:szCs w:val="16"/>
    </w:rPr>
  </w:style>
  <w:style w:type="paragraph" w:styleId="af6">
    <w:name w:val="annotation text"/>
    <w:basedOn w:val="a"/>
    <w:link w:val="af7"/>
    <w:rsid w:val="007D24EB"/>
    <w:rPr>
      <w:sz w:val="20"/>
      <w:szCs w:val="20"/>
    </w:rPr>
  </w:style>
  <w:style w:type="character" w:customStyle="1" w:styleId="af7">
    <w:name w:val="Текст примечания Знак"/>
    <w:basedOn w:val="a0"/>
    <w:link w:val="af6"/>
    <w:rsid w:val="007D24EB"/>
  </w:style>
  <w:style w:type="paragraph" w:styleId="af8">
    <w:name w:val="annotation subject"/>
    <w:basedOn w:val="af6"/>
    <w:next w:val="af6"/>
    <w:link w:val="af9"/>
    <w:rsid w:val="007D24EB"/>
    <w:rPr>
      <w:b/>
      <w:bCs/>
      <w:lang w:val="x-none" w:eastAsia="x-none"/>
    </w:rPr>
  </w:style>
  <w:style w:type="character" w:customStyle="1" w:styleId="af9">
    <w:name w:val="Тема примечания Знак"/>
    <w:basedOn w:val="af7"/>
    <w:link w:val="af8"/>
    <w:rsid w:val="007D24EB"/>
    <w:rPr>
      <w:b/>
      <w:bCs/>
      <w:lang w:val="x-none" w:eastAsia="x-none"/>
    </w:rPr>
  </w:style>
  <w:style w:type="paragraph" w:styleId="afa">
    <w:name w:val="No Spacing"/>
    <w:uiPriority w:val="1"/>
    <w:qFormat/>
    <w:rsid w:val="007D24EB"/>
    <w:rPr>
      <w:sz w:val="24"/>
      <w:szCs w:val="24"/>
    </w:rPr>
  </w:style>
  <w:style w:type="character" w:styleId="afb">
    <w:name w:val="page number"/>
    <w:basedOn w:val="a0"/>
    <w:rsid w:val="007D24EB"/>
  </w:style>
  <w:style w:type="paragraph" w:styleId="afc">
    <w:name w:val="List Paragraph"/>
    <w:basedOn w:val="a"/>
    <w:uiPriority w:val="34"/>
    <w:qFormat/>
    <w:rsid w:val="007D24EB"/>
    <w:pPr>
      <w:spacing w:after="200" w:line="276" w:lineRule="auto"/>
      <w:ind w:left="720"/>
      <w:contextualSpacing/>
    </w:pPr>
    <w:rPr>
      <w:rFonts w:ascii="Calibri" w:eastAsia="Calibri" w:hAnsi="Calibri"/>
      <w:sz w:val="22"/>
      <w:szCs w:val="22"/>
      <w:lang w:eastAsia="en-US"/>
    </w:rPr>
  </w:style>
  <w:style w:type="paragraph" w:styleId="afd">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нак Знак"/>
    <w:basedOn w:val="a"/>
    <w:link w:val="afe"/>
    <w:uiPriority w:val="99"/>
    <w:unhideWhenUsed/>
    <w:qFormat/>
    <w:rsid w:val="007D24EB"/>
    <w:pPr>
      <w:spacing w:before="100" w:beforeAutospacing="1" w:after="100" w:afterAutospacing="1"/>
    </w:pPr>
  </w:style>
  <w:style w:type="character" w:styleId="aff">
    <w:name w:val="Hyperlink"/>
    <w:unhideWhenUsed/>
    <w:rsid w:val="007D24EB"/>
    <w:rPr>
      <w:color w:val="0000FF"/>
      <w:u w:val="single"/>
    </w:rPr>
  </w:style>
  <w:style w:type="character" w:customStyle="1" w:styleId="afe">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fd"/>
    <w:uiPriority w:val="99"/>
    <w:locked/>
    <w:rsid w:val="007D24EB"/>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qFormat="1"/>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D24EB"/>
    <w:rPr>
      <w:sz w:val="24"/>
      <w:szCs w:val="24"/>
    </w:rPr>
  </w:style>
  <w:style w:type="paragraph" w:styleId="1">
    <w:name w:val="heading 1"/>
    <w:basedOn w:val="a"/>
    <w:next w:val="a"/>
    <w:link w:val="10"/>
    <w:qFormat/>
    <w:rsid w:val="007D24EB"/>
    <w:pPr>
      <w:keepNext/>
      <w:jc w:val="center"/>
      <w:outlineLvl w:val="0"/>
    </w:pPr>
    <w:rPr>
      <w:rFonts w:ascii="Cambria" w:hAnsi="Cambria"/>
      <w:b/>
      <w:bCs/>
      <w:kern w:val="32"/>
      <w:sz w:val="32"/>
      <w:szCs w:val="32"/>
      <w:lang w:val="x-none" w:eastAsia="x-none"/>
    </w:rPr>
  </w:style>
  <w:style w:type="paragraph" w:styleId="2">
    <w:name w:val="heading 2"/>
    <w:basedOn w:val="a"/>
    <w:next w:val="a"/>
    <w:link w:val="20"/>
    <w:qFormat/>
    <w:rsid w:val="007D24EB"/>
    <w:pPr>
      <w:keepNext/>
      <w:spacing w:before="240" w:after="60"/>
      <w:outlineLvl w:val="1"/>
    </w:pPr>
    <w:rPr>
      <w:rFonts w:ascii="Cambria" w:hAnsi="Cambria"/>
      <w:b/>
      <w:bCs/>
      <w:i/>
      <w:iCs/>
      <w:sz w:val="28"/>
      <w:szCs w:val="28"/>
      <w:lang w:val="x-none" w:eastAsia="x-none"/>
    </w:rPr>
  </w:style>
  <w:style w:type="paragraph" w:styleId="3">
    <w:name w:val="heading 3"/>
    <w:basedOn w:val="a"/>
    <w:next w:val="a"/>
    <w:link w:val="30"/>
    <w:semiHidden/>
    <w:unhideWhenUsed/>
    <w:qFormat/>
    <w:rsid w:val="007D24EB"/>
    <w:pPr>
      <w:keepNext/>
      <w:spacing w:before="240" w:after="60"/>
      <w:outlineLvl w:val="2"/>
    </w:pPr>
    <w:rPr>
      <w:rFonts w:ascii="Cambria" w:hAnsi="Cambria"/>
      <w:b/>
      <w:bCs/>
      <w:sz w:val="26"/>
      <w:szCs w:val="26"/>
    </w:rPr>
  </w:style>
  <w:style w:type="paragraph" w:styleId="4">
    <w:name w:val="heading 4"/>
    <w:basedOn w:val="a"/>
    <w:next w:val="a"/>
    <w:link w:val="40"/>
    <w:qFormat/>
    <w:rsid w:val="007D24EB"/>
    <w:pPr>
      <w:keepNext/>
      <w:spacing w:before="240" w:after="60"/>
      <w:outlineLvl w:val="3"/>
    </w:pPr>
    <w:rPr>
      <w:rFonts w:ascii="Calibri" w:hAnsi="Calibri"/>
      <w:b/>
      <w:bCs/>
      <w:sz w:val="28"/>
      <w:szCs w:val="28"/>
      <w:lang w:val="x-none" w:eastAsia="x-none"/>
    </w:rPr>
  </w:style>
  <w:style w:type="paragraph" w:styleId="6">
    <w:name w:val="heading 6"/>
    <w:basedOn w:val="a"/>
    <w:next w:val="a"/>
    <w:link w:val="60"/>
    <w:qFormat/>
    <w:rsid w:val="007D24EB"/>
    <w:pPr>
      <w:spacing w:before="240" w:after="60"/>
      <w:outlineLvl w:val="5"/>
    </w:pPr>
    <w:rPr>
      <w:rFonts w:ascii="Calibri" w:hAnsi="Calibri"/>
      <w:b/>
      <w:bCs/>
      <w:sz w:val="22"/>
      <w:szCs w:val="22"/>
      <w:lang w:val="x-none" w:eastAsia="x-none"/>
    </w:rPr>
  </w:style>
  <w:style w:type="paragraph" w:styleId="7">
    <w:name w:val="heading 7"/>
    <w:basedOn w:val="a"/>
    <w:next w:val="a"/>
    <w:link w:val="70"/>
    <w:qFormat/>
    <w:rsid w:val="007D24EB"/>
    <w:pPr>
      <w:keepNext/>
      <w:jc w:val="right"/>
      <w:outlineLvl w:val="6"/>
    </w:pPr>
    <w:rPr>
      <w:rFonts w:ascii="Calibri" w:hAnsi="Calibri"/>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D24EB"/>
    <w:rPr>
      <w:rFonts w:ascii="Cambria" w:hAnsi="Cambria"/>
      <w:b/>
      <w:bCs/>
      <w:kern w:val="32"/>
      <w:sz w:val="32"/>
      <w:szCs w:val="32"/>
      <w:lang w:val="x-none" w:eastAsia="x-none"/>
    </w:rPr>
  </w:style>
  <w:style w:type="character" w:customStyle="1" w:styleId="20">
    <w:name w:val="Заголовок 2 Знак"/>
    <w:basedOn w:val="a0"/>
    <w:link w:val="2"/>
    <w:rsid w:val="007D24EB"/>
    <w:rPr>
      <w:rFonts w:ascii="Cambria" w:hAnsi="Cambria"/>
      <w:b/>
      <w:bCs/>
      <w:i/>
      <w:iCs/>
      <w:sz w:val="28"/>
      <w:szCs w:val="28"/>
      <w:lang w:val="x-none" w:eastAsia="x-none"/>
    </w:rPr>
  </w:style>
  <w:style w:type="character" w:customStyle="1" w:styleId="30">
    <w:name w:val="Заголовок 3 Знак"/>
    <w:basedOn w:val="a0"/>
    <w:link w:val="3"/>
    <w:semiHidden/>
    <w:rsid w:val="007D24EB"/>
    <w:rPr>
      <w:rFonts w:ascii="Cambria" w:hAnsi="Cambria"/>
      <w:b/>
      <w:bCs/>
      <w:sz w:val="26"/>
      <w:szCs w:val="26"/>
    </w:rPr>
  </w:style>
  <w:style w:type="character" w:customStyle="1" w:styleId="40">
    <w:name w:val="Заголовок 4 Знак"/>
    <w:basedOn w:val="a0"/>
    <w:link w:val="4"/>
    <w:rsid w:val="007D24EB"/>
    <w:rPr>
      <w:rFonts w:ascii="Calibri" w:hAnsi="Calibri"/>
      <w:b/>
      <w:bCs/>
      <w:sz w:val="28"/>
      <w:szCs w:val="28"/>
      <w:lang w:val="x-none" w:eastAsia="x-none"/>
    </w:rPr>
  </w:style>
  <w:style w:type="character" w:customStyle="1" w:styleId="60">
    <w:name w:val="Заголовок 6 Знак"/>
    <w:basedOn w:val="a0"/>
    <w:link w:val="6"/>
    <w:rsid w:val="007D24EB"/>
    <w:rPr>
      <w:rFonts w:ascii="Calibri" w:hAnsi="Calibri"/>
      <w:b/>
      <w:bCs/>
      <w:sz w:val="22"/>
      <w:szCs w:val="22"/>
      <w:lang w:val="x-none" w:eastAsia="x-none"/>
    </w:rPr>
  </w:style>
  <w:style w:type="character" w:customStyle="1" w:styleId="70">
    <w:name w:val="Заголовок 7 Знак"/>
    <w:basedOn w:val="a0"/>
    <w:link w:val="7"/>
    <w:rsid w:val="007D24EB"/>
    <w:rPr>
      <w:rFonts w:ascii="Calibri" w:hAnsi="Calibri"/>
      <w:sz w:val="24"/>
      <w:szCs w:val="24"/>
      <w:lang w:val="x-none" w:eastAsia="x-none"/>
    </w:rPr>
  </w:style>
  <w:style w:type="table" w:styleId="a3">
    <w:name w:val="Table Grid"/>
    <w:basedOn w:val="a1"/>
    <w:uiPriority w:val="59"/>
    <w:rsid w:val="007D24E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rsid w:val="007D24EB"/>
    <w:pPr>
      <w:ind w:firstLine="567"/>
      <w:jc w:val="both"/>
    </w:pPr>
    <w:rPr>
      <w:lang w:val="x-none" w:eastAsia="x-none"/>
    </w:rPr>
  </w:style>
  <w:style w:type="character" w:customStyle="1" w:styleId="a5">
    <w:name w:val="Основной текст с отступом Знак"/>
    <w:basedOn w:val="a0"/>
    <w:link w:val="a4"/>
    <w:rsid w:val="007D24EB"/>
    <w:rPr>
      <w:sz w:val="24"/>
      <w:szCs w:val="24"/>
      <w:lang w:val="x-none" w:eastAsia="x-none"/>
    </w:rPr>
  </w:style>
  <w:style w:type="paragraph" w:styleId="21">
    <w:name w:val="Body Text 2"/>
    <w:basedOn w:val="a"/>
    <w:link w:val="22"/>
    <w:rsid w:val="007D24EB"/>
    <w:pPr>
      <w:ind w:right="566"/>
      <w:jc w:val="both"/>
    </w:pPr>
    <w:rPr>
      <w:lang w:val="x-none" w:eastAsia="x-none"/>
    </w:rPr>
  </w:style>
  <w:style w:type="character" w:customStyle="1" w:styleId="22">
    <w:name w:val="Основной текст 2 Знак"/>
    <w:basedOn w:val="a0"/>
    <w:link w:val="21"/>
    <w:rsid w:val="007D24EB"/>
    <w:rPr>
      <w:sz w:val="24"/>
      <w:szCs w:val="24"/>
      <w:lang w:val="x-none" w:eastAsia="x-none"/>
    </w:rPr>
  </w:style>
  <w:style w:type="paragraph" w:styleId="31">
    <w:name w:val="Body Text 3"/>
    <w:basedOn w:val="a"/>
    <w:link w:val="32"/>
    <w:rsid w:val="007D24EB"/>
    <w:pPr>
      <w:spacing w:after="120"/>
    </w:pPr>
    <w:rPr>
      <w:sz w:val="16"/>
      <w:szCs w:val="16"/>
      <w:lang w:val="x-none" w:eastAsia="x-none"/>
    </w:rPr>
  </w:style>
  <w:style w:type="character" w:customStyle="1" w:styleId="32">
    <w:name w:val="Основной текст 3 Знак"/>
    <w:basedOn w:val="a0"/>
    <w:link w:val="31"/>
    <w:rsid w:val="007D24EB"/>
    <w:rPr>
      <w:sz w:val="16"/>
      <w:szCs w:val="16"/>
      <w:lang w:val="x-none" w:eastAsia="x-none"/>
    </w:rPr>
  </w:style>
  <w:style w:type="paragraph" w:styleId="23">
    <w:name w:val="Body Text Indent 2"/>
    <w:basedOn w:val="a"/>
    <w:link w:val="24"/>
    <w:rsid w:val="007D24EB"/>
    <w:pPr>
      <w:spacing w:after="120" w:line="480" w:lineRule="auto"/>
      <w:ind w:left="283"/>
    </w:pPr>
    <w:rPr>
      <w:lang w:val="x-none" w:eastAsia="x-none"/>
    </w:rPr>
  </w:style>
  <w:style w:type="character" w:customStyle="1" w:styleId="24">
    <w:name w:val="Основной текст с отступом 2 Знак"/>
    <w:basedOn w:val="a0"/>
    <w:link w:val="23"/>
    <w:rsid w:val="007D24EB"/>
    <w:rPr>
      <w:sz w:val="24"/>
      <w:szCs w:val="24"/>
      <w:lang w:val="x-none" w:eastAsia="x-none"/>
    </w:rPr>
  </w:style>
  <w:style w:type="paragraph" w:styleId="a6">
    <w:name w:val="Title"/>
    <w:basedOn w:val="a"/>
    <w:link w:val="a7"/>
    <w:qFormat/>
    <w:rsid w:val="007D24EB"/>
    <w:pPr>
      <w:jc w:val="center"/>
    </w:pPr>
    <w:rPr>
      <w:rFonts w:ascii="Cambria" w:hAnsi="Cambria"/>
      <w:b/>
      <w:bCs/>
      <w:kern w:val="28"/>
      <w:sz w:val="32"/>
      <w:szCs w:val="32"/>
      <w:lang w:val="x-none" w:eastAsia="x-none"/>
    </w:rPr>
  </w:style>
  <w:style w:type="character" w:customStyle="1" w:styleId="a7">
    <w:name w:val="Название Знак"/>
    <w:basedOn w:val="a0"/>
    <w:link w:val="a6"/>
    <w:rsid w:val="007D24EB"/>
    <w:rPr>
      <w:rFonts w:ascii="Cambria" w:hAnsi="Cambria"/>
      <w:b/>
      <w:bCs/>
      <w:kern w:val="28"/>
      <w:sz w:val="32"/>
      <w:szCs w:val="32"/>
      <w:lang w:val="x-none" w:eastAsia="x-none"/>
    </w:rPr>
  </w:style>
  <w:style w:type="paragraph" w:customStyle="1" w:styleId="ConsNormal">
    <w:name w:val="ConsNormal"/>
    <w:rsid w:val="007D24EB"/>
    <w:pPr>
      <w:widowControl w:val="0"/>
      <w:autoSpaceDE w:val="0"/>
      <w:autoSpaceDN w:val="0"/>
      <w:adjustRightInd w:val="0"/>
      <w:ind w:firstLine="720"/>
    </w:pPr>
    <w:rPr>
      <w:rFonts w:ascii="Arial" w:hAnsi="Arial" w:cs="Arial"/>
    </w:rPr>
  </w:style>
  <w:style w:type="paragraph" w:styleId="a8">
    <w:name w:val="header"/>
    <w:basedOn w:val="a"/>
    <w:link w:val="a9"/>
    <w:rsid w:val="007D24EB"/>
    <w:pPr>
      <w:tabs>
        <w:tab w:val="center" w:pos="4677"/>
        <w:tab w:val="right" w:pos="9355"/>
      </w:tabs>
    </w:pPr>
    <w:rPr>
      <w:lang w:val="x-none" w:eastAsia="x-none"/>
    </w:rPr>
  </w:style>
  <w:style w:type="character" w:customStyle="1" w:styleId="a9">
    <w:name w:val="Верхний колонтитул Знак"/>
    <w:basedOn w:val="a0"/>
    <w:link w:val="a8"/>
    <w:rsid w:val="007D24EB"/>
    <w:rPr>
      <w:sz w:val="24"/>
      <w:szCs w:val="24"/>
      <w:lang w:val="x-none" w:eastAsia="x-none"/>
    </w:rPr>
  </w:style>
  <w:style w:type="paragraph" w:styleId="aa">
    <w:name w:val="footer"/>
    <w:basedOn w:val="a"/>
    <w:link w:val="ab"/>
    <w:uiPriority w:val="99"/>
    <w:rsid w:val="007D24EB"/>
    <w:pPr>
      <w:tabs>
        <w:tab w:val="center" w:pos="4677"/>
        <w:tab w:val="right" w:pos="9355"/>
      </w:tabs>
    </w:pPr>
    <w:rPr>
      <w:lang w:val="x-none" w:eastAsia="x-none"/>
    </w:rPr>
  </w:style>
  <w:style w:type="character" w:customStyle="1" w:styleId="ab">
    <w:name w:val="Нижний колонтитул Знак"/>
    <w:basedOn w:val="a0"/>
    <w:link w:val="aa"/>
    <w:uiPriority w:val="99"/>
    <w:rsid w:val="007D24EB"/>
    <w:rPr>
      <w:sz w:val="24"/>
      <w:szCs w:val="24"/>
      <w:lang w:val="x-none" w:eastAsia="x-none"/>
    </w:rPr>
  </w:style>
  <w:style w:type="paragraph" w:styleId="ac">
    <w:name w:val="Balloon Text"/>
    <w:basedOn w:val="a"/>
    <w:link w:val="ad"/>
    <w:uiPriority w:val="99"/>
    <w:rsid w:val="007D24EB"/>
    <w:rPr>
      <w:sz w:val="20"/>
      <w:szCs w:val="20"/>
      <w:lang w:val="x-none" w:eastAsia="x-none"/>
    </w:rPr>
  </w:style>
  <w:style w:type="character" w:customStyle="1" w:styleId="ad">
    <w:name w:val="Текст выноски Знак"/>
    <w:basedOn w:val="a0"/>
    <w:link w:val="ac"/>
    <w:uiPriority w:val="99"/>
    <w:rsid w:val="007D24EB"/>
    <w:rPr>
      <w:lang w:val="x-none" w:eastAsia="x-none"/>
    </w:rPr>
  </w:style>
  <w:style w:type="paragraph" w:customStyle="1" w:styleId="ae">
    <w:name w:val="Знак Знак Знак Знак"/>
    <w:basedOn w:val="a"/>
    <w:autoRedefine/>
    <w:rsid w:val="007D24EB"/>
    <w:pPr>
      <w:spacing w:after="160" w:line="240" w:lineRule="exact"/>
    </w:pPr>
    <w:rPr>
      <w:rFonts w:eastAsia="SimSun"/>
      <w:b/>
      <w:sz w:val="28"/>
      <w:lang w:val="en-US" w:eastAsia="en-US"/>
    </w:rPr>
  </w:style>
  <w:style w:type="paragraph" w:customStyle="1" w:styleId="af">
    <w:name w:val="Знак Знак Знак Знак"/>
    <w:basedOn w:val="a"/>
    <w:autoRedefine/>
    <w:rsid w:val="007D24EB"/>
    <w:pPr>
      <w:spacing w:after="160" w:line="240" w:lineRule="exact"/>
    </w:pPr>
    <w:rPr>
      <w:rFonts w:eastAsia="SimSun"/>
      <w:b/>
      <w:sz w:val="28"/>
      <w:lang w:val="en-US" w:eastAsia="en-US"/>
    </w:rPr>
  </w:style>
  <w:style w:type="paragraph" w:styleId="af0">
    <w:name w:val="Subtitle"/>
    <w:basedOn w:val="a"/>
    <w:link w:val="af1"/>
    <w:qFormat/>
    <w:rsid w:val="007D24EB"/>
    <w:pPr>
      <w:jc w:val="center"/>
    </w:pPr>
    <w:rPr>
      <w:rFonts w:ascii="Times New Roman CYR" w:hAnsi="Times New Roman CYR"/>
      <w:b/>
      <w:caps/>
      <w:szCs w:val="20"/>
    </w:rPr>
  </w:style>
  <w:style w:type="character" w:customStyle="1" w:styleId="af1">
    <w:name w:val="Подзаголовок Знак"/>
    <w:basedOn w:val="a0"/>
    <w:link w:val="af0"/>
    <w:rsid w:val="007D24EB"/>
    <w:rPr>
      <w:rFonts w:ascii="Times New Roman CYR" w:hAnsi="Times New Roman CYR"/>
      <w:b/>
      <w:caps/>
      <w:sz w:val="24"/>
    </w:rPr>
  </w:style>
  <w:style w:type="paragraph" w:styleId="af2">
    <w:name w:val="Body Text"/>
    <w:basedOn w:val="a"/>
    <w:link w:val="af3"/>
    <w:rsid w:val="007D24EB"/>
    <w:pPr>
      <w:spacing w:after="120"/>
    </w:pPr>
  </w:style>
  <w:style w:type="character" w:customStyle="1" w:styleId="af3">
    <w:name w:val="Основной текст Знак"/>
    <w:basedOn w:val="a0"/>
    <w:link w:val="af2"/>
    <w:rsid w:val="007D24EB"/>
    <w:rPr>
      <w:sz w:val="24"/>
      <w:szCs w:val="24"/>
    </w:rPr>
  </w:style>
  <w:style w:type="paragraph" w:styleId="af4">
    <w:name w:val="Revision"/>
    <w:hidden/>
    <w:uiPriority w:val="99"/>
    <w:semiHidden/>
    <w:rsid w:val="007D24EB"/>
    <w:rPr>
      <w:sz w:val="24"/>
      <w:szCs w:val="24"/>
    </w:rPr>
  </w:style>
  <w:style w:type="character" w:styleId="af5">
    <w:name w:val="annotation reference"/>
    <w:rsid w:val="007D24EB"/>
    <w:rPr>
      <w:sz w:val="16"/>
      <w:szCs w:val="16"/>
    </w:rPr>
  </w:style>
  <w:style w:type="paragraph" w:styleId="af6">
    <w:name w:val="annotation text"/>
    <w:basedOn w:val="a"/>
    <w:link w:val="af7"/>
    <w:rsid w:val="007D24EB"/>
    <w:rPr>
      <w:sz w:val="20"/>
      <w:szCs w:val="20"/>
    </w:rPr>
  </w:style>
  <w:style w:type="character" w:customStyle="1" w:styleId="af7">
    <w:name w:val="Текст примечания Знак"/>
    <w:basedOn w:val="a0"/>
    <w:link w:val="af6"/>
    <w:rsid w:val="007D24EB"/>
  </w:style>
  <w:style w:type="paragraph" w:styleId="af8">
    <w:name w:val="annotation subject"/>
    <w:basedOn w:val="af6"/>
    <w:next w:val="af6"/>
    <w:link w:val="af9"/>
    <w:rsid w:val="007D24EB"/>
    <w:rPr>
      <w:b/>
      <w:bCs/>
      <w:lang w:val="x-none" w:eastAsia="x-none"/>
    </w:rPr>
  </w:style>
  <w:style w:type="character" w:customStyle="1" w:styleId="af9">
    <w:name w:val="Тема примечания Знак"/>
    <w:basedOn w:val="af7"/>
    <w:link w:val="af8"/>
    <w:rsid w:val="007D24EB"/>
    <w:rPr>
      <w:b/>
      <w:bCs/>
      <w:lang w:val="x-none" w:eastAsia="x-none"/>
    </w:rPr>
  </w:style>
  <w:style w:type="paragraph" w:styleId="afa">
    <w:name w:val="No Spacing"/>
    <w:uiPriority w:val="1"/>
    <w:qFormat/>
    <w:rsid w:val="007D24EB"/>
    <w:rPr>
      <w:sz w:val="24"/>
      <w:szCs w:val="24"/>
    </w:rPr>
  </w:style>
  <w:style w:type="character" w:styleId="afb">
    <w:name w:val="page number"/>
    <w:basedOn w:val="a0"/>
    <w:rsid w:val="007D24EB"/>
  </w:style>
  <w:style w:type="paragraph" w:styleId="afc">
    <w:name w:val="List Paragraph"/>
    <w:basedOn w:val="a"/>
    <w:uiPriority w:val="34"/>
    <w:qFormat/>
    <w:rsid w:val="007D24EB"/>
    <w:pPr>
      <w:spacing w:after="200" w:line="276" w:lineRule="auto"/>
      <w:ind w:left="720"/>
      <w:contextualSpacing/>
    </w:pPr>
    <w:rPr>
      <w:rFonts w:ascii="Calibri" w:eastAsia="Calibri" w:hAnsi="Calibri"/>
      <w:sz w:val="22"/>
      <w:szCs w:val="22"/>
      <w:lang w:eastAsia="en-US"/>
    </w:rPr>
  </w:style>
  <w:style w:type="paragraph" w:styleId="afd">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нак Знак"/>
    <w:basedOn w:val="a"/>
    <w:link w:val="afe"/>
    <w:uiPriority w:val="99"/>
    <w:unhideWhenUsed/>
    <w:qFormat/>
    <w:rsid w:val="007D24EB"/>
    <w:pPr>
      <w:spacing w:before="100" w:beforeAutospacing="1" w:after="100" w:afterAutospacing="1"/>
    </w:pPr>
  </w:style>
  <w:style w:type="character" w:styleId="aff">
    <w:name w:val="Hyperlink"/>
    <w:unhideWhenUsed/>
    <w:rsid w:val="007D24EB"/>
    <w:rPr>
      <w:color w:val="0000FF"/>
      <w:u w:val="single"/>
    </w:rPr>
  </w:style>
  <w:style w:type="character" w:customStyle="1" w:styleId="afe">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fd"/>
    <w:uiPriority w:val="99"/>
    <w:locked/>
    <w:rsid w:val="007D24E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online.fortebank.com/ibank/Start.aspx?ACT=TASK&amp;PAR=VIEW=AccStmt,VAL=44426"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3515</Words>
  <Characters>20037</Characters>
  <Application>Microsoft Office Word</Application>
  <DocSecurity>0</DocSecurity>
  <Lines>166</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2</Company>
  <LinksUpToDate>false</LinksUpToDate>
  <CharactersWithSpaces>23505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Лупик Сергей Анатольевич</dc:creator>
  <cp:lastModifiedBy>Прасолов Евгений Павлович</cp:lastModifiedBy>
  <cp:revision>3</cp:revision>
  <dcterms:created xsi:type="dcterms:W3CDTF">2020-01-09T04:05:00Z</dcterms:created>
  <dcterms:modified xsi:type="dcterms:W3CDTF">2020-01-20T03:41:00Z</dcterms:modified>
</cp:coreProperties>
</file>