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C90B98" w:rsidRPr="00C90B98">
        <w:rPr>
          <w:sz w:val="22"/>
          <w:szCs w:val="22"/>
        </w:rPr>
        <w:t xml:space="preserve"> </w:t>
      </w:r>
      <w:r w:rsidR="00C90B98">
        <w:rPr>
          <w:sz w:val="22"/>
          <w:szCs w:val="22"/>
        </w:rPr>
        <w:t>Приложения №2 (Потребность в спецодежде),</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8B20B6">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8B20B6"/>
    <w:rsid w:val="009403DC"/>
    <w:rsid w:val="0097279B"/>
    <w:rsid w:val="009C2E55"/>
    <w:rsid w:val="00A53A43"/>
    <w:rsid w:val="00AC0A78"/>
    <w:rsid w:val="00AC6AF5"/>
    <w:rsid w:val="00B249C7"/>
    <w:rsid w:val="00B9437F"/>
    <w:rsid w:val="00C90B98"/>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2020-04-09T07:43:00Z</dcterms:created>
  <dcterms:modified xsi:type="dcterms:W3CDTF">2020-04-09T07:43:00Z</dcterms:modified>
</cp:coreProperties>
</file>