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A8D" w:rsidRPr="006815F0" w:rsidRDefault="000F055A" w:rsidP="008F2A8D">
      <w:pPr>
        <w:pStyle w:val="9"/>
        <w:spacing w:before="0"/>
        <w:jc w:val="center"/>
        <w:rPr>
          <w:rFonts w:ascii="FreeSetC Plain" w:hAnsi="FreeSetC Plain" w:cs="Times New Roman"/>
          <w:b/>
        </w:rPr>
      </w:pPr>
      <w:bookmarkStart w:id="0" w:name="_GoBack"/>
      <w:bookmarkEnd w:id="0"/>
      <w:r w:rsidRPr="008F2A8D">
        <w:rPr>
          <w:b/>
          <w:i w:val="0"/>
          <w:sz w:val="21"/>
          <w:szCs w:val="21"/>
        </w:rPr>
        <w:t>Договор</w:t>
      </w:r>
      <w:r w:rsidRPr="008F2A8D">
        <w:rPr>
          <w:i w:val="0"/>
          <w:sz w:val="21"/>
          <w:szCs w:val="21"/>
        </w:rPr>
        <w:t xml:space="preserve"> </w:t>
      </w:r>
      <w:r w:rsidR="008F2A8D" w:rsidRPr="008F2A8D">
        <w:rPr>
          <w:b/>
          <w:i w:val="0"/>
          <w:sz w:val="21"/>
          <w:szCs w:val="21"/>
        </w:rPr>
        <w:t>поставки</w:t>
      </w:r>
      <w:r w:rsidR="008F2A8D" w:rsidRPr="008F2A8D">
        <w:rPr>
          <w:rFonts w:ascii="FreeSetC Plain" w:hAnsi="FreeSetC Plain" w:cs="Times New Roman"/>
          <w:b/>
          <w:i w:val="0"/>
        </w:rPr>
        <w:t xml:space="preserve"> №</w:t>
      </w:r>
      <w:r w:rsidR="008F2A8D" w:rsidRPr="006815F0">
        <w:rPr>
          <w:rFonts w:ascii="FreeSetC Plain" w:hAnsi="FreeSetC Plain" w:cs="Times New Roman"/>
          <w:b/>
        </w:rPr>
        <w:t xml:space="preserve"> _______</w:t>
      </w:r>
    </w:p>
    <w:p w:rsidR="008F2A8D" w:rsidRPr="006815F0" w:rsidRDefault="008F2A8D" w:rsidP="008F2A8D">
      <w:pPr>
        <w:rPr>
          <w:sz w:val="22"/>
          <w:szCs w:val="22"/>
        </w:rPr>
      </w:pPr>
    </w:p>
    <w:p w:rsidR="002F2B80" w:rsidRPr="00853F32" w:rsidRDefault="002F2B80" w:rsidP="002F2B80">
      <w:pPr>
        <w:jc w:val="both"/>
        <w:rPr>
          <w:sz w:val="21"/>
          <w:szCs w:val="21"/>
        </w:rPr>
      </w:pPr>
      <w:r w:rsidRPr="00853F32">
        <w:rPr>
          <w:sz w:val="21"/>
          <w:szCs w:val="21"/>
        </w:rPr>
        <w:tab/>
        <w:t xml:space="preserve">                                                                                                                    </w:t>
      </w:r>
      <w:r w:rsidR="00853F32">
        <w:rPr>
          <w:sz w:val="21"/>
          <w:szCs w:val="21"/>
        </w:rPr>
        <w:t xml:space="preserve">  </w:t>
      </w:r>
      <w:r w:rsidR="00DC5BB9" w:rsidRPr="00853F32">
        <w:rPr>
          <w:sz w:val="21"/>
          <w:szCs w:val="21"/>
        </w:rPr>
        <w:t xml:space="preserve">  </w:t>
      </w:r>
      <w:r w:rsidRPr="00853F32">
        <w:rPr>
          <w:sz w:val="21"/>
          <w:szCs w:val="21"/>
        </w:rPr>
        <w:t xml:space="preserve"> </w:t>
      </w:r>
      <w:r w:rsidRPr="00853F32">
        <w:rPr>
          <w:b/>
          <w:sz w:val="21"/>
          <w:szCs w:val="21"/>
        </w:rPr>
        <w:t>«</w:t>
      </w:r>
      <w:r w:rsidR="00ED0FCB">
        <w:rPr>
          <w:b/>
          <w:sz w:val="21"/>
          <w:szCs w:val="21"/>
        </w:rPr>
        <w:t xml:space="preserve">   </w:t>
      </w:r>
      <w:r w:rsidRPr="00853F32">
        <w:rPr>
          <w:b/>
          <w:sz w:val="21"/>
          <w:szCs w:val="21"/>
        </w:rPr>
        <w:t xml:space="preserve">»  </w:t>
      </w:r>
      <w:r w:rsidR="00ED0FCB">
        <w:rPr>
          <w:b/>
          <w:sz w:val="21"/>
          <w:szCs w:val="21"/>
        </w:rPr>
        <w:t xml:space="preserve">    ______   2020</w:t>
      </w:r>
      <w:r w:rsidRPr="00853F32">
        <w:rPr>
          <w:b/>
          <w:sz w:val="21"/>
          <w:szCs w:val="21"/>
        </w:rPr>
        <w:t xml:space="preserve"> года</w:t>
      </w:r>
    </w:p>
    <w:p w:rsidR="0067142F" w:rsidRPr="00853F32" w:rsidRDefault="0067142F" w:rsidP="0067142F">
      <w:pPr>
        <w:autoSpaceDE w:val="0"/>
        <w:autoSpaceDN w:val="0"/>
        <w:adjustRightInd w:val="0"/>
        <w:ind w:firstLine="426"/>
        <w:jc w:val="both"/>
        <w:rPr>
          <w:b/>
          <w:bCs/>
          <w:sz w:val="21"/>
          <w:szCs w:val="21"/>
        </w:rPr>
      </w:pPr>
    </w:p>
    <w:p w:rsidR="008F2A8D" w:rsidRDefault="008F2A8D" w:rsidP="008F2A8D">
      <w:pPr>
        <w:pStyle w:val="aa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8F2A8D" w:rsidRDefault="008F2A8D" w:rsidP="008F2A8D">
      <w:pPr>
        <w:pStyle w:val="aa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8F2A8D" w:rsidRDefault="008F2A8D" w:rsidP="008F2A8D">
      <w:pPr>
        <w:pStyle w:val="aa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proofErr w:type="gramStart"/>
      <w:r>
        <w:rPr>
          <w:b/>
          <w:sz w:val="22"/>
          <w:szCs w:val="22"/>
        </w:rPr>
        <w:t>___________________________________</w:t>
      </w:r>
      <w:r>
        <w:rPr>
          <w:sz w:val="22"/>
          <w:szCs w:val="22"/>
        </w:rPr>
        <w:t>,</w:t>
      </w:r>
      <w:r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именуемое в дальнейшем </w:t>
      </w:r>
      <w:r>
        <w:rPr>
          <w:b/>
          <w:bCs/>
          <w:sz w:val="22"/>
          <w:szCs w:val="22"/>
        </w:rPr>
        <w:t>«Поставщик»</w:t>
      </w:r>
      <w:r>
        <w:rPr>
          <w:sz w:val="22"/>
          <w:szCs w:val="22"/>
        </w:rPr>
        <w:t>, в лице ___________________________________</w:t>
      </w:r>
      <w:r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</w:t>
      </w:r>
      <w:r w:rsidRPr="006815F0">
        <w:rPr>
          <w:rFonts w:ascii="FreeSetC Plain" w:hAnsi="FreeSetC Plain"/>
          <w:sz w:val="22"/>
          <w:szCs w:val="22"/>
        </w:rPr>
        <w:t>:</w:t>
      </w:r>
      <w:proofErr w:type="gramEnd"/>
    </w:p>
    <w:p w:rsidR="008F2A8D" w:rsidRPr="006815F0" w:rsidRDefault="008F2A8D" w:rsidP="008F2A8D">
      <w:pPr>
        <w:pStyle w:val="aa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</w:p>
    <w:p w:rsidR="000F055A" w:rsidRPr="00853F32" w:rsidRDefault="000F055A" w:rsidP="00A43DF2">
      <w:pPr>
        <w:keepLines/>
        <w:ind w:firstLine="426"/>
        <w:jc w:val="both"/>
        <w:rPr>
          <w:b/>
          <w:sz w:val="21"/>
          <w:szCs w:val="21"/>
        </w:rPr>
      </w:pPr>
      <w:r w:rsidRPr="00853F32">
        <w:rPr>
          <w:b/>
          <w:sz w:val="21"/>
          <w:szCs w:val="21"/>
        </w:rPr>
        <w:t>1. Предмет договора</w:t>
      </w:r>
      <w:r w:rsidRPr="00853F32">
        <w:rPr>
          <w:sz w:val="21"/>
          <w:szCs w:val="21"/>
        </w:rPr>
        <w:t>.</w:t>
      </w:r>
    </w:p>
    <w:p w:rsidR="000F055A" w:rsidRPr="00853F32" w:rsidRDefault="000F055A" w:rsidP="0067142F">
      <w:pPr>
        <w:keepLines/>
        <w:ind w:firstLine="426"/>
        <w:jc w:val="both"/>
        <w:rPr>
          <w:sz w:val="21"/>
          <w:szCs w:val="21"/>
        </w:rPr>
      </w:pPr>
      <w:r w:rsidRPr="00853F32">
        <w:rPr>
          <w:sz w:val="21"/>
          <w:szCs w:val="21"/>
        </w:rPr>
        <w:t xml:space="preserve">1.1. Продавец обязуется поставить, а Покупатель принять и  оплатить товар </w:t>
      </w:r>
      <w:r w:rsidR="009774B9" w:rsidRPr="00853F32">
        <w:rPr>
          <w:sz w:val="21"/>
          <w:szCs w:val="21"/>
        </w:rPr>
        <w:t xml:space="preserve">в </w:t>
      </w:r>
      <w:r w:rsidRPr="00853F32">
        <w:rPr>
          <w:sz w:val="21"/>
          <w:szCs w:val="21"/>
        </w:rPr>
        <w:t>ассортименте, количестве и по ценам, указанным в</w:t>
      </w:r>
      <w:r w:rsidR="00500C6C" w:rsidRPr="00853F32">
        <w:rPr>
          <w:sz w:val="21"/>
          <w:szCs w:val="21"/>
        </w:rPr>
        <w:t xml:space="preserve"> счетах и</w:t>
      </w:r>
      <w:r w:rsidR="0085346F" w:rsidRPr="00853F32">
        <w:rPr>
          <w:sz w:val="21"/>
          <w:szCs w:val="21"/>
        </w:rPr>
        <w:t xml:space="preserve">ли в </w:t>
      </w:r>
      <w:r w:rsidRPr="00853F32">
        <w:rPr>
          <w:sz w:val="21"/>
          <w:szCs w:val="21"/>
        </w:rPr>
        <w:t xml:space="preserve"> спецификациях. Спецификации оформляются на каждую отдельную поставку и являются  неотъемлемой частью договора. </w:t>
      </w:r>
    </w:p>
    <w:p w:rsidR="00BD0F75" w:rsidRPr="00853F32" w:rsidRDefault="00BD0F75" w:rsidP="00BD0F75">
      <w:pPr>
        <w:keepLines/>
        <w:ind w:firstLine="426"/>
        <w:jc w:val="both"/>
        <w:rPr>
          <w:sz w:val="21"/>
          <w:szCs w:val="21"/>
        </w:rPr>
      </w:pPr>
      <w:r w:rsidRPr="00853F32">
        <w:rPr>
          <w:sz w:val="21"/>
          <w:szCs w:val="21"/>
        </w:rPr>
        <w:t>1.2. Общая сумма договора составляет</w:t>
      </w:r>
      <w:proofErr w:type="gramStart"/>
      <w:r w:rsidRPr="00853F32">
        <w:rPr>
          <w:sz w:val="21"/>
          <w:szCs w:val="21"/>
        </w:rPr>
        <w:t xml:space="preserve"> </w:t>
      </w:r>
      <w:r w:rsidR="00B031F2" w:rsidRPr="00853F32">
        <w:rPr>
          <w:sz w:val="21"/>
          <w:szCs w:val="21"/>
        </w:rPr>
        <w:t>.</w:t>
      </w:r>
      <w:proofErr w:type="gramEnd"/>
      <w:r w:rsidRPr="00853F32">
        <w:rPr>
          <w:sz w:val="21"/>
          <w:szCs w:val="21"/>
        </w:rPr>
        <w:t xml:space="preserve"> </w:t>
      </w:r>
    </w:p>
    <w:p w:rsidR="00BD0F75" w:rsidRPr="00853F32" w:rsidRDefault="00BD0F75" w:rsidP="00BD0F75">
      <w:pPr>
        <w:keepLines/>
        <w:ind w:firstLine="426"/>
        <w:jc w:val="both"/>
        <w:rPr>
          <w:sz w:val="21"/>
          <w:szCs w:val="21"/>
        </w:rPr>
      </w:pPr>
      <w:r w:rsidRPr="00853F32">
        <w:rPr>
          <w:sz w:val="21"/>
          <w:szCs w:val="21"/>
        </w:rPr>
        <w:t>1.3. Валюта договора –</w:t>
      </w:r>
      <w:proofErr w:type="gramStart"/>
      <w:r w:rsidRPr="00853F32">
        <w:rPr>
          <w:sz w:val="21"/>
          <w:szCs w:val="21"/>
        </w:rPr>
        <w:t xml:space="preserve"> </w:t>
      </w:r>
      <w:r w:rsidR="00A72D41">
        <w:rPr>
          <w:sz w:val="21"/>
          <w:szCs w:val="21"/>
        </w:rPr>
        <w:t xml:space="preserve">                 </w:t>
      </w:r>
      <w:r w:rsidRPr="00853F32">
        <w:rPr>
          <w:sz w:val="21"/>
          <w:szCs w:val="21"/>
        </w:rPr>
        <w:t>.</w:t>
      </w:r>
      <w:proofErr w:type="gramEnd"/>
      <w:r w:rsidRPr="00853F32">
        <w:rPr>
          <w:sz w:val="21"/>
          <w:szCs w:val="21"/>
        </w:rPr>
        <w:t xml:space="preserve"> Валюта платежа – </w:t>
      </w:r>
      <w:r w:rsidR="00A72D41">
        <w:rPr>
          <w:sz w:val="21"/>
          <w:szCs w:val="21"/>
        </w:rPr>
        <w:t xml:space="preserve">               </w:t>
      </w:r>
      <w:r w:rsidRPr="00853F32">
        <w:rPr>
          <w:sz w:val="21"/>
          <w:szCs w:val="21"/>
        </w:rPr>
        <w:t>.</w:t>
      </w:r>
    </w:p>
    <w:p w:rsidR="00BD0F75" w:rsidRPr="00853F32" w:rsidRDefault="00BD0F75" w:rsidP="00BD0F75">
      <w:pPr>
        <w:keepLines/>
        <w:ind w:firstLine="426"/>
        <w:jc w:val="both"/>
        <w:rPr>
          <w:sz w:val="21"/>
          <w:szCs w:val="21"/>
        </w:rPr>
      </w:pPr>
      <w:r w:rsidRPr="00853F32">
        <w:rPr>
          <w:sz w:val="21"/>
          <w:szCs w:val="21"/>
        </w:rPr>
        <w:t xml:space="preserve">1.4. НДС – </w:t>
      </w:r>
      <w:r w:rsidR="00A72D41">
        <w:rPr>
          <w:sz w:val="21"/>
          <w:szCs w:val="21"/>
        </w:rPr>
        <w:t xml:space="preserve">   </w:t>
      </w:r>
      <w:r w:rsidRPr="00853F32">
        <w:rPr>
          <w:sz w:val="21"/>
          <w:szCs w:val="21"/>
        </w:rPr>
        <w:t>%</w:t>
      </w:r>
    </w:p>
    <w:p w:rsidR="000F055A" w:rsidRPr="00853F32" w:rsidRDefault="000F055A" w:rsidP="0067142F">
      <w:pPr>
        <w:ind w:firstLine="426"/>
        <w:jc w:val="center"/>
        <w:rPr>
          <w:b/>
          <w:sz w:val="21"/>
          <w:szCs w:val="21"/>
        </w:rPr>
      </w:pPr>
      <w:r w:rsidRPr="00853F32">
        <w:rPr>
          <w:b/>
          <w:sz w:val="21"/>
          <w:szCs w:val="21"/>
        </w:rPr>
        <w:t>2.</w:t>
      </w:r>
      <w:r w:rsidR="00531E07" w:rsidRPr="00853F32">
        <w:rPr>
          <w:b/>
          <w:sz w:val="21"/>
          <w:szCs w:val="21"/>
        </w:rPr>
        <w:t xml:space="preserve"> </w:t>
      </w:r>
      <w:r w:rsidRPr="00853F32">
        <w:rPr>
          <w:b/>
          <w:sz w:val="21"/>
          <w:szCs w:val="21"/>
        </w:rPr>
        <w:t>Качество и комплектность.</w:t>
      </w:r>
    </w:p>
    <w:p w:rsidR="000F055A" w:rsidRPr="00853F32" w:rsidRDefault="000F055A" w:rsidP="0067142F">
      <w:pPr>
        <w:ind w:firstLine="426"/>
        <w:jc w:val="both"/>
        <w:rPr>
          <w:sz w:val="21"/>
          <w:szCs w:val="21"/>
        </w:rPr>
      </w:pPr>
      <w:r w:rsidRPr="00853F32">
        <w:rPr>
          <w:sz w:val="21"/>
          <w:szCs w:val="21"/>
        </w:rPr>
        <w:t xml:space="preserve">2.1. Качество и комплектность поставляемого товара определяется соответствующими ГОСТами или техническими условиями. Качество товара удостоверяется сертификатом соответствия установленного образца. </w:t>
      </w:r>
    </w:p>
    <w:p w:rsidR="00824E3D" w:rsidRPr="00853F32" w:rsidRDefault="00824E3D" w:rsidP="0067142F">
      <w:pPr>
        <w:ind w:firstLine="426"/>
        <w:jc w:val="both"/>
        <w:rPr>
          <w:sz w:val="21"/>
          <w:szCs w:val="21"/>
        </w:rPr>
      </w:pPr>
      <w:r w:rsidRPr="00853F32">
        <w:rPr>
          <w:sz w:val="21"/>
          <w:szCs w:val="21"/>
        </w:rPr>
        <w:t xml:space="preserve">2.2. При обнаружении бракованной продукции, а также боя, Покупатель возвращает данный товар на склад Поставщика вместе с оформленным актом и накладной на возврат бракованной продукции. Поставщик в течение 5 рабочих дней производит проверку на соответствие ассортимента возвращенного товара ассортименту поставленной продукции и производит экспертизу документов на их соответствие Инструкциям П-6, П-7. </w:t>
      </w:r>
      <w:proofErr w:type="gramStart"/>
      <w:r w:rsidRPr="00853F32">
        <w:rPr>
          <w:sz w:val="21"/>
          <w:szCs w:val="21"/>
        </w:rPr>
        <w:t>По результатам проверки и экспертизы,  Поставщик заменяет товар на аналогичный надлежащего качества, а при невозможности данной</w:t>
      </w:r>
      <w:proofErr w:type="gramEnd"/>
      <w:r w:rsidRPr="00853F32">
        <w:rPr>
          <w:sz w:val="21"/>
          <w:szCs w:val="21"/>
        </w:rPr>
        <w:t xml:space="preserve"> операции, возвращает Покупателю денежные средства за  указанный товар.</w:t>
      </w:r>
    </w:p>
    <w:p w:rsidR="00824E3D" w:rsidRPr="00853F32" w:rsidRDefault="00824E3D" w:rsidP="0067142F">
      <w:pPr>
        <w:ind w:firstLine="426"/>
        <w:jc w:val="both"/>
        <w:rPr>
          <w:sz w:val="21"/>
          <w:szCs w:val="21"/>
        </w:rPr>
      </w:pPr>
      <w:r w:rsidRPr="00853F32">
        <w:rPr>
          <w:sz w:val="21"/>
          <w:szCs w:val="21"/>
        </w:rPr>
        <w:t xml:space="preserve">2.3. Товар, не признанный Поставщиком для замены или возмещения, Покупатель обязан забрать в течение 3-х рабочих дней с момента получения уведомления любым доступным видом связи. При нарушении указанного срока, товар принимается на ответственное хранение. Покупатель обязан возместить Поставщику затраты, связанные с хранением, </w:t>
      </w:r>
      <w:proofErr w:type="spellStart"/>
      <w:r w:rsidRPr="00853F32">
        <w:rPr>
          <w:sz w:val="21"/>
          <w:szCs w:val="21"/>
        </w:rPr>
        <w:t>перетариванием</w:t>
      </w:r>
      <w:proofErr w:type="spellEnd"/>
      <w:r w:rsidRPr="00853F32">
        <w:rPr>
          <w:sz w:val="21"/>
          <w:szCs w:val="21"/>
        </w:rPr>
        <w:t xml:space="preserve"> и утилизацией товара, которые оформляются отдельным счетом.</w:t>
      </w:r>
    </w:p>
    <w:p w:rsidR="00697A5C" w:rsidRPr="00853F32" w:rsidRDefault="002F5984" w:rsidP="0067142F">
      <w:pPr>
        <w:ind w:firstLine="426"/>
        <w:jc w:val="both"/>
        <w:rPr>
          <w:b/>
          <w:sz w:val="21"/>
          <w:szCs w:val="21"/>
        </w:rPr>
      </w:pPr>
      <w:r w:rsidRPr="00853F32">
        <w:rPr>
          <w:sz w:val="21"/>
          <w:szCs w:val="21"/>
        </w:rPr>
        <w:t>2.4. Продавец при исправной таре и упаковке не несет материальной ответственности за бой при транспортировке в пределах 1,5 % (одна целая пять десятых процента) от суммы поставки. Стоимость бракованного товара, а также бой, превышающий 1,5% от количества поставляемого товара, возмещается Покупателю при условии предоставления Продавцу акта, оформленного  в соответствии с Инструкциями П-6, П-7. Штраф за отгрузку недоброкачественного товара с Продавца не взыскивается</w:t>
      </w:r>
      <w:proofErr w:type="gramStart"/>
      <w:r w:rsidRPr="00853F32">
        <w:rPr>
          <w:sz w:val="21"/>
          <w:szCs w:val="21"/>
        </w:rPr>
        <w:t>.</w:t>
      </w:r>
      <w:r w:rsidR="00AB19A6" w:rsidRPr="00AB19A6">
        <w:rPr>
          <w:sz w:val="21"/>
          <w:szCs w:val="21"/>
        </w:rPr>
        <w:t>.</w:t>
      </w:r>
      <w:proofErr w:type="gramEnd"/>
    </w:p>
    <w:p w:rsidR="00D876C4" w:rsidRPr="00853F32" w:rsidRDefault="00D876C4" w:rsidP="006F6D4D">
      <w:pPr>
        <w:ind w:firstLine="426"/>
        <w:jc w:val="center"/>
        <w:rPr>
          <w:b/>
          <w:sz w:val="21"/>
          <w:szCs w:val="21"/>
        </w:rPr>
      </w:pPr>
    </w:p>
    <w:p w:rsidR="000F055A" w:rsidRPr="00853F32" w:rsidRDefault="000F055A" w:rsidP="006F6D4D">
      <w:pPr>
        <w:ind w:firstLine="426"/>
        <w:jc w:val="center"/>
        <w:rPr>
          <w:b/>
          <w:sz w:val="21"/>
          <w:szCs w:val="21"/>
        </w:rPr>
      </w:pPr>
      <w:r w:rsidRPr="00853F32">
        <w:rPr>
          <w:b/>
          <w:sz w:val="21"/>
          <w:szCs w:val="21"/>
        </w:rPr>
        <w:t>3.</w:t>
      </w:r>
      <w:r w:rsidR="00531E07" w:rsidRPr="00853F32">
        <w:rPr>
          <w:b/>
          <w:sz w:val="21"/>
          <w:szCs w:val="21"/>
        </w:rPr>
        <w:t xml:space="preserve"> </w:t>
      </w:r>
      <w:r w:rsidRPr="00853F32">
        <w:rPr>
          <w:b/>
          <w:sz w:val="21"/>
          <w:szCs w:val="21"/>
        </w:rPr>
        <w:t>Тара и упаковка</w:t>
      </w:r>
      <w:r w:rsidRPr="00853F32">
        <w:rPr>
          <w:sz w:val="21"/>
          <w:szCs w:val="21"/>
        </w:rPr>
        <w:t>.</w:t>
      </w:r>
    </w:p>
    <w:p w:rsidR="00D876C4" w:rsidRPr="00853F32" w:rsidRDefault="007A5DE2" w:rsidP="0085346F">
      <w:pPr>
        <w:ind w:firstLine="426"/>
        <w:jc w:val="both"/>
        <w:rPr>
          <w:b/>
          <w:sz w:val="21"/>
          <w:szCs w:val="21"/>
        </w:rPr>
      </w:pPr>
      <w:r w:rsidRPr="007A5DE2">
        <w:rPr>
          <w:sz w:val="21"/>
          <w:szCs w:val="21"/>
        </w:rPr>
        <w:t xml:space="preserve">3.1. </w:t>
      </w:r>
      <w:r w:rsidR="00724334" w:rsidRPr="00724334">
        <w:rPr>
          <w:sz w:val="21"/>
          <w:szCs w:val="21"/>
        </w:rPr>
        <w:t>Тара или упаковка, в которой отгружается товар, должна обеспечивать, при условии надлежащего обращения с грузом, сохранность Товара во время транспортировки с учетом перевалок. Тара и упаковка возврату Продавцу не подлежат.</w:t>
      </w:r>
    </w:p>
    <w:p w:rsidR="00853F32" w:rsidRPr="00853F32" w:rsidRDefault="00853F32" w:rsidP="006F6D4D">
      <w:pPr>
        <w:ind w:firstLine="426"/>
        <w:jc w:val="center"/>
        <w:rPr>
          <w:b/>
          <w:sz w:val="21"/>
          <w:szCs w:val="21"/>
        </w:rPr>
      </w:pPr>
    </w:p>
    <w:p w:rsidR="000F055A" w:rsidRPr="00853F32" w:rsidRDefault="000F055A" w:rsidP="006F6D4D">
      <w:pPr>
        <w:ind w:firstLine="426"/>
        <w:jc w:val="center"/>
        <w:rPr>
          <w:b/>
          <w:sz w:val="21"/>
          <w:szCs w:val="21"/>
        </w:rPr>
      </w:pPr>
      <w:r w:rsidRPr="00853F32">
        <w:rPr>
          <w:b/>
          <w:sz w:val="21"/>
          <w:szCs w:val="21"/>
        </w:rPr>
        <w:t>4.</w:t>
      </w:r>
      <w:r w:rsidR="00531E07" w:rsidRPr="00853F32">
        <w:rPr>
          <w:b/>
          <w:sz w:val="21"/>
          <w:szCs w:val="21"/>
        </w:rPr>
        <w:t xml:space="preserve"> </w:t>
      </w:r>
      <w:r w:rsidRPr="00853F32">
        <w:rPr>
          <w:b/>
          <w:sz w:val="21"/>
          <w:szCs w:val="21"/>
        </w:rPr>
        <w:t>Сроки и порядок поставки</w:t>
      </w:r>
      <w:r w:rsidRPr="00853F32">
        <w:rPr>
          <w:sz w:val="21"/>
          <w:szCs w:val="21"/>
        </w:rPr>
        <w:t>.</w:t>
      </w:r>
    </w:p>
    <w:p w:rsidR="00B534B9" w:rsidRPr="00853F32" w:rsidRDefault="00B534B9" w:rsidP="00DC5BB9">
      <w:pPr>
        <w:ind w:firstLine="426"/>
        <w:jc w:val="both"/>
        <w:rPr>
          <w:sz w:val="21"/>
          <w:szCs w:val="21"/>
        </w:rPr>
      </w:pPr>
      <w:r w:rsidRPr="00853F32">
        <w:rPr>
          <w:sz w:val="21"/>
          <w:szCs w:val="21"/>
        </w:rPr>
        <w:t>4.1.  При необходимости способ доставки согласовывается сторонами предварительно и указывается в спецификации на данную поставку.</w:t>
      </w:r>
    </w:p>
    <w:p w:rsidR="00A72D41" w:rsidRPr="00853F32" w:rsidRDefault="00B534B9" w:rsidP="00A72D41">
      <w:pPr>
        <w:ind w:firstLine="426"/>
        <w:jc w:val="both"/>
        <w:rPr>
          <w:sz w:val="21"/>
          <w:szCs w:val="21"/>
        </w:rPr>
      </w:pPr>
      <w:r w:rsidRPr="00853F32">
        <w:rPr>
          <w:sz w:val="21"/>
          <w:szCs w:val="21"/>
        </w:rPr>
        <w:t xml:space="preserve">4.2. Базис поставки </w:t>
      </w:r>
      <w:r w:rsidR="00A72D41" w:rsidRPr="00853F32">
        <w:rPr>
          <w:sz w:val="21"/>
          <w:szCs w:val="21"/>
        </w:rPr>
        <w:t xml:space="preserve">осуществляться продавцом на условиях </w:t>
      </w:r>
      <w:r w:rsidR="00A72D41">
        <w:rPr>
          <w:sz w:val="21"/>
          <w:szCs w:val="21"/>
        </w:rPr>
        <w:t xml:space="preserve">           </w:t>
      </w:r>
      <w:r w:rsidR="00A72D41" w:rsidRPr="00853F32">
        <w:rPr>
          <w:sz w:val="21"/>
          <w:szCs w:val="21"/>
        </w:rPr>
        <w:t xml:space="preserve"> склад покупателя, согласно спецификации на отгрузку.</w:t>
      </w:r>
    </w:p>
    <w:p w:rsidR="00B534B9" w:rsidRPr="00853F32" w:rsidRDefault="00B534B9" w:rsidP="00DC5BB9">
      <w:pPr>
        <w:ind w:firstLine="426"/>
        <w:jc w:val="both"/>
        <w:rPr>
          <w:sz w:val="21"/>
          <w:szCs w:val="21"/>
        </w:rPr>
      </w:pPr>
      <w:r w:rsidRPr="00853F32">
        <w:rPr>
          <w:sz w:val="21"/>
          <w:szCs w:val="21"/>
        </w:rPr>
        <w:t xml:space="preserve"> </w:t>
      </w:r>
      <w:r w:rsidR="003A0FA5" w:rsidRPr="00853F32">
        <w:rPr>
          <w:sz w:val="21"/>
          <w:szCs w:val="21"/>
        </w:rPr>
        <w:t xml:space="preserve"> </w:t>
      </w:r>
      <w:r w:rsidRPr="00853F32">
        <w:rPr>
          <w:sz w:val="21"/>
          <w:szCs w:val="21"/>
        </w:rPr>
        <w:t xml:space="preserve">4.3. Покупатель обязан возвратить заказным почтовым отправлением (Экспресс-почта) экземпляры Товарной накладной и спецификации  с отметкой о получении товара, CMR или </w:t>
      </w:r>
      <w:proofErr w:type="spellStart"/>
      <w:r w:rsidRPr="00853F32">
        <w:rPr>
          <w:sz w:val="21"/>
          <w:szCs w:val="21"/>
        </w:rPr>
        <w:t>ж.д</w:t>
      </w:r>
      <w:proofErr w:type="spellEnd"/>
      <w:r w:rsidRPr="00853F32">
        <w:rPr>
          <w:sz w:val="21"/>
          <w:szCs w:val="21"/>
        </w:rPr>
        <w:t xml:space="preserve">. накладной  с печатью пограничной таможни в течение 7 календарных дней со дня получения груза. Копии Товарной накладной, спецификации и  </w:t>
      </w:r>
      <w:r w:rsidRPr="00853F32">
        <w:rPr>
          <w:sz w:val="21"/>
          <w:szCs w:val="21"/>
          <w:lang w:val="en-US"/>
        </w:rPr>
        <w:t>CMR</w:t>
      </w:r>
      <w:r w:rsidRPr="00853F32">
        <w:rPr>
          <w:sz w:val="21"/>
          <w:szCs w:val="21"/>
        </w:rPr>
        <w:t xml:space="preserve"> с отметками должна  быть предоставлена  по факсу или в электронном виде не позднее 3-х дней с момента получения груза.  </w:t>
      </w:r>
    </w:p>
    <w:p w:rsidR="00B534B9" w:rsidRPr="00853F32" w:rsidRDefault="00B534B9" w:rsidP="00DC5BB9">
      <w:pPr>
        <w:ind w:firstLine="426"/>
        <w:jc w:val="both"/>
        <w:rPr>
          <w:sz w:val="21"/>
          <w:szCs w:val="21"/>
        </w:rPr>
      </w:pPr>
      <w:r w:rsidRPr="00853F32">
        <w:rPr>
          <w:sz w:val="21"/>
          <w:szCs w:val="21"/>
        </w:rPr>
        <w:t>4.4</w:t>
      </w:r>
      <w:r w:rsidR="00697A5C" w:rsidRPr="00853F32">
        <w:rPr>
          <w:sz w:val="21"/>
          <w:szCs w:val="21"/>
        </w:rPr>
        <w:t>.</w:t>
      </w:r>
      <w:r w:rsidRPr="00853F32">
        <w:rPr>
          <w:sz w:val="21"/>
          <w:szCs w:val="21"/>
        </w:rPr>
        <w:t xml:space="preserve"> </w:t>
      </w:r>
      <w:r w:rsidR="006D3551" w:rsidRPr="006D3551">
        <w:rPr>
          <w:sz w:val="21"/>
          <w:szCs w:val="21"/>
        </w:rPr>
        <w:t xml:space="preserve">Покупатель обязуется предоставить Продавцу заявление о ввозе и  уплате последним косвенных налогов в течение 60 дней с момента получения товара. </w:t>
      </w:r>
      <w:proofErr w:type="gramStart"/>
      <w:r w:rsidR="006D3551" w:rsidRPr="006D3551">
        <w:rPr>
          <w:sz w:val="21"/>
          <w:szCs w:val="21"/>
        </w:rPr>
        <w:t>В соответствии с абзацем третьим пункта 6 Правил заполнения заявлений о ввозе товаров и уплате косвенных налогов (Приложение 2 к Протоколу об обмене информацией в электронном виде между налоговыми органами государств - членов Евразийского экономического союза об уплаченных суммах косвенных налогов), Покупатель направляет на бумажном носителе или в электронном виде Продавцу, копии составленного им заявления и сообщение о проставлении отметки налогового</w:t>
      </w:r>
      <w:proofErr w:type="gramEnd"/>
      <w:r w:rsidR="006D3551" w:rsidRPr="006D3551">
        <w:rPr>
          <w:sz w:val="21"/>
          <w:szCs w:val="21"/>
        </w:rPr>
        <w:t xml:space="preserve"> органа, </w:t>
      </w:r>
      <w:proofErr w:type="gramStart"/>
      <w:r w:rsidR="006D3551" w:rsidRPr="006D3551">
        <w:rPr>
          <w:sz w:val="21"/>
          <w:szCs w:val="21"/>
        </w:rPr>
        <w:t>подтверждающее</w:t>
      </w:r>
      <w:proofErr w:type="gramEnd"/>
      <w:r w:rsidR="006D3551" w:rsidRPr="006D3551">
        <w:rPr>
          <w:sz w:val="21"/>
          <w:szCs w:val="21"/>
        </w:rPr>
        <w:t xml:space="preserve"> факт уплаты косвенных налогов (освобождения или иного порядка исполнения налоговых обязательств). </w:t>
      </w:r>
      <w:proofErr w:type="gramStart"/>
      <w:r w:rsidR="006D3551" w:rsidRPr="006D3551">
        <w:rPr>
          <w:sz w:val="21"/>
          <w:szCs w:val="21"/>
        </w:rPr>
        <w:t xml:space="preserve">Дата принятия на учет товара в «Заявлении об уплате косвенных налогов»  должна соответствовать </w:t>
      </w:r>
      <w:r w:rsidR="006D3551" w:rsidRPr="006D3551">
        <w:rPr>
          <w:sz w:val="21"/>
          <w:szCs w:val="21"/>
        </w:rPr>
        <w:lastRenderedPageBreak/>
        <w:t xml:space="preserve">дате в поле пункта №24 </w:t>
      </w:r>
      <w:r w:rsidR="006D3551" w:rsidRPr="006D3551">
        <w:rPr>
          <w:sz w:val="21"/>
          <w:szCs w:val="21"/>
          <w:lang w:val="en-US"/>
        </w:rPr>
        <w:t>CMR</w:t>
      </w:r>
      <w:r w:rsidR="006D3551" w:rsidRPr="006D3551">
        <w:rPr>
          <w:sz w:val="21"/>
          <w:szCs w:val="21"/>
        </w:rPr>
        <w:t>.В случае не предоставления указанных документов в срок предусмотренный настоящим пунктом, Покупатель обязан выплатить Продавцу сумму НДС</w:t>
      </w:r>
      <w:r w:rsidR="00B3311B">
        <w:rPr>
          <w:sz w:val="21"/>
          <w:szCs w:val="21"/>
        </w:rPr>
        <w:t xml:space="preserve"> в размере 20</w:t>
      </w:r>
      <w:r w:rsidR="006D3551" w:rsidRPr="006D3551">
        <w:rPr>
          <w:sz w:val="21"/>
          <w:szCs w:val="21"/>
        </w:rPr>
        <w:t>% от цены поставленного Товара, а также возместить убытки, связанные с доначислением НДС налоговыми органами РФ и применением штрафных санкций за неуплату</w:t>
      </w:r>
      <w:proofErr w:type="gramEnd"/>
      <w:r w:rsidR="006D3551" w:rsidRPr="006D3551">
        <w:rPr>
          <w:sz w:val="21"/>
          <w:szCs w:val="21"/>
        </w:rPr>
        <w:t xml:space="preserve"> (несвоевременную уплату) налогов в связи с поставкой товара Покупателю.</w:t>
      </w:r>
    </w:p>
    <w:p w:rsidR="00B534B9" w:rsidRPr="00853F32" w:rsidRDefault="00B534B9" w:rsidP="00DC5BB9">
      <w:pPr>
        <w:ind w:firstLine="426"/>
        <w:jc w:val="both"/>
        <w:rPr>
          <w:sz w:val="21"/>
          <w:szCs w:val="21"/>
        </w:rPr>
      </w:pPr>
      <w:r w:rsidRPr="00853F32">
        <w:rPr>
          <w:sz w:val="21"/>
          <w:szCs w:val="21"/>
        </w:rPr>
        <w:t>4.5. В случае не поставки товара Продавец обязан возвратить денежные средства Покупателю в течение 51 дней со дня получение предоплаты Продавцом, но не позднее 180 календарных дней со дня списания  денежных сре</w:t>
      </w:r>
      <w:proofErr w:type="gramStart"/>
      <w:r w:rsidRPr="00853F32">
        <w:rPr>
          <w:sz w:val="21"/>
          <w:szCs w:val="21"/>
        </w:rPr>
        <w:t>дств с р</w:t>
      </w:r>
      <w:proofErr w:type="gramEnd"/>
      <w:r w:rsidRPr="00853F32">
        <w:rPr>
          <w:sz w:val="21"/>
          <w:szCs w:val="21"/>
        </w:rPr>
        <w:t>асчетного счете Покупателя.</w:t>
      </w:r>
    </w:p>
    <w:p w:rsidR="00B534B9" w:rsidRPr="00853F32" w:rsidRDefault="00B534B9" w:rsidP="00DC5BB9">
      <w:pPr>
        <w:ind w:firstLine="426"/>
        <w:jc w:val="both"/>
        <w:rPr>
          <w:sz w:val="21"/>
          <w:szCs w:val="21"/>
        </w:rPr>
      </w:pPr>
      <w:r w:rsidRPr="00853F32">
        <w:rPr>
          <w:sz w:val="21"/>
          <w:szCs w:val="21"/>
        </w:rPr>
        <w:t>4.6.</w:t>
      </w:r>
      <w:r w:rsidR="00D876C4" w:rsidRPr="00853F32">
        <w:rPr>
          <w:sz w:val="21"/>
          <w:szCs w:val="21"/>
        </w:rPr>
        <w:t xml:space="preserve"> </w:t>
      </w:r>
      <w:r w:rsidRPr="00853F32">
        <w:rPr>
          <w:sz w:val="21"/>
          <w:szCs w:val="21"/>
        </w:rPr>
        <w:t xml:space="preserve">Отгрузка производится со склада </w:t>
      </w:r>
      <w:r w:rsidR="008016C0" w:rsidRPr="00853F32">
        <w:rPr>
          <w:sz w:val="21"/>
          <w:szCs w:val="21"/>
        </w:rPr>
        <w:t>в</w:t>
      </w:r>
      <w:proofErr w:type="gramStart"/>
      <w:r w:rsidR="008016C0" w:rsidRPr="00853F32">
        <w:rPr>
          <w:sz w:val="21"/>
          <w:szCs w:val="21"/>
        </w:rPr>
        <w:t xml:space="preserve"> </w:t>
      </w:r>
      <w:r w:rsidR="00A72D41">
        <w:rPr>
          <w:sz w:val="21"/>
          <w:szCs w:val="21"/>
        </w:rPr>
        <w:t xml:space="preserve">           </w:t>
      </w:r>
      <w:r w:rsidR="003A0FA5" w:rsidRPr="00853F32">
        <w:rPr>
          <w:sz w:val="21"/>
          <w:szCs w:val="21"/>
        </w:rPr>
        <w:t>.</w:t>
      </w:r>
      <w:proofErr w:type="gramEnd"/>
      <w:r w:rsidR="003A0FA5" w:rsidRPr="00853F32">
        <w:rPr>
          <w:sz w:val="21"/>
          <w:szCs w:val="21"/>
        </w:rPr>
        <w:t xml:space="preserve"> </w:t>
      </w:r>
      <w:r w:rsidRPr="00853F32">
        <w:rPr>
          <w:sz w:val="21"/>
          <w:szCs w:val="21"/>
        </w:rPr>
        <w:t xml:space="preserve">Право собственности на товар переходит от продавца к покупателю в момент передачи товара </w:t>
      </w:r>
      <w:r w:rsidR="0085346F" w:rsidRPr="00853F32">
        <w:rPr>
          <w:sz w:val="21"/>
          <w:szCs w:val="21"/>
        </w:rPr>
        <w:t>в соответствии с п. 4.2.</w:t>
      </w:r>
    </w:p>
    <w:p w:rsidR="004A2EFC" w:rsidRDefault="004A2EFC" w:rsidP="004A2EFC">
      <w:pPr>
        <w:ind w:firstLine="426"/>
        <w:jc w:val="both"/>
        <w:rPr>
          <w:sz w:val="21"/>
          <w:szCs w:val="21"/>
        </w:rPr>
      </w:pPr>
      <w:r w:rsidRPr="00853F32">
        <w:rPr>
          <w:sz w:val="21"/>
          <w:szCs w:val="21"/>
        </w:rPr>
        <w:t>4.</w:t>
      </w:r>
      <w:r w:rsidR="00A005DD">
        <w:rPr>
          <w:sz w:val="21"/>
          <w:szCs w:val="21"/>
        </w:rPr>
        <w:t>7</w:t>
      </w:r>
      <w:r w:rsidRPr="00853F32">
        <w:rPr>
          <w:sz w:val="21"/>
          <w:szCs w:val="21"/>
        </w:rPr>
        <w:t>. Грузоотправителем  по настоящему договору может являться:</w:t>
      </w:r>
    </w:p>
    <w:p w:rsidR="004B21FD" w:rsidRPr="00B031F2" w:rsidRDefault="004B019A" w:rsidP="00582553">
      <w:pPr>
        <w:jc w:val="both"/>
        <w:rPr>
          <w:sz w:val="21"/>
          <w:szCs w:val="21"/>
        </w:rPr>
      </w:pPr>
      <w:r>
        <w:rPr>
          <w:sz w:val="22"/>
          <w:szCs w:val="22"/>
        </w:rPr>
        <w:tab/>
      </w:r>
    </w:p>
    <w:p w:rsidR="000F055A" w:rsidRPr="00853F32" w:rsidRDefault="000F055A" w:rsidP="000F055A">
      <w:pPr>
        <w:ind w:firstLine="426"/>
        <w:jc w:val="center"/>
        <w:rPr>
          <w:b/>
          <w:sz w:val="21"/>
          <w:szCs w:val="21"/>
        </w:rPr>
      </w:pPr>
      <w:r w:rsidRPr="00853F32">
        <w:rPr>
          <w:b/>
          <w:sz w:val="21"/>
          <w:szCs w:val="21"/>
        </w:rPr>
        <w:t>5.</w:t>
      </w:r>
      <w:r w:rsidR="00531E07" w:rsidRPr="00853F32">
        <w:rPr>
          <w:b/>
          <w:sz w:val="21"/>
          <w:szCs w:val="21"/>
        </w:rPr>
        <w:t xml:space="preserve"> </w:t>
      </w:r>
      <w:r w:rsidRPr="00853F32">
        <w:rPr>
          <w:b/>
          <w:sz w:val="21"/>
          <w:szCs w:val="21"/>
        </w:rPr>
        <w:t xml:space="preserve">Форма и порядок расчетов. </w:t>
      </w:r>
    </w:p>
    <w:p w:rsidR="000F055A" w:rsidRPr="00853F32" w:rsidRDefault="00B031F2" w:rsidP="00582553">
      <w:pPr>
        <w:ind w:firstLine="426"/>
        <w:jc w:val="both"/>
        <w:rPr>
          <w:sz w:val="21"/>
          <w:szCs w:val="21"/>
        </w:rPr>
      </w:pPr>
      <w:r>
        <w:rPr>
          <w:sz w:val="21"/>
          <w:szCs w:val="21"/>
        </w:rPr>
        <w:t>5.1.</w:t>
      </w:r>
      <w:r w:rsidR="000E5FCC" w:rsidRPr="000E5FCC">
        <w:rPr>
          <w:sz w:val="21"/>
          <w:szCs w:val="21"/>
        </w:rPr>
        <w:t xml:space="preserve"> </w:t>
      </w:r>
      <w:r w:rsidR="00582553" w:rsidRPr="006815F0">
        <w:rPr>
          <w:sz w:val="22"/>
          <w:szCs w:val="22"/>
        </w:rPr>
        <w:t>Оплата производится путём перечисления денежных средств на счёт Поставщика в порядке и сроки, указанные в Приложении№ 1 (Спецификация № 1).</w:t>
      </w:r>
    </w:p>
    <w:p w:rsidR="000F055A" w:rsidRPr="00853F32" w:rsidRDefault="000F055A" w:rsidP="000F055A">
      <w:pPr>
        <w:ind w:firstLine="426"/>
        <w:jc w:val="both"/>
        <w:rPr>
          <w:sz w:val="21"/>
          <w:szCs w:val="21"/>
        </w:rPr>
      </w:pPr>
      <w:r w:rsidRPr="00853F32">
        <w:rPr>
          <w:sz w:val="21"/>
          <w:szCs w:val="21"/>
        </w:rPr>
        <w:t>6.1 Стороны освобождаются от ответственности за частичное или полное невыполнение обязательств по настоящему Договору, если это явилось следствием форс-мажорных обстоятельств: стихийное бедствие, наводнение, землетрясение, военные действия и т.п. Сторона, столкнувшаяся с обстоятельствами, препятствующими выполнению обязательств по настоящему договору, должна известить другую сторону в письменной форме в течени</w:t>
      </w:r>
      <w:proofErr w:type="gramStart"/>
      <w:r w:rsidRPr="00853F32">
        <w:rPr>
          <w:sz w:val="21"/>
          <w:szCs w:val="21"/>
        </w:rPr>
        <w:t>и</w:t>
      </w:r>
      <w:proofErr w:type="gramEnd"/>
      <w:r w:rsidRPr="00853F32">
        <w:rPr>
          <w:sz w:val="21"/>
          <w:szCs w:val="21"/>
        </w:rPr>
        <w:t xml:space="preserve"> 48 часов с момента их  возникновения.</w:t>
      </w:r>
    </w:p>
    <w:p w:rsidR="008E45EB" w:rsidRPr="00853F32" w:rsidRDefault="00824E3D" w:rsidP="008E45EB">
      <w:pPr>
        <w:ind w:firstLine="426"/>
        <w:jc w:val="center"/>
        <w:rPr>
          <w:b/>
          <w:sz w:val="21"/>
          <w:szCs w:val="21"/>
        </w:rPr>
      </w:pPr>
      <w:r w:rsidRPr="00853F32">
        <w:rPr>
          <w:b/>
          <w:sz w:val="21"/>
          <w:szCs w:val="21"/>
        </w:rPr>
        <w:t>7</w:t>
      </w:r>
      <w:r w:rsidR="008E45EB" w:rsidRPr="00853F32">
        <w:rPr>
          <w:b/>
          <w:sz w:val="21"/>
          <w:szCs w:val="21"/>
        </w:rPr>
        <w:t>. Антикоррупционная оговорка</w:t>
      </w:r>
    </w:p>
    <w:p w:rsidR="008E45EB" w:rsidRPr="00853F32" w:rsidRDefault="00824E3D" w:rsidP="008E45EB">
      <w:pPr>
        <w:ind w:firstLine="426"/>
        <w:jc w:val="both"/>
        <w:rPr>
          <w:sz w:val="21"/>
          <w:szCs w:val="21"/>
        </w:rPr>
      </w:pPr>
      <w:r w:rsidRPr="00853F32">
        <w:rPr>
          <w:sz w:val="21"/>
          <w:szCs w:val="21"/>
        </w:rPr>
        <w:t>7</w:t>
      </w:r>
      <w:r w:rsidR="008E45EB" w:rsidRPr="00853F32">
        <w:rPr>
          <w:sz w:val="21"/>
          <w:szCs w:val="21"/>
        </w:rPr>
        <w:t>.1. Настоящая оговорка отражает приверженность Сторон Договора, их аффилированных лиц, работников и посредников принципам открытого и честного ведения бизнеса, направлена на минимизацию рисков вовлечения указанных лиц в коррупционную деятельность, а также на поддержание деловой репутации Сторон Договора на высоком уровне.</w:t>
      </w:r>
    </w:p>
    <w:p w:rsidR="008E45EB" w:rsidRPr="00853F32" w:rsidRDefault="00824E3D" w:rsidP="008E45EB">
      <w:pPr>
        <w:ind w:firstLine="426"/>
        <w:jc w:val="both"/>
        <w:rPr>
          <w:sz w:val="21"/>
          <w:szCs w:val="21"/>
        </w:rPr>
      </w:pPr>
      <w:r w:rsidRPr="00853F32">
        <w:rPr>
          <w:sz w:val="21"/>
          <w:szCs w:val="21"/>
        </w:rPr>
        <w:t>7</w:t>
      </w:r>
      <w:r w:rsidR="008E45EB" w:rsidRPr="00853F32">
        <w:rPr>
          <w:sz w:val="21"/>
          <w:szCs w:val="21"/>
        </w:rPr>
        <w:t>.2. Стороны Договора обязуются соблюдать, а также обеспечивать соблюдение их аффилированными лицами, работниками и посредниками, действующими по Договору, настоящей оговорки, а также оказывать друг другу содействие в случае действительного или возможного нарушения ее требований.</w:t>
      </w:r>
    </w:p>
    <w:p w:rsidR="008E45EB" w:rsidRPr="00853F32" w:rsidRDefault="00824E3D" w:rsidP="008E45EB">
      <w:pPr>
        <w:ind w:firstLine="426"/>
        <w:jc w:val="both"/>
        <w:rPr>
          <w:sz w:val="21"/>
          <w:szCs w:val="21"/>
        </w:rPr>
      </w:pPr>
      <w:r w:rsidRPr="00853F32">
        <w:rPr>
          <w:sz w:val="21"/>
          <w:szCs w:val="21"/>
        </w:rPr>
        <w:t>7</w:t>
      </w:r>
      <w:r w:rsidR="008E45EB" w:rsidRPr="00853F32">
        <w:rPr>
          <w:sz w:val="21"/>
          <w:szCs w:val="21"/>
        </w:rPr>
        <w:t>.3. Стороны Договора, обязуются не совершать, а также обязуются обеспечивать, чтобы их аффилированные лица, работники и посредники, не совершали прямо или косвенно следующих действий при исполнении Договора:</w:t>
      </w:r>
    </w:p>
    <w:p w:rsidR="008E45EB" w:rsidRPr="00853F32" w:rsidRDefault="00824E3D" w:rsidP="008E45EB">
      <w:pPr>
        <w:ind w:firstLine="426"/>
        <w:jc w:val="both"/>
        <w:rPr>
          <w:sz w:val="21"/>
          <w:szCs w:val="21"/>
        </w:rPr>
      </w:pPr>
      <w:r w:rsidRPr="00853F32">
        <w:rPr>
          <w:sz w:val="21"/>
          <w:szCs w:val="21"/>
        </w:rPr>
        <w:t>7</w:t>
      </w:r>
      <w:r w:rsidR="008E45EB" w:rsidRPr="00853F32">
        <w:rPr>
          <w:sz w:val="21"/>
          <w:szCs w:val="21"/>
        </w:rPr>
        <w:t xml:space="preserve">.3.1. Платить или предлагать уплатить денежные средства или предоставить иные ценности, безвозмездно выполнить работы (услуги) и т.д. публичным органам, должностным лицам, лицам, которые является близким родственниками публичных органов и должностных лиц, либо лицам, иным </w:t>
      </w:r>
      <w:proofErr w:type="gramStart"/>
      <w:r w:rsidR="008E45EB" w:rsidRPr="00853F32">
        <w:rPr>
          <w:sz w:val="21"/>
          <w:szCs w:val="21"/>
        </w:rPr>
        <w:t>образом</w:t>
      </w:r>
      <w:proofErr w:type="gramEnd"/>
      <w:r w:rsidR="008E45EB" w:rsidRPr="00853F32">
        <w:rPr>
          <w:sz w:val="21"/>
          <w:szCs w:val="21"/>
        </w:rPr>
        <w:t xml:space="preserve"> связанным с государством, в целях неправомерного получения преимуществ для Сторон Договора, их аффилированных лиц, работников или посредников, действующих по Договору.</w:t>
      </w:r>
    </w:p>
    <w:p w:rsidR="008E45EB" w:rsidRPr="00853F32" w:rsidRDefault="00824E3D" w:rsidP="008E45EB">
      <w:pPr>
        <w:ind w:firstLine="426"/>
        <w:jc w:val="both"/>
        <w:rPr>
          <w:sz w:val="21"/>
          <w:szCs w:val="21"/>
        </w:rPr>
      </w:pPr>
      <w:r w:rsidRPr="00853F32">
        <w:rPr>
          <w:sz w:val="21"/>
          <w:szCs w:val="21"/>
        </w:rPr>
        <w:t>7</w:t>
      </w:r>
      <w:r w:rsidR="008E45EB" w:rsidRPr="00853F32">
        <w:rPr>
          <w:sz w:val="21"/>
          <w:szCs w:val="21"/>
        </w:rPr>
        <w:t>.3.2. Платить или предлагать уплатить денежные средства или предоставить иные ценности, безвозмездно выполнить работы (услуги) и т.д. работникам другой Стороны, ее аффилированных лиц, с целью обеспечить совершение ими каких-либо действий в пользу стимулирующей Стороны (предоставить неоправданные преимущества, предоставить какие-либо гарантии, ускорить существующие процедуры и т.д.).</w:t>
      </w:r>
    </w:p>
    <w:p w:rsidR="008E45EB" w:rsidRPr="00853F32" w:rsidRDefault="00824E3D" w:rsidP="008E45EB">
      <w:pPr>
        <w:ind w:firstLine="426"/>
        <w:jc w:val="both"/>
        <w:rPr>
          <w:sz w:val="21"/>
          <w:szCs w:val="21"/>
        </w:rPr>
      </w:pPr>
      <w:r w:rsidRPr="00853F32">
        <w:rPr>
          <w:sz w:val="21"/>
          <w:szCs w:val="21"/>
        </w:rPr>
        <w:t>7</w:t>
      </w:r>
      <w:r w:rsidR="008E45EB" w:rsidRPr="00853F32">
        <w:rPr>
          <w:sz w:val="21"/>
          <w:szCs w:val="21"/>
        </w:rPr>
        <w:t xml:space="preserve">.3.3. Не совершать иных действий, нарушающих действующее антикоррупционное законодательство, включая коммерческий подкуп и иные противозаконные и неправомерные средства ведения бизнеса. </w:t>
      </w:r>
    </w:p>
    <w:p w:rsidR="008E45EB" w:rsidRPr="00853F32" w:rsidRDefault="00824E3D" w:rsidP="008E45EB">
      <w:pPr>
        <w:ind w:firstLine="426"/>
        <w:jc w:val="both"/>
        <w:rPr>
          <w:sz w:val="21"/>
          <w:szCs w:val="21"/>
        </w:rPr>
      </w:pPr>
      <w:r w:rsidRPr="00853F32">
        <w:rPr>
          <w:sz w:val="21"/>
          <w:szCs w:val="21"/>
        </w:rPr>
        <w:t>7</w:t>
      </w:r>
      <w:r w:rsidR="008E45EB" w:rsidRPr="00853F32">
        <w:rPr>
          <w:sz w:val="21"/>
          <w:szCs w:val="21"/>
        </w:rPr>
        <w:t xml:space="preserve">.4. В случае возникновения у Стороны Договора подозрений, что произошло или может произойти нарушение каких-либо положений оговорки, соответствующая Сторона обязуется уведомить другую Сторону в письменной форме и имеет право приостановить исполнение обязательств по Договору до получения подтверждения от другой Стороны, что нарушение не произошло или не произойдет. Подтверждение должно быть направлено в течение десяти рабочих дней </w:t>
      </w:r>
      <w:proofErr w:type="gramStart"/>
      <w:r w:rsidR="008E45EB" w:rsidRPr="00853F32">
        <w:rPr>
          <w:sz w:val="21"/>
          <w:szCs w:val="21"/>
        </w:rPr>
        <w:t>с даты получения</w:t>
      </w:r>
      <w:proofErr w:type="gramEnd"/>
      <w:r w:rsidR="008E45EB" w:rsidRPr="00853F32">
        <w:rPr>
          <w:sz w:val="21"/>
          <w:szCs w:val="21"/>
        </w:rPr>
        <w:t xml:space="preserve"> письменного уведомления.</w:t>
      </w:r>
    </w:p>
    <w:p w:rsidR="008E45EB" w:rsidRPr="00853F32" w:rsidRDefault="00824E3D" w:rsidP="008E45EB">
      <w:pPr>
        <w:ind w:firstLine="426"/>
        <w:jc w:val="both"/>
        <w:rPr>
          <w:sz w:val="21"/>
          <w:szCs w:val="21"/>
        </w:rPr>
      </w:pPr>
      <w:r w:rsidRPr="00853F32">
        <w:rPr>
          <w:sz w:val="21"/>
          <w:szCs w:val="21"/>
        </w:rPr>
        <w:t>7</w:t>
      </w:r>
      <w:r w:rsidR="008E45EB" w:rsidRPr="00853F32">
        <w:rPr>
          <w:sz w:val="21"/>
          <w:szCs w:val="21"/>
        </w:rPr>
        <w:t xml:space="preserve">.5. В случае нарушения одной Стороной настоящей оговорки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="008E45EB" w:rsidRPr="00853F32">
        <w:rPr>
          <w:sz w:val="21"/>
          <w:szCs w:val="21"/>
        </w:rPr>
        <w:t>был</w:t>
      </w:r>
      <w:proofErr w:type="gramEnd"/>
      <w:r w:rsidR="008E45EB" w:rsidRPr="00853F32">
        <w:rPr>
          <w:sz w:val="21"/>
          <w:szCs w:val="21"/>
        </w:rPr>
        <w:t xml:space="preserve"> расторгнут Договор в соответствии с положениями оговорки, вправе требовать возмещения реального ущерба, возникшего в результате такого расторжения.</w:t>
      </w:r>
    </w:p>
    <w:p w:rsidR="00184B91" w:rsidRPr="00853F32" w:rsidRDefault="00184B91" w:rsidP="00184B91">
      <w:pPr>
        <w:ind w:firstLine="426"/>
        <w:jc w:val="center"/>
        <w:rPr>
          <w:b/>
          <w:sz w:val="21"/>
          <w:szCs w:val="21"/>
          <w:u w:val="single"/>
        </w:rPr>
      </w:pPr>
      <w:r w:rsidRPr="00853F32">
        <w:rPr>
          <w:b/>
          <w:sz w:val="21"/>
          <w:szCs w:val="21"/>
          <w:u w:val="single"/>
        </w:rPr>
        <w:t xml:space="preserve">8. Конфиденциальность </w:t>
      </w:r>
    </w:p>
    <w:p w:rsidR="00184B91" w:rsidRPr="00853F32" w:rsidRDefault="00184B91" w:rsidP="00184B91">
      <w:pPr>
        <w:ind w:firstLine="426"/>
        <w:jc w:val="both"/>
        <w:rPr>
          <w:sz w:val="21"/>
          <w:szCs w:val="21"/>
        </w:rPr>
      </w:pPr>
      <w:r w:rsidRPr="00853F32">
        <w:rPr>
          <w:sz w:val="21"/>
          <w:szCs w:val="21"/>
        </w:rPr>
        <w:t xml:space="preserve">8.1. </w:t>
      </w:r>
      <w:proofErr w:type="gramStart"/>
      <w:r w:rsidRPr="00853F32">
        <w:rPr>
          <w:sz w:val="21"/>
          <w:szCs w:val="21"/>
        </w:rPr>
        <w:t xml:space="preserve">Стороны пришли к Соглашению, что любая информация, полученная Стороной настоящего Договора поставки в ходе его заключения и исполнения, в том числе сведения о стоимости поставляемой продукции, сроках и условиях поставки, иные существенные условия Договора, информация о финансовом состоянии Сторон, полученная при заключении и исполнении Договора поставки, а также иные производственные, технические, экономические, организационные и иные сведения составляют конфиденциальную информацию.  </w:t>
      </w:r>
      <w:proofErr w:type="gramEnd"/>
    </w:p>
    <w:p w:rsidR="00184B91" w:rsidRPr="00853F32" w:rsidRDefault="00184B91" w:rsidP="00184B91">
      <w:pPr>
        <w:ind w:firstLine="426"/>
        <w:jc w:val="both"/>
        <w:rPr>
          <w:sz w:val="21"/>
          <w:szCs w:val="21"/>
        </w:rPr>
      </w:pPr>
      <w:r w:rsidRPr="00853F32">
        <w:rPr>
          <w:sz w:val="21"/>
          <w:szCs w:val="21"/>
        </w:rPr>
        <w:t xml:space="preserve">8.2. Каждая из  Сторон Договора обязуется сохранять конфиденциальность указанной информации и принимать все необходимые меры для ее защиты, по меньшей мере, с той же тщательностью, с какой она охраняет свою собственную конфиденциальную информацию; не передавать эту информацию третьим сторонам без предварительного письменного разрешения передавшей Стороны, кроме как в случаях, когда эта информация </w:t>
      </w:r>
      <w:r w:rsidRPr="00853F32">
        <w:rPr>
          <w:sz w:val="21"/>
          <w:szCs w:val="21"/>
        </w:rPr>
        <w:lastRenderedPageBreak/>
        <w:t>должна быть раскрыта получившей Стороной по принуждению в соответствии с действующим законодательством Российской Федерации.</w:t>
      </w:r>
    </w:p>
    <w:p w:rsidR="00184B91" w:rsidRPr="00853F32" w:rsidRDefault="00184B91" w:rsidP="00184B91">
      <w:pPr>
        <w:ind w:firstLine="426"/>
        <w:jc w:val="both"/>
        <w:rPr>
          <w:sz w:val="21"/>
          <w:szCs w:val="21"/>
        </w:rPr>
      </w:pPr>
      <w:r w:rsidRPr="00853F32">
        <w:rPr>
          <w:sz w:val="21"/>
          <w:szCs w:val="21"/>
        </w:rPr>
        <w:t>8.3. В случае передачи конфиденциальной информации передавшей Стороны в органы или учреждения государственной власти по принуждению получившая Сторона обязуется ограничить эту передачу требуемым минимальным объемом и незамедлительно уведомить передавшую Сторону о сути этой передачи в той максимальной степени, в какой это может быть допустимо в свете обстоятельств.</w:t>
      </w:r>
    </w:p>
    <w:p w:rsidR="00184B91" w:rsidRPr="00853F32" w:rsidRDefault="00184B91" w:rsidP="00184B91">
      <w:pPr>
        <w:ind w:firstLine="426"/>
        <w:jc w:val="both"/>
        <w:rPr>
          <w:sz w:val="21"/>
          <w:szCs w:val="21"/>
        </w:rPr>
      </w:pPr>
      <w:r w:rsidRPr="00853F32">
        <w:rPr>
          <w:sz w:val="21"/>
          <w:szCs w:val="21"/>
        </w:rPr>
        <w:t>8.4. Настоящий раздел действует в течение срока действия Договора поставки, а также в течение 5 (пяти) лет после окончания срока его действия.</w:t>
      </w:r>
    </w:p>
    <w:p w:rsidR="000F055A" w:rsidRPr="00853F32" w:rsidRDefault="00184B91" w:rsidP="006F6D4D">
      <w:pPr>
        <w:jc w:val="center"/>
        <w:rPr>
          <w:b/>
          <w:sz w:val="21"/>
          <w:szCs w:val="21"/>
        </w:rPr>
      </w:pPr>
      <w:r w:rsidRPr="00853F32">
        <w:rPr>
          <w:b/>
          <w:sz w:val="21"/>
          <w:szCs w:val="21"/>
        </w:rPr>
        <w:t>9.</w:t>
      </w:r>
      <w:r w:rsidR="000F055A" w:rsidRPr="00853F32">
        <w:rPr>
          <w:b/>
          <w:sz w:val="21"/>
          <w:szCs w:val="21"/>
        </w:rPr>
        <w:t>Прочие  условия</w:t>
      </w:r>
    </w:p>
    <w:p w:rsidR="008E45EB" w:rsidRPr="00853F32" w:rsidRDefault="00184B91" w:rsidP="00C06675">
      <w:pPr>
        <w:ind w:firstLine="426"/>
        <w:jc w:val="both"/>
        <w:rPr>
          <w:sz w:val="21"/>
          <w:szCs w:val="21"/>
        </w:rPr>
      </w:pPr>
      <w:r w:rsidRPr="00853F32">
        <w:rPr>
          <w:sz w:val="21"/>
          <w:szCs w:val="21"/>
        </w:rPr>
        <w:t>9</w:t>
      </w:r>
      <w:r w:rsidR="008E45EB" w:rsidRPr="00853F32">
        <w:rPr>
          <w:sz w:val="21"/>
          <w:szCs w:val="21"/>
        </w:rPr>
        <w:t xml:space="preserve">.1. </w:t>
      </w:r>
      <w:r w:rsidR="009C54D8" w:rsidRPr="00853F32">
        <w:rPr>
          <w:sz w:val="21"/>
          <w:szCs w:val="21"/>
        </w:rPr>
        <w:t xml:space="preserve">Настоящий Договор вступает в силу с даты подписания его обеими сторонами и действует </w:t>
      </w:r>
      <w:r w:rsidR="009C54D8" w:rsidRPr="003F33EB">
        <w:rPr>
          <w:sz w:val="21"/>
          <w:szCs w:val="21"/>
        </w:rPr>
        <w:t>до «</w:t>
      </w:r>
      <w:r w:rsidR="00272E05">
        <w:rPr>
          <w:sz w:val="21"/>
          <w:szCs w:val="21"/>
        </w:rPr>
        <w:t>31</w:t>
      </w:r>
      <w:r w:rsidR="009C54D8" w:rsidRPr="003F33EB">
        <w:rPr>
          <w:sz w:val="21"/>
          <w:szCs w:val="21"/>
        </w:rPr>
        <w:t xml:space="preserve">» </w:t>
      </w:r>
      <w:r w:rsidR="00272E05">
        <w:rPr>
          <w:sz w:val="21"/>
          <w:szCs w:val="21"/>
        </w:rPr>
        <w:t>декабря</w:t>
      </w:r>
      <w:r w:rsidR="009C54D8" w:rsidRPr="003F33EB">
        <w:rPr>
          <w:sz w:val="21"/>
          <w:szCs w:val="21"/>
        </w:rPr>
        <w:t xml:space="preserve"> 20</w:t>
      </w:r>
      <w:r w:rsidR="00A43DF2">
        <w:rPr>
          <w:sz w:val="21"/>
          <w:szCs w:val="21"/>
        </w:rPr>
        <w:t>2</w:t>
      </w:r>
      <w:r w:rsidR="00272E05">
        <w:rPr>
          <w:sz w:val="21"/>
          <w:szCs w:val="21"/>
        </w:rPr>
        <w:t>0</w:t>
      </w:r>
      <w:r w:rsidR="009C54D8" w:rsidRPr="003F33EB">
        <w:rPr>
          <w:sz w:val="21"/>
          <w:szCs w:val="21"/>
        </w:rPr>
        <w:t xml:space="preserve"> года, а в части взаиморасчетов до полного исполнения сторонами взятых на себя обязательств.</w:t>
      </w:r>
      <w:r w:rsidR="009C54D8" w:rsidRPr="00853F32">
        <w:rPr>
          <w:sz w:val="21"/>
          <w:szCs w:val="21"/>
        </w:rPr>
        <w:t xml:space="preserve"> </w:t>
      </w:r>
    </w:p>
    <w:p w:rsidR="00824E3D" w:rsidRPr="00853F32" w:rsidRDefault="00184B91" w:rsidP="00C06675">
      <w:pPr>
        <w:ind w:firstLine="426"/>
        <w:jc w:val="both"/>
        <w:rPr>
          <w:sz w:val="21"/>
          <w:szCs w:val="21"/>
        </w:rPr>
      </w:pPr>
      <w:r w:rsidRPr="00853F32">
        <w:rPr>
          <w:sz w:val="21"/>
          <w:szCs w:val="21"/>
        </w:rPr>
        <w:t>9</w:t>
      </w:r>
      <w:r w:rsidR="000F055A" w:rsidRPr="00853F32">
        <w:rPr>
          <w:sz w:val="21"/>
          <w:szCs w:val="21"/>
        </w:rPr>
        <w:t>.</w:t>
      </w:r>
      <w:r w:rsidR="00C06675" w:rsidRPr="00853F32">
        <w:rPr>
          <w:sz w:val="21"/>
          <w:szCs w:val="21"/>
        </w:rPr>
        <w:t>2</w:t>
      </w:r>
      <w:r w:rsidR="008E45EB" w:rsidRPr="00853F32">
        <w:rPr>
          <w:sz w:val="21"/>
          <w:szCs w:val="21"/>
        </w:rPr>
        <w:t xml:space="preserve">. </w:t>
      </w:r>
      <w:r w:rsidR="009C54D8" w:rsidRPr="00853F32">
        <w:rPr>
          <w:sz w:val="21"/>
          <w:szCs w:val="21"/>
        </w:rPr>
        <w:t>По соглашению сторон срок действия договора может быть продлён или сокращён путём подписания дополнительного соглашения. Все дополнительные соглашения, а также изменения, дополнения к договору действительны лишь в том случае, если они выполнены в письменной форме и подписаны обеими сторонами.</w:t>
      </w:r>
      <w:r w:rsidR="000F055A" w:rsidRPr="00853F32">
        <w:rPr>
          <w:sz w:val="21"/>
          <w:szCs w:val="21"/>
        </w:rPr>
        <w:t xml:space="preserve"> </w:t>
      </w:r>
    </w:p>
    <w:p w:rsidR="00DC5BB9" w:rsidRPr="00853F32" w:rsidRDefault="00184B91" w:rsidP="00DC5BB9">
      <w:pPr>
        <w:ind w:firstLine="426"/>
        <w:jc w:val="both"/>
        <w:rPr>
          <w:sz w:val="21"/>
          <w:szCs w:val="21"/>
        </w:rPr>
      </w:pPr>
      <w:r w:rsidRPr="00853F32">
        <w:rPr>
          <w:sz w:val="21"/>
          <w:szCs w:val="21"/>
        </w:rPr>
        <w:t>9</w:t>
      </w:r>
      <w:r w:rsidR="008E45EB" w:rsidRPr="00853F32">
        <w:rPr>
          <w:sz w:val="21"/>
          <w:szCs w:val="21"/>
        </w:rPr>
        <w:t>.</w:t>
      </w:r>
      <w:r w:rsidR="00C06675" w:rsidRPr="00853F32">
        <w:rPr>
          <w:sz w:val="21"/>
          <w:szCs w:val="21"/>
        </w:rPr>
        <w:t>3</w:t>
      </w:r>
      <w:r w:rsidR="00DC5BB9" w:rsidRPr="00853F32">
        <w:rPr>
          <w:sz w:val="21"/>
          <w:szCs w:val="21"/>
        </w:rPr>
        <w:t>. Документы, переданные по факсимильной связи или по средствам электронной почты, заверенные печатями и/или подписанные договаривающимися сторонами, принимаются до их замены, как подлинные документы.</w:t>
      </w:r>
    </w:p>
    <w:p w:rsidR="00241A1A" w:rsidRPr="00241A1A" w:rsidRDefault="00DC5BB9" w:rsidP="00241A1A">
      <w:pPr>
        <w:ind w:firstLine="426"/>
        <w:jc w:val="both"/>
        <w:rPr>
          <w:sz w:val="21"/>
          <w:szCs w:val="21"/>
        </w:rPr>
      </w:pPr>
      <w:r w:rsidRPr="00853F32">
        <w:rPr>
          <w:sz w:val="21"/>
          <w:szCs w:val="21"/>
        </w:rPr>
        <w:t xml:space="preserve">9.4. </w:t>
      </w:r>
      <w:r w:rsidR="00241A1A" w:rsidRPr="00241A1A">
        <w:rPr>
          <w:sz w:val="21"/>
          <w:szCs w:val="21"/>
        </w:rPr>
        <w:t>Стороны согласовали, что в спецификациях допускается подпись, выполненная путем факсимиле (клише) и признаётся имеющей юридическую силу до момента обмена оригиналами спецификаций.</w:t>
      </w:r>
    </w:p>
    <w:p w:rsidR="004C37CE" w:rsidRPr="00853F32" w:rsidRDefault="00184B91" w:rsidP="00DC5BB9">
      <w:pPr>
        <w:ind w:firstLine="426"/>
        <w:jc w:val="both"/>
        <w:rPr>
          <w:sz w:val="21"/>
          <w:szCs w:val="21"/>
        </w:rPr>
      </w:pPr>
      <w:r w:rsidRPr="00853F32">
        <w:rPr>
          <w:sz w:val="21"/>
          <w:szCs w:val="21"/>
        </w:rPr>
        <w:t>9</w:t>
      </w:r>
      <w:r w:rsidR="00C06675" w:rsidRPr="00853F32">
        <w:rPr>
          <w:sz w:val="21"/>
          <w:szCs w:val="21"/>
        </w:rPr>
        <w:t>.</w:t>
      </w:r>
      <w:r w:rsidR="00DC5BB9" w:rsidRPr="00853F32">
        <w:rPr>
          <w:sz w:val="21"/>
          <w:szCs w:val="21"/>
        </w:rPr>
        <w:t>5</w:t>
      </w:r>
      <w:r w:rsidR="004C37CE" w:rsidRPr="00853F32">
        <w:rPr>
          <w:sz w:val="21"/>
          <w:szCs w:val="21"/>
        </w:rPr>
        <w:t xml:space="preserve">. </w:t>
      </w:r>
      <w:proofErr w:type="gramStart"/>
      <w:r w:rsidR="009C54D8" w:rsidRPr="00853F32">
        <w:rPr>
          <w:sz w:val="21"/>
          <w:szCs w:val="21"/>
        </w:rPr>
        <w:t xml:space="preserve">Стороны обязаны письменно извещать друг друга об изменении сведений о юридических лицах, содержащихся в </w:t>
      </w:r>
      <w:r w:rsidR="00582553">
        <w:rPr>
          <w:sz w:val="21"/>
          <w:szCs w:val="21"/>
        </w:rPr>
        <w:t xml:space="preserve">         </w:t>
      </w:r>
      <w:r w:rsidR="009C54D8" w:rsidRPr="00853F32">
        <w:rPr>
          <w:sz w:val="21"/>
          <w:szCs w:val="21"/>
        </w:rPr>
        <w:t xml:space="preserve"> банковских реквизитов, адресов, номеров телефонов, в том числе о начале процедуры банкротства, ликвидации либо реорганизации, не позднее 2-х дней со дня изменения.  </w:t>
      </w:r>
      <w:proofErr w:type="gramEnd"/>
    </w:p>
    <w:p w:rsidR="004C37CE" w:rsidRPr="00853F32" w:rsidRDefault="00184B91" w:rsidP="00C06675">
      <w:pPr>
        <w:ind w:firstLine="426"/>
        <w:jc w:val="both"/>
        <w:rPr>
          <w:sz w:val="21"/>
          <w:szCs w:val="21"/>
        </w:rPr>
      </w:pPr>
      <w:r w:rsidRPr="00853F32">
        <w:rPr>
          <w:sz w:val="21"/>
          <w:szCs w:val="21"/>
        </w:rPr>
        <w:t>9.</w:t>
      </w:r>
      <w:r w:rsidR="00DC5BB9" w:rsidRPr="00853F32">
        <w:rPr>
          <w:sz w:val="21"/>
          <w:szCs w:val="21"/>
        </w:rPr>
        <w:t>6</w:t>
      </w:r>
      <w:r w:rsidR="004C37CE" w:rsidRPr="00853F32">
        <w:rPr>
          <w:sz w:val="21"/>
          <w:szCs w:val="21"/>
        </w:rPr>
        <w:t xml:space="preserve">. </w:t>
      </w:r>
      <w:r w:rsidR="009C54D8" w:rsidRPr="00853F32">
        <w:rPr>
          <w:sz w:val="21"/>
          <w:szCs w:val="21"/>
        </w:rPr>
        <w:t>Продавец вправе в одностороннем внесудебном порядке отказаться от исполнения настоящего Договора или изменить его в случае ликвидации контрагента или возбуждении арбитражным судом процедуры банкротства в отношении Покупателя.</w:t>
      </w:r>
    </w:p>
    <w:p w:rsidR="004C37CE" w:rsidRPr="00853F32" w:rsidRDefault="00184B91" w:rsidP="00C06675">
      <w:pPr>
        <w:ind w:firstLine="426"/>
        <w:jc w:val="both"/>
        <w:rPr>
          <w:sz w:val="21"/>
          <w:szCs w:val="21"/>
        </w:rPr>
      </w:pPr>
      <w:r w:rsidRPr="00853F32">
        <w:rPr>
          <w:sz w:val="21"/>
          <w:szCs w:val="21"/>
        </w:rPr>
        <w:t>9</w:t>
      </w:r>
      <w:r w:rsidR="00C06675" w:rsidRPr="00853F32">
        <w:rPr>
          <w:sz w:val="21"/>
          <w:szCs w:val="21"/>
        </w:rPr>
        <w:t>.</w:t>
      </w:r>
      <w:r w:rsidR="00DC5BB9" w:rsidRPr="00853F32">
        <w:rPr>
          <w:sz w:val="21"/>
          <w:szCs w:val="21"/>
        </w:rPr>
        <w:t>7</w:t>
      </w:r>
      <w:r w:rsidR="004C37CE" w:rsidRPr="00853F32">
        <w:rPr>
          <w:sz w:val="21"/>
          <w:szCs w:val="21"/>
        </w:rPr>
        <w:t xml:space="preserve">.  </w:t>
      </w:r>
      <w:r w:rsidR="009C54D8" w:rsidRPr="00853F32">
        <w:rPr>
          <w:sz w:val="21"/>
          <w:szCs w:val="21"/>
        </w:rPr>
        <w:t>При наличии обстоятельств, указанных в п. 9.6., настоящий Договор считается измененным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частично.</w:t>
      </w:r>
    </w:p>
    <w:p w:rsidR="00CD680A" w:rsidRPr="00853F32" w:rsidRDefault="00184B91" w:rsidP="00CD680A">
      <w:pPr>
        <w:ind w:firstLine="426"/>
        <w:jc w:val="both"/>
        <w:rPr>
          <w:sz w:val="21"/>
          <w:szCs w:val="21"/>
        </w:rPr>
      </w:pPr>
      <w:r w:rsidRPr="00853F32">
        <w:rPr>
          <w:sz w:val="21"/>
          <w:szCs w:val="21"/>
        </w:rPr>
        <w:t>9</w:t>
      </w:r>
      <w:r w:rsidR="00C06675" w:rsidRPr="00853F32">
        <w:rPr>
          <w:sz w:val="21"/>
          <w:szCs w:val="21"/>
        </w:rPr>
        <w:t>.</w:t>
      </w:r>
      <w:r w:rsidR="00DC5BB9" w:rsidRPr="00853F32">
        <w:rPr>
          <w:sz w:val="21"/>
          <w:szCs w:val="21"/>
        </w:rPr>
        <w:t>8</w:t>
      </w:r>
      <w:r w:rsidR="004C37CE" w:rsidRPr="00853F32">
        <w:rPr>
          <w:sz w:val="21"/>
          <w:szCs w:val="21"/>
        </w:rPr>
        <w:t xml:space="preserve">.  </w:t>
      </w:r>
      <w:r w:rsidR="009C54D8" w:rsidRPr="00853F32">
        <w:rPr>
          <w:sz w:val="21"/>
          <w:szCs w:val="21"/>
        </w:rPr>
        <w:t>Во всем, не предусмотренном настоящим договором, стороны руководствуются действующим законодательством</w:t>
      </w:r>
      <w:proofErr w:type="gramStart"/>
      <w:r w:rsidR="009C54D8" w:rsidRPr="00853F32">
        <w:rPr>
          <w:sz w:val="21"/>
          <w:szCs w:val="21"/>
        </w:rPr>
        <w:t xml:space="preserve"> </w:t>
      </w:r>
      <w:r w:rsidR="00582553">
        <w:rPr>
          <w:sz w:val="21"/>
          <w:szCs w:val="21"/>
        </w:rPr>
        <w:t xml:space="preserve">    </w:t>
      </w:r>
      <w:r w:rsidR="009C54D8" w:rsidRPr="00853F32">
        <w:rPr>
          <w:sz w:val="21"/>
          <w:szCs w:val="21"/>
        </w:rPr>
        <w:t>,</w:t>
      </w:r>
      <w:proofErr w:type="gramEnd"/>
      <w:r w:rsidR="009C54D8" w:rsidRPr="00853F32">
        <w:rPr>
          <w:sz w:val="21"/>
          <w:szCs w:val="21"/>
        </w:rPr>
        <w:t xml:space="preserve"> международными правовыми актами и Инструкцией о порядке приемки продукции производственно-технического назначения и товаров народного потребления по количеству (утвержденной постановлением Госарбитража СССР от 15 июня 1965 г.) № П-6  и Инструкцией о порядке приемки продукции производственно-технического назначения и товаров народного потребления по качеству (утв. постановлением Госарбитража СССР от 25 апреля 1966 г.) № П-7. </w:t>
      </w:r>
    </w:p>
    <w:p w:rsidR="004C37CE" w:rsidRPr="00853F32" w:rsidRDefault="00184B91" w:rsidP="00C06675">
      <w:pPr>
        <w:ind w:firstLine="426"/>
        <w:jc w:val="both"/>
        <w:rPr>
          <w:sz w:val="21"/>
          <w:szCs w:val="21"/>
        </w:rPr>
      </w:pPr>
      <w:r w:rsidRPr="00853F32">
        <w:rPr>
          <w:sz w:val="21"/>
          <w:szCs w:val="21"/>
        </w:rPr>
        <w:t>9</w:t>
      </w:r>
      <w:r w:rsidR="00C06675" w:rsidRPr="00853F32">
        <w:rPr>
          <w:sz w:val="21"/>
          <w:szCs w:val="21"/>
        </w:rPr>
        <w:t>.</w:t>
      </w:r>
      <w:r w:rsidR="00DC5BB9" w:rsidRPr="00853F32">
        <w:rPr>
          <w:sz w:val="21"/>
          <w:szCs w:val="21"/>
        </w:rPr>
        <w:t>9</w:t>
      </w:r>
      <w:r w:rsidR="004C37CE" w:rsidRPr="00853F32">
        <w:rPr>
          <w:sz w:val="21"/>
          <w:szCs w:val="21"/>
        </w:rPr>
        <w:t xml:space="preserve">. </w:t>
      </w:r>
      <w:r w:rsidR="009C54D8" w:rsidRPr="00853F32">
        <w:rPr>
          <w:sz w:val="21"/>
          <w:szCs w:val="21"/>
        </w:rPr>
        <w:t>В соответствии с пунктом 1 статьи 394 Гражданского кодекса</w:t>
      </w:r>
      <w:proofErr w:type="gramStart"/>
      <w:r w:rsidR="009C54D8" w:rsidRPr="00853F32">
        <w:rPr>
          <w:sz w:val="21"/>
          <w:szCs w:val="21"/>
        </w:rPr>
        <w:t xml:space="preserve"> </w:t>
      </w:r>
      <w:r w:rsidR="00582553">
        <w:rPr>
          <w:sz w:val="21"/>
          <w:szCs w:val="21"/>
        </w:rPr>
        <w:t xml:space="preserve">             </w:t>
      </w:r>
      <w:r w:rsidR="009C54D8" w:rsidRPr="00853F32">
        <w:rPr>
          <w:sz w:val="21"/>
          <w:szCs w:val="21"/>
        </w:rPr>
        <w:t>,</w:t>
      </w:r>
      <w:proofErr w:type="gramEnd"/>
      <w:r w:rsidR="009C54D8" w:rsidRPr="00853F32">
        <w:rPr>
          <w:sz w:val="21"/>
          <w:szCs w:val="21"/>
        </w:rPr>
        <w:t xml:space="preserve"> под любыми убытками в рамках настоящего Договора Стороны договорились понимать реальный причиненный ущерб, если иное (исключений) не предусмотрено в настоящем Договоре.</w:t>
      </w:r>
      <w:r w:rsidR="004C37CE" w:rsidRPr="00853F32">
        <w:rPr>
          <w:sz w:val="21"/>
          <w:szCs w:val="21"/>
        </w:rPr>
        <w:t xml:space="preserve"> </w:t>
      </w:r>
    </w:p>
    <w:p w:rsidR="004C37CE" w:rsidRPr="00853F32" w:rsidRDefault="00184B91" w:rsidP="00C06675">
      <w:pPr>
        <w:ind w:firstLine="426"/>
        <w:jc w:val="both"/>
        <w:rPr>
          <w:sz w:val="21"/>
          <w:szCs w:val="21"/>
        </w:rPr>
      </w:pPr>
      <w:r w:rsidRPr="00853F32">
        <w:rPr>
          <w:sz w:val="21"/>
          <w:szCs w:val="21"/>
        </w:rPr>
        <w:t>9</w:t>
      </w:r>
      <w:r w:rsidR="00C06675" w:rsidRPr="00853F32">
        <w:rPr>
          <w:sz w:val="21"/>
          <w:szCs w:val="21"/>
        </w:rPr>
        <w:t>.</w:t>
      </w:r>
      <w:r w:rsidRPr="00853F32">
        <w:rPr>
          <w:sz w:val="21"/>
          <w:szCs w:val="21"/>
        </w:rPr>
        <w:t>1</w:t>
      </w:r>
      <w:r w:rsidR="00DC5BB9" w:rsidRPr="00853F32">
        <w:rPr>
          <w:sz w:val="21"/>
          <w:szCs w:val="21"/>
        </w:rPr>
        <w:t>0</w:t>
      </w:r>
      <w:r w:rsidR="004C37CE" w:rsidRPr="00853F32">
        <w:rPr>
          <w:sz w:val="21"/>
          <w:szCs w:val="21"/>
        </w:rPr>
        <w:t xml:space="preserve">. </w:t>
      </w:r>
      <w:r w:rsidR="009C54D8" w:rsidRPr="00853F32">
        <w:rPr>
          <w:sz w:val="21"/>
          <w:szCs w:val="21"/>
        </w:rPr>
        <w:t>Все дополнительные соглашения, а также изменения, дополнения к договору действительны лишь в том случае, если они выполнены в письменной форме и подписаны обеими сторонами.</w:t>
      </w:r>
      <w:r w:rsidR="004C37CE" w:rsidRPr="00853F32">
        <w:rPr>
          <w:sz w:val="21"/>
          <w:szCs w:val="21"/>
        </w:rPr>
        <w:t xml:space="preserve"> </w:t>
      </w:r>
    </w:p>
    <w:p w:rsidR="004C37CE" w:rsidRPr="00853F32" w:rsidRDefault="00184B91" w:rsidP="00C06675">
      <w:pPr>
        <w:ind w:firstLine="426"/>
        <w:jc w:val="both"/>
        <w:rPr>
          <w:sz w:val="21"/>
          <w:szCs w:val="21"/>
        </w:rPr>
      </w:pPr>
      <w:r w:rsidRPr="00853F32">
        <w:rPr>
          <w:sz w:val="21"/>
          <w:szCs w:val="21"/>
        </w:rPr>
        <w:t>9</w:t>
      </w:r>
      <w:r w:rsidR="00C06675" w:rsidRPr="00853F32">
        <w:rPr>
          <w:sz w:val="21"/>
          <w:szCs w:val="21"/>
        </w:rPr>
        <w:t>.1</w:t>
      </w:r>
      <w:r w:rsidR="00DC5BB9" w:rsidRPr="00853F32">
        <w:rPr>
          <w:sz w:val="21"/>
          <w:szCs w:val="21"/>
        </w:rPr>
        <w:t>1</w:t>
      </w:r>
      <w:r w:rsidR="004C37CE" w:rsidRPr="00853F32">
        <w:rPr>
          <w:sz w:val="21"/>
          <w:szCs w:val="21"/>
        </w:rPr>
        <w:t xml:space="preserve">. </w:t>
      </w:r>
      <w:r w:rsidR="009C54D8" w:rsidRPr="00853F32">
        <w:rPr>
          <w:sz w:val="21"/>
          <w:szCs w:val="21"/>
        </w:rPr>
        <w:t xml:space="preserve">В случае если к моменту, указанному в </w:t>
      </w:r>
      <w:proofErr w:type="spellStart"/>
      <w:r w:rsidR="009C54D8" w:rsidRPr="00853F32">
        <w:rPr>
          <w:sz w:val="21"/>
          <w:szCs w:val="21"/>
        </w:rPr>
        <w:t>п.п</w:t>
      </w:r>
      <w:proofErr w:type="spellEnd"/>
      <w:r w:rsidR="009C54D8" w:rsidRPr="00853F32">
        <w:rPr>
          <w:sz w:val="21"/>
          <w:szCs w:val="21"/>
        </w:rPr>
        <w:t>. 9.1. у сторон остались невыполненные обязательства, вытекающие из настоящего договора, срок действия договора продлевается до полного выполнения сторонами своих обязательств</w:t>
      </w:r>
      <w:r w:rsidR="0085346F" w:rsidRPr="00853F32">
        <w:rPr>
          <w:sz w:val="21"/>
          <w:szCs w:val="21"/>
        </w:rPr>
        <w:t xml:space="preserve"> посредством подписания соответствующих дополнительных соглашений</w:t>
      </w:r>
      <w:r w:rsidR="009C54D8" w:rsidRPr="00853F32">
        <w:rPr>
          <w:sz w:val="21"/>
          <w:szCs w:val="21"/>
        </w:rPr>
        <w:t>.</w:t>
      </w:r>
    </w:p>
    <w:p w:rsidR="006D7DE6" w:rsidRPr="006D7DE6" w:rsidRDefault="006D7DE6" w:rsidP="006D7DE6">
      <w:pPr>
        <w:ind w:firstLine="426"/>
        <w:jc w:val="both"/>
        <w:rPr>
          <w:sz w:val="21"/>
          <w:szCs w:val="21"/>
        </w:rPr>
      </w:pPr>
      <w:r w:rsidRPr="006D7DE6">
        <w:rPr>
          <w:sz w:val="21"/>
          <w:szCs w:val="21"/>
        </w:rPr>
        <w:t xml:space="preserve">9.12. Стороны устанавливают досудебный претензионный порядок рассмотрения споров. </w:t>
      </w:r>
      <w:proofErr w:type="gramStart"/>
      <w:r w:rsidRPr="006D7DE6">
        <w:rPr>
          <w:sz w:val="21"/>
          <w:szCs w:val="21"/>
        </w:rPr>
        <w:t>Все споры и разногласия, которые могут возникнуть из/или в связи с настоящим договором, в том числе касающиеся его исполнения, нарушения, изменения, прекращения или недействительности, могут быть переданы на разрешение суда, рассматривающего экономические споры входящего в государственную судебную систему, государства Покупателя по истечении 10 (десяти) календарных дней с момента направления претензии в письменном виде Стороне, нарушившей обязательства по договору.</w:t>
      </w:r>
      <w:proofErr w:type="gramEnd"/>
    </w:p>
    <w:p w:rsidR="006D7DE6" w:rsidRPr="006D7DE6" w:rsidRDefault="006D7DE6" w:rsidP="006D7DE6">
      <w:pPr>
        <w:ind w:firstLine="426"/>
        <w:jc w:val="both"/>
        <w:rPr>
          <w:sz w:val="21"/>
          <w:szCs w:val="21"/>
        </w:rPr>
      </w:pPr>
      <w:r w:rsidRPr="006D7DE6">
        <w:rPr>
          <w:sz w:val="21"/>
          <w:szCs w:val="21"/>
        </w:rPr>
        <w:t>9.13. Настоящий договор составлен в двух экземплярах по одному для каждой стороны.</w:t>
      </w:r>
    </w:p>
    <w:p w:rsidR="00184B91" w:rsidRPr="00853F32" w:rsidRDefault="006D7DE6" w:rsidP="006D7DE6">
      <w:pPr>
        <w:ind w:firstLine="426"/>
        <w:jc w:val="both"/>
        <w:rPr>
          <w:sz w:val="21"/>
          <w:szCs w:val="21"/>
        </w:rPr>
      </w:pPr>
      <w:r w:rsidRPr="006D7DE6">
        <w:rPr>
          <w:sz w:val="21"/>
          <w:szCs w:val="21"/>
        </w:rPr>
        <w:t>9.14. Стороны договорились, что все поставки в период действия настоящего договора, регламентируются данным договором, если сторонами не согласовано иное.</w:t>
      </w:r>
    </w:p>
    <w:p w:rsidR="00EE5483" w:rsidRDefault="00EE5483" w:rsidP="0085346F">
      <w:pPr>
        <w:ind w:firstLine="426"/>
        <w:jc w:val="center"/>
        <w:rPr>
          <w:b/>
          <w:sz w:val="21"/>
          <w:szCs w:val="21"/>
        </w:rPr>
      </w:pPr>
    </w:p>
    <w:p w:rsidR="00582553" w:rsidRPr="006815F0" w:rsidRDefault="00582553" w:rsidP="00582553">
      <w:pPr>
        <w:jc w:val="both"/>
        <w:rPr>
          <w:rFonts w:ascii="FreeSetC Plain" w:hAnsi="FreeSetC Plain"/>
          <w:b/>
          <w:bCs/>
          <w:sz w:val="22"/>
          <w:szCs w:val="22"/>
        </w:rPr>
      </w:pPr>
      <w:r>
        <w:rPr>
          <w:rFonts w:ascii="FreeSetC Plain" w:hAnsi="FreeSetC Plain"/>
          <w:b/>
          <w:bCs/>
          <w:sz w:val="22"/>
          <w:szCs w:val="22"/>
        </w:rPr>
        <w:t>10</w:t>
      </w:r>
      <w:r w:rsidRPr="006815F0">
        <w:rPr>
          <w:rFonts w:ascii="FreeSetC Plain" w:hAnsi="FreeSetC Plain"/>
          <w:b/>
          <w:bCs/>
          <w:sz w:val="22"/>
          <w:szCs w:val="22"/>
        </w:rPr>
        <w:t>. АДРЕСА, РЕКВИЗИТЫ И ПОДПИСИ СТОРОН.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147"/>
        <w:gridCol w:w="4829"/>
      </w:tblGrid>
      <w:tr w:rsidR="00582553" w:rsidRPr="006815F0" w:rsidTr="00D62128">
        <w:trPr>
          <w:trHeight w:val="3030"/>
        </w:trPr>
        <w:tc>
          <w:tcPr>
            <w:tcW w:w="5147" w:type="dxa"/>
          </w:tcPr>
          <w:p w:rsidR="00582553" w:rsidRPr="006815F0" w:rsidRDefault="00582553" w:rsidP="00D62128">
            <w:pPr>
              <w:pStyle w:val="aa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sz w:val="22"/>
                <w:szCs w:val="22"/>
              </w:rPr>
            </w:pPr>
          </w:p>
        </w:tc>
        <w:tc>
          <w:tcPr>
            <w:tcW w:w="4829" w:type="dxa"/>
          </w:tcPr>
          <w:p w:rsidR="00582553" w:rsidRPr="006815F0" w:rsidRDefault="00582553" w:rsidP="00D62128">
            <w:pPr>
              <w:pStyle w:val="aa"/>
              <w:tabs>
                <w:tab w:val="num" w:pos="-295"/>
                <w:tab w:val="left" w:pos="0"/>
                <w:tab w:val="left" w:pos="284"/>
              </w:tabs>
              <w:spacing w:after="0"/>
              <w:rPr>
                <w:rFonts w:ascii="FreeSetC Plain" w:hAnsi="FreeSetC Plain"/>
                <w:b/>
                <w:bCs/>
                <w:sz w:val="22"/>
                <w:szCs w:val="22"/>
              </w:rPr>
            </w:pPr>
            <w:r w:rsidRPr="006815F0">
              <w:rPr>
                <w:rFonts w:ascii="FreeSetC Plain" w:hAnsi="FreeSetC Plain"/>
                <w:b/>
                <w:bCs/>
                <w:sz w:val="22"/>
                <w:szCs w:val="22"/>
              </w:rPr>
              <w:t>ПОКУПАТЕЛЬ</w:t>
            </w:r>
          </w:p>
          <w:p w:rsidR="00582553" w:rsidRPr="006815F0" w:rsidRDefault="00582553" w:rsidP="00D62128">
            <w:pPr>
              <w:rPr>
                <w:b/>
                <w:color w:val="000000"/>
                <w:sz w:val="22"/>
                <w:szCs w:val="22"/>
              </w:rPr>
            </w:pPr>
            <w:r w:rsidRPr="006815F0">
              <w:rPr>
                <w:b/>
                <w:color w:val="000000"/>
                <w:sz w:val="22"/>
                <w:szCs w:val="22"/>
              </w:rPr>
              <w:t>АО «СЕВКАЗЭНЕРГО»</w:t>
            </w:r>
          </w:p>
          <w:p w:rsidR="00582553" w:rsidRPr="006815F0" w:rsidRDefault="00582553" w:rsidP="00D62128">
            <w:pPr>
              <w:jc w:val="both"/>
              <w:rPr>
                <w:sz w:val="22"/>
                <w:szCs w:val="22"/>
              </w:rPr>
            </w:pPr>
            <w:r w:rsidRPr="006815F0">
              <w:rPr>
                <w:sz w:val="22"/>
                <w:szCs w:val="22"/>
              </w:rPr>
              <w:t xml:space="preserve">г. Петропавловск, РК, ул. Жамбыла, 215 </w:t>
            </w:r>
          </w:p>
          <w:p w:rsidR="00582553" w:rsidRPr="006815F0" w:rsidRDefault="00582553" w:rsidP="00D62128">
            <w:pPr>
              <w:jc w:val="both"/>
              <w:rPr>
                <w:sz w:val="22"/>
                <w:szCs w:val="22"/>
              </w:rPr>
            </w:pPr>
            <w:r w:rsidRPr="006815F0">
              <w:rPr>
                <w:sz w:val="22"/>
                <w:szCs w:val="22"/>
              </w:rPr>
              <w:t>БИН 990140000186</w:t>
            </w:r>
          </w:p>
          <w:p w:rsidR="00582553" w:rsidRPr="006815F0" w:rsidRDefault="00582553" w:rsidP="00D62128">
            <w:pPr>
              <w:rPr>
                <w:sz w:val="22"/>
                <w:szCs w:val="22"/>
              </w:rPr>
            </w:pPr>
            <w:r w:rsidRPr="006815F0">
              <w:rPr>
                <w:sz w:val="22"/>
                <w:szCs w:val="22"/>
              </w:rPr>
              <w:t xml:space="preserve">в филиале ДБ АО «Сбербанк» </w:t>
            </w:r>
          </w:p>
          <w:p w:rsidR="00582553" w:rsidRPr="006815F0" w:rsidRDefault="00582553" w:rsidP="00D62128">
            <w:pPr>
              <w:rPr>
                <w:sz w:val="22"/>
                <w:szCs w:val="22"/>
              </w:rPr>
            </w:pPr>
            <w:r w:rsidRPr="006815F0">
              <w:rPr>
                <w:sz w:val="22"/>
                <w:szCs w:val="22"/>
              </w:rPr>
              <w:t>г. Петропавловск</w:t>
            </w:r>
          </w:p>
          <w:p w:rsidR="00582553" w:rsidRPr="006815F0" w:rsidRDefault="00582553" w:rsidP="00D62128">
            <w:pPr>
              <w:rPr>
                <w:sz w:val="22"/>
                <w:szCs w:val="22"/>
              </w:rPr>
            </w:pPr>
            <w:r w:rsidRPr="006815F0">
              <w:rPr>
                <w:sz w:val="22"/>
                <w:szCs w:val="22"/>
              </w:rPr>
              <w:t>ИИК KZ08914398558BC00029</w:t>
            </w:r>
          </w:p>
          <w:p w:rsidR="00582553" w:rsidRPr="006815F0" w:rsidRDefault="00582553" w:rsidP="00D62128">
            <w:pPr>
              <w:rPr>
                <w:sz w:val="22"/>
                <w:szCs w:val="22"/>
              </w:rPr>
            </w:pPr>
            <w:r w:rsidRPr="006815F0">
              <w:rPr>
                <w:sz w:val="22"/>
                <w:szCs w:val="22"/>
              </w:rPr>
              <w:t>БИК SABRKZKA</w:t>
            </w:r>
          </w:p>
          <w:p w:rsidR="00582553" w:rsidRPr="006815F0" w:rsidRDefault="00582553" w:rsidP="00D62128">
            <w:pPr>
              <w:rPr>
                <w:sz w:val="22"/>
                <w:szCs w:val="22"/>
              </w:rPr>
            </w:pPr>
            <w:r w:rsidRPr="006815F0">
              <w:rPr>
                <w:sz w:val="22"/>
                <w:szCs w:val="22"/>
              </w:rPr>
              <w:t>КБЕ 17</w:t>
            </w:r>
          </w:p>
          <w:p w:rsidR="00582553" w:rsidRPr="006815F0" w:rsidRDefault="00582553" w:rsidP="00D62128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 w:rsidRPr="006815F0">
              <w:rPr>
                <w:rFonts w:eastAsia="Calibri"/>
                <w:sz w:val="22"/>
                <w:szCs w:val="22"/>
              </w:rPr>
              <w:t>Свидетельство о постановке на учет по НДС:</w:t>
            </w:r>
          </w:p>
          <w:p w:rsidR="00582553" w:rsidRPr="006815F0" w:rsidRDefault="00582553" w:rsidP="00D62128">
            <w:pPr>
              <w:jc w:val="both"/>
              <w:rPr>
                <w:sz w:val="22"/>
                <w:szCs w:val="22"/>
              </w:rPr>
            </w:pPr>
            <w:r w:rsidRPr="006815F0">
              <w:rPr>
                <w:sz w:val="22"/>
                <w:szCs w:val="22"/>
              </w:rPr>
              <w:t>серия 48001 № 0005200 от 08.11.2012г.</w:t>
            </w:r>
          </w:p>
          <w:p w:rsidR="00582553" w:rsidRPr="006815F0" w:rsidRDefault="00582553" w:rsidP="00D62128">
            <w:pPr>
              <w:pStyle w:val="aa"/>
              <w:tabs>
                <w:tab w:val="num" w:pos="-295"/>
                <w:tab w:val="left" w:pos="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582553" w:rsidRPr="006815F0" w:rsidRDefault="00582553" w:rsidP="00D62128">
            <w:pPr>
              <w:pStyle w:val="aa"/>
              <w:tabs>
                <w:tab w:val="num" w:pos="-295"/>
                <w:tab w:val="left" w:pos="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582553" w:rsidRPr="006815F0" w:rsidRDefault="00582553" w:rsidP="00D62128">
            <w:pPr>
              <w:pStyle w:val="aa"/>
              <w:tabs>
                <w:tab w:val="num" w:pos="-295"/>
                <w:tab w:val="left" w:pos="0"/>
                <w:tab w:val="left" w:pos="284"/>
              </w:tabs>
              <w:spacing w:after="0"/>
              <w:rPr>
                <w:rFonts w:ascii="FreeSetC Plain" w:hAnsi="FreeSetC Plain"/>
                <w:sz w:val="22"/>
                <w:szCs w:val="22"/>
              </w:rPr>
            </w:pPr>
            <w:r w:rsidRPr="006815F0">
              <w:rPr>
                <w:b/>
                <w:sz w:val="22"/>
                <w:szCs w:val="22"/>
              </w:rPr>
              <w:t>Генеральный директор</w:t>
            </w:r>
          </w:p>
          <w:p w:rsidR="00582553" w:rsidRPr="006815F0" w:rsidRDefault="00582553" w:rsidP="00D62128">
            <w:pPr>
              <w:rPr>
                <w:b/>
                <w:sz w:val="22"/>
                <w:szCs w:val="22"/>
              </w:rPr>
            </w:pPr>
            <w:r w:rsidRPr="006815F0">
              <w:rPr>
                <w:b/>
                <w:sz w:val="22"/>
                <w:szCs w:val="22"/>
              </w:rPr>
              <w:t xml:space="preserve"> </w:t>
            </w:r>
          </w:p>
          <w:p w:rsidR="00582553" w:rsidRPr="006815F0" w:rsidRDefault="00582553" w:rsidP="00D62128">
            <w:pPr>
              <w:rPr>
                <w:b/>
                <w:sz w:val="22"/>
                <w:szCs w:val="22"/>
              </w:rPr>
            </w:pPr>
            <w:r w:rsidRPr="006815F0">
              <w:rPr>
                <w:b/>
                <w:sz w:val="22"/>
                <w:szCs w:val="22"/>
              </w:rPr>
              <w:t xml:space="preserve">               </w:t>
            </w:r>
          </w:p>
          <w:p w:rsidR="00582553" w:rsidRPr="006815F0" w:rsidRDefault="00582553" w:rsidP="00D62128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6815F0">
              <w:rPr>
                <w:b/>
                <w:sz w:val="22"/>
                <w:szCs w:val="22"/>
              </w:rPr>
              <w:t xml:space="preserve">                   </w:t>
            </w:r>
          </w:p>
          <w:p w:rsidR="00582553" w:rsidRPr="006815F0" w:rsidRDefault="00582553" w:rsidP="00D62128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6815F0">
              <w:rPr>
                <w:b/>
                <w:sz w:val="22"/>
                <w:szCs w:val="22"/>
              </w:rPr>
              <w:t xml:space="preserve">                        </w:t>
            </w:r>
          </w:p>
          <w:p w:rsidR="00582553" w:rsidRPr="006815F0" w:rsidRDefault="00582553" w:rsidP="00D62128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6815F0">
              <w:rPr>
                <w:b/>
                <w:sz w:val="22"/>
                <w:szCs w:val="22"/>
              </w:rPr>
              <w:t xml:space="preserve">                     ________________ И.В. Татаров</w:t>
            </w:r>
          </w:p>
        </w:tc>
      </w:tr>
    </w:tbl>
    <w:p w:rsidR="006F6D4D" w:rsidRPr="00853F32" w:rsidRDefault="006F6D4D" w:rsidP="008B0CDF">
      <w:pPr>
        <w:rPr>
          <w:sz w:val="21"/>
          <w:szCs w:val="21"/>
        </w:rPr>
      </w:pPr>
    </w:p>
    <w:sectPr w:rsidR="006F6D4D" w:rsidRPr="00853F32" w:rsidSect="00D876C4">
      <w:footerReference w:type="default" r:id="rId9"/>
      <w:pgSz w:w="11906" w:h="16838"/>
      <w:pgMar w:top="851" w:right="42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F0E" w:rsidRDefault="00002F0E" w:rsidP="009774B9">
      <w:r>
        <w:separator/>
      </w:r>
    </w:p>
  </w:endnote>
  <w:endnote w:type="continuationSeparator" w:id="0">
    <w:p w:rsidR="00002F0E" w:rsidRDefault="00002F0E" w:rsidP="00977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4B9" w:rsidRDefault="009774B9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65C8F">
      <w:rPr>
        <w:noProof/>
      </w:rPr>
      <w:t>1</w:t>
    </w:r>
    <w:r>
      <w:fldChar w:fldCharType="end"/>
    </w:r>
  </w:p>
  <w:p w:rsidR="00FE3E42" w:rsidRPr="00FE3E42" w:rsidRDefault="00FE3E42" w:rsidP="00FE3E42">
    <w:pPr>
      <w:pStyle w:val="a7"/>
    </w:pPr>
    <w:r w:rsidRPr="00FE3E42">
      <w:t xml:space="preserve">Продавец: _____________________ </w:t>
    </w:r>
    <w:r w:rsidRPr="00FE3E42">
      <w:tab/>
    </w:r>
    <w:r w:rsidRPr="00FE3E42">
      <w:tab/>
      <w:t>Покупатель: ______________________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F0E" w:rsidRDefault="00002F0E" w:rsidP="009774B9">
      <w:r>
        <w:separator/>
      </w:r>
    </w:p>
  </w:footnote>
  <w:footnote w:type="continuationSeparator" w:id="0">
    <w:p w:rsidR="00002F0E" w:rsidRDefault="00002F0E" w:rsidP="009774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55A"/>
    <w:rsid w:val="0000174A"/>
    <w:rsid w:val="00002F0E"/>
    <w:rsid w:val="000070AB"/>
    <w:rsid w:val="000135F8"/>
    <w:rsid w:val="00017946"/>
    <w:rsid w:val="000378F2"/>
    <w:rsid w:val="00044307"/>
    <w:rsid w:val="00062B7F"/>
    <w:rsid w:val="00062B89"/>
    <w:rsid w:val="000864C4"/>
    <w:rsid w:val="0009396B"/>
    <w:rsid w:val="000A441C"/>
    <w:rsid w:val="000A64A3"/>
    <w:rsid w:val="000B17D9"/>
    <w:rsid w:val="000B67FC"/>
    <w:rsid w:val="000C7043"/>
    <w:rsid w:val="000D2C49"/>
    <w:rsid w:val="000D7021"/>
    <w:rsid w:val="000E0AED"/>
    <w:rsid w:val="000E5FCC"/>
    <w:rsid w:val="000F052E"/>
    <w:rsid w:val="000F055A"/>
    <w:rsid w:val="000F6F06"/>
    <w:rsid w:val="00112B88"/>
    <w:rsid w:val="001160ED"/>
    <w:rsid w:val="00126A1D"/>
    <w:rsid w:val="00134BCE"/>
    <w:rsid w:val="0014764B"/>
    <w:rsid w:val="00162D91"/>
    <w:rsid w:val="00165177"/>
    <w:rsid w:val="0016537E"/>
    <w:rsid w:val="001662C6"/>
    <w:rsid w:val="0017037B"/>
    <w:rsid w:val="001704FA"/>
    <w:rsid w:val="00184B91"/>
    <w:rsid w:val="00187B13"/>
    <w:rsid w:val="0019647D"/>
    <w:rsid w:val="001A4556"/>
    <w:rsid w:val="001B666B"/>
    <w:rsid w:val="001D3E0A"/>
    <w:rsid w:val="001E7752"/>
    <w:rsid w:val="001F2BCB"/>
    <w:rsid w:val="00205ADC"/>
    <w:rsid w:val="00232371"/>
    <w:rsid w:val="00240955"/>
    <w:rsid w:val="00241A1A"/>
    <w:rsid w:val="00242673"/>
    <w:rsid w:val="0024604A"/>
    <w:rsid w:val="00246B2D"/>
    <w:rsid w:val="002568F7"/>
    <w:rsid w:val="00272E05"/>
    <w:rsid w:val="002760AA"/>
    <w:rsid w:val="002A5606"/>
    <w:rsid w:val="002B0B65"/>
    <w:rsid w:val="002D43D3"/>
    <w:rsid w:val="002E18F8"/>
    <w:rsid w:val="002F2B80"/>
    <w:rsid w:val="002F5984"/>
    <w:rsid w:val="0030057F"/>
    <w:rsid w:val="00300C8F"/>
    <w:rsid w:val="0032709C"/>
    <w:rsid w:val="0033188C"/>
    <w:rsid w:val="0037103E"/>
    <w:rsid w:val="0037290D"/>
    <w:rsid w:val="00374AAA"/>
    <w:rsid w:val="0038743B"/>
    <w:rsid w:val="003A0FA5"/>
    <w:rsid w:val="003E40F5"/>
    <w:rsid w:val="003E50BA"/>
    <w:rsid w:val="003F33EB"/>
    <w:rsid w:val="004042AD"/>
    <w:rsid w:val="0041070C"/>
    <w:rsid w:val="00423EEF"/>
    <w:rsid w:val="00457081"/>
    <w:rsid w:val="00480B68"/>
    <w:rsid w:val="00482562"/>
    <w:rsid w:val="00490236"/>
    <w:rsid w:val="00492AB5"/>
    <w:rsid w:val="004A2EFC"/>
    <w:rsid w:val="004B019A"/>
    <w:rsid w:val="004B21FD"/>
    <w:rsid w:val="004C2718"/>
    <w:rsid w:val="004C37CE"/>
    <w:rsid w:val="00500C6C"/>
    <w:rsid w:val="005035ED"/>
    <w:rsid w:val="00531E07"/>
    <w:rsid w:val="00565C8F"/>
    <w:rsid w:val="00566FE3"/>
    <w:rsid w:val="00582553"/>
    <w:rsid w:val="005A21F9"/>
    <w:rsid w:val="005A2D02"/>
    <w:rsid w:val="005A3843"/>
    <w:rsid w:val="005B11B1"/>
    <w:rsid w:val="00601576"/>
    <w:rsid w:val="00653796"/>
    <w:rsid w:val="00661AE8"/>
    <w:rsid w:val="0067142F"/>
    <w:rsid w:val="006860A9"/>
    <w:rsid w:val="00694A13"/>
    <w:rsid w:val="00697A5C"/>
    <w:rsid w:val="006A2370"/>
    <w:rsid w:val="006B2A17"/>
    <w:rsid w:val="006D3551"/>
    <w:rsid w:val="006D7DE6"/>
    <w:rsid w:val="006F2429"/>
    <w:rsid w:val="006F6D4D"/>
    <w:rsid w:val="00712241"/>
    <w:rsid w:val="0072365D"/>
    <w:rsid w:val="00724334"/>
    <w:rsid w:val="00731D3B"/>
    <w:rsid w:val="0074654D"/>
    <w:rsid w:val="0077655B"/>
    <w:rsid w:val="00787A34"/>
    <w:rsid w:val="007A07B8"/>
    <w:rsid w:val="007A26E3"/>
    <w:rsid w:val="007A5DE2"/>
    <w:rsid w:val="007C4BA9"/>
    <w:rsid w:val="007D2E06"/>
    <w:rsid w:val="007D6926"/>
    <w:rsid w:val="007D6C11"/>
    <w:rsid w:val="007F1FFA"/>
    <w:rsid w:val="007F2AF3"/>
    <w:rsid w:val="008016C0"/>
    <w:rsid w:val="00802243"/>
    <w:rsid w:val="00815E32"/>
    <w:rsid w:val="00824E3D"/>
    <w:rsid w:val="008332C2"/>
    <w:rsid w:val="00834E09"/>
    <w:rsid w:val="008377F6"/>
    <w:rsid w:val="008424BF"/>
    <w:rsid w:val="008424D2"/>
    <w:rsid w:val="0084689E"/>
    <w:rsid w:val="0085346F"/>
    <w:rsid w:val="00853F32"/>
    <w:rsid w:val="00891423"/>
    <w:rsid w:val="008A78FF"/>
    <w:rsid w:val="008B0CDF"/>
    <w:rsid w:val="008B6203"/>
    <w:rsid w:val="008E2BB6"/>
    <w:rsid w:val="008E45EB"/>
    <w:rsid w:val="008F2A8D"/>
    <w:rsid w:val="009216A2"/>
    <w:rsid w:val="00936A5E"/>
    <w:rsid w:val="00940308"/>
    <w:rsid w:val="009639E4"/>
    <w:rsid w:val="00965161"/>
    <w:rsid w:val="00972F10"/>
    <w:rsid w:val="009774B9"/>
    <w:rsid w:val="00980C99"/>
    <w:rsid w:val="0098193B"/>
    <w:rsid w:val="00985F44"/>
    <w:rsid w:val="00985FC6"/>
    <w:rsid w:val="00986D73"/>
    <w:rsid w:val="009C54D8"/>
    <w:rsid w:val="009C7646"/>
    <w:rsid w:val="009D3E8C"/>
    <w:rsid w:val="009E0784"/>
    <w:rsid w:val="009E38AE"/>
    <w:rsid w:val="00A005DD"/>
    <w:rsid w:val="00A050EB"/>
    <w:rsid w:val="00A175FE"/>
    <w:rsid w:val="00A316DF"/>
    <w:rsid w:val="00A32E00"/>
    <w:rsid w:val="00A33672"/>
    <w:rsid w:val="00A367FD"/>
    <w:rsid w:val="00A36E62"/>
    <w:rsid w:val="00A43DF2"/>
    <w:rsid w:val="00A72D41"/>
    <w:rsid w:val="00A86A5D"/>
    <w:rsid w:val="00A96FBC"/>
    <w:rsid w:val="00A97378"/>
    <w:rsid w:val="00AA1B85"/>
    <w:rsid w:val="00AB19A6"/>
    <w:rsid w:val="00AB1F35"/>
    <w:rsid w:val="00AB286B"/>
    <w:rsid w:val="00AC71D3"/>
    <w:rsid w:val="00B031F2"/>
    <w:rsid w:val="00B11C35"/>
    <w:rsid w:val="00B13D0F"/>
    <w:rsid w:val="00B22F41"/>
    <w:rsid w:val="00B3311B"/>
    <w:rsid w:val="00B534B9"/>
    <w:rsid w:val="00B54135"/>
    <w:rsid w:val="00B61958"/>
    <w:rsid w:val="00B74E97"/>
    <w:rsid w:val="00B93EB0"/>
    <w:rsid w:val="00B96556"/>
    <w:rsid w:val="00BD0F75"/>
    <w:rsid w:val="00BD6E37"/>
    <w:rsid w:val="00BE14D9"/>
    <w:rsid w:val="00BE438F"/>
    <w:rsid w:val="00C02B86"/>
    <w:rsid w:val="00C06675"/>
    <w:rsid w:val="00C34805"/>
    <w:rsid w:val="00C34BD2"/>
    <w:rsid w:val="00C43FC5"/>
    <w:rsid w:val="00C463F5"/>
    <w:rsid w:val="00C57273"/>
    <w:rsid w:val="00C8124E"/>
    <w:rsid w:val="00C9731A"/>
    <w:rsid w:val="00CC3105"/>
    <w:rsid w:val="00CD680A"/>
    <w:rsid w:val="00CE6472"/>
    <w:rsid w:val="00CF57BD"/>
    <w:rsid w:val="00D03120"/>
    <w:rsid w:val="00D67590"/>
    <w:rsid w:val="00D876C4"/>
    <w:rsid w:val="00DC5BB9"/>
    <w:rsid w:val="00DC7B61"/>
    <w:rsid w:val="00DF6582"/>
    <w:rsid w:val="00E4157F"/>
    <w:rsid w:val="00E6662E"/>
    <w:rsid w:val="00EC698A"/>
    <w:rsid w:val="00ED0FCB"/>
    <w:rsid w:val="00ED78B1"/>
    <w:rsid w:val="00EE5483"/>
    <w:rsid w:val="00F030FD"/>
    <w:rsid w:val="00F115A0"/>
    <w:rsid w:val="00F26286"/>
    <w:rsid w:val="00F331A3"/>
    <w:rsid w:val="00F54301"/>
    <w:rsid w:val="00F55214"/>
    <w:rsid w:val="00F55276"/>
    <w:rsid w:val="00F63BEB"/>
    <w:rsid w:val="00F80213"/>
    <w:rsid w:val="00F86D0E"/>
    <w:rsid w:val="00FA0898"/>
    <w:rsid w:val="00FA54E1"/>
    <w:rsid w:val="00FA73FB"/>
    <w:rsid w:val="00FB0DFC"/>
    <w:rsid w:val="00FC26B6"/>
    <w:rsid w:val="00FE3E42"/>
    <w:rsid w:val="00FF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55A"/>
  </w:style>
  <w:style w:type="paragraph" w:styleId="1">
    <w:name w:val="heading 1"/>
    <w:basedOn w:val="a"/>
    <w:next w:val="a"/>
    <w:link w:val="10"/>
    <w:qFormat/>
    <w:rsid w:val="000F055A"/>
    <w:pPr>
      <w:keepNext/>
      <w:jc w:val="center"/>
      <w:outlineLvl w:val="0"/>
    </w:pPr>
    <w:rPr>
      <w:b/>
      <w:lang w:val="x-none" w:eastAsia="x-none"/>
    </w:rPr>
  </w:style>
  <w:style w:type="paragraph" w:styleId="2">
    <w:name w:val="heading 2"/>
    <w:basedOn w:val="a"/>
    <w:next w:val="a"/>
    <w:qFormat/>
    <w:rsid w:val="000F055A"/>
    <w:pPr>
      <w:keepNext/>
      <w:outlineLvl w:val="1"/>
    </w:pPr>
    <w:rPr>
      <w:b/>
      <w:sz w:val="22"/>
      <w:u w:val="single"/>
    </w:rPr>
  </w:style>
  <w:style w:type="paragraph" w:styleId="9">
    <w:name w:val="heading 9"/>
    <w:basedOn w:val="a"/>
    <w:next w:val="a"/>
    <w:link w:val="90"/>
    <w:semiHidden/>
    <w:unhideWhenUsed/>
    <w:qFormat/>
    <w:rsid w:val="008F2A8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F055A"/>
    <w:pPr>
      <w:jc w:val="center"/>
    </w:pPr>
    <w:rPr>
      <w:b/>
      <w:sz w:val="24"/>
    </w:rPr>
  </w:style>
  <w:style w:type="paragraph" w:styleId="a4">
    <w:name w:val="Document Map"/>
    <w:basedOn w:val="a"/>
    <w:semiHidden/>
    <w:rsid w:val="00423EEF"/>
    <w:pPr>
      <w:shd w:val="clear" w:color="auto" w:fill="000080"/>
    </w:pPr>
    <w:rPr>
      <w:rFonts w:ascii="Tahoma" w:hAnsi="Tahoma" w:cs="Tahoma"/>
    </w:rPr>
  </w:style>
  <w:style w:type="character" w:customStyle="1" w:styleId="10">
    <w:name w:val="Заголовок 1 Знак"/>
    <w:link w:val="1"/>
    <w:rsid w:val="006F6D4D"/>
    <w:rPr>
      <w:b/>
    </w:rPr>
  </w:style>
  <w:style w:type="paragraph" w:customStyle="1" w:styleId="ConsNonformat">
    <w:name w:val="ConsNonformat"/>
    <w:rsid w:val="006F6D4D"/>
    <w:pPr>
      <w:suppressAutoHyphens/>
    </w:pPr>
    <w:rPr>
      <w:rFonts w:ascii="Consultant" w:eastAsia="Arial" w:hAnsi="Consultant"/>
      <w:lang w:eastAsia="ar-SA"/>
    </w:rPr>
  </w:style>
  <w:style w:type="paragraph" w:styleId="a5">
    <w:name w:val="header"/>
    <w:basedOn w:val="a"/>
    <w:link w:val="a6"/>
    <w:rsid w:val="009774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9774B9"/>
  </w:style>
  <w:style w:type="paragraph" w:styleId="a7">
    <w:name w:val="footer"/>
    <w:basedOn w:val="a"/>
    <w:link w:val="a8"/>
    <w:uiPriority w:val="99"/>
    <w:rsid w:val="009774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74B9"/>
  </w:style>
  <w:style w:type="paragraph" w:styleId="a9">
    <w:name w:val="List Paragraph"/>
    <w:basedOn w:val="a"/>
    <w:uiPriority w:val="34"/>
    <w:qFormat/>
    <w:rsid w:val="000D7021"/>
    <w:pPr>
      <w:suppressAutoHyphens/>
      <w:ind w:left="720"/>
      <w:contextualSpacing/>
    </w:pPr>
    <w:rPr>
      <w:lang w:eastAsia="ar-SA"/>
    </w:rPr>
  </w:style>
  <w:style w:type="paragraph" w:styleId="aa">
    <w:name w:val="Body Text"/>
    <w:basedOn w:val="a"/>
    <w:link w:val="ab"/>
    <w:unhideWhenUsed/>
    <w:rsid w:val="008F2A8D"/>
    <w:pPr>
      <w:spacing w:after="120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8F2A8D"/>
    <w:rPr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8F2A8D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55A"/>
  </w:style>
  <w:style w:type="paragraph" w:styleId="1">
    <w:name w:val="heading 1"/>
    <w:basedOn w:val="a"/>
    <w:next w:val="a"/>
    <w:link w:val="10"/>
    <w:qFormat/>
    <w:rsid w:val="000F055A"/>
    <w:pPr>
      <w:keepNext/>
      <w:jc w:val="center"/>
      <w:outlineLvl w:val="0"/>
    </w:pPr>
    <w:rPr>
      <w:b/>
      <w:lang w:val="x-none" w:eastAsia="x-none"/>
    </w:rPr>
  </w:style>
  <w:style w:type="paragraph" w:styleId="2">
    <w:name w:val="heading 2"/>
    <w:basedOn w:val="a"/>
    <w:next w:val="a"/>
    <w:qFormat/>
    <w:rsid w:val="000F055A"/>
    <w:pPr>
      <w:keepNext/>
      <w:outlineLvl w:val="1"/>
    </w:pPr>
    <w:rPr>
      <w:b/>
      <w:sz w:val="22"/>
      <w:u w:val="single"/>
    </w:rPr>
  </w:style>
  <w:style w:type="paragraph" w:styleId="9">
    <w:name w:val="heading 9"/>
    <w:basedOn w:val="a"/>
    <w:next w:val="a"/>
    <w:link w:val="90"/>
    <w:semiHidden/>
    <w:unhideWhenUsed/>
    <w:qFormat/>
    <w:rsid w:val="008F2A8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F055A"/>
    <w:pPr>
      <w:jc w:val="center"/>
    </w:pPr>
    <w:rPr>
      <w:b/>
      <w:sz w:val="24"/>
    </w:rPr>
  </w:style>
  <w:style w:type="paragraph" w:styleId="a4">
    <w:name w:val="Document Map"/>
    <w:basedOn w:val="a"/>
    <w:semiHidden/>
    <w:rsid w:val="00423EEF"/>
    <w:pPr>
      <w:shd w:val="clear" w:color="auto" w:fill="000080"/>
    </w:pPr>
    <w:rPr>
      <w:rFonts w:ascii="Tahoma" w:hAnsi="Tahoma" w:cs="Tahoma"/>
    </w:rPr>
  </w:style>
  <w:style w:type="character" w:customStyle="1" w:styleId="10">
    <w:name w:val="Заголовок 1 Знак"/>
    <w:link w:val="1"/>
    <w:rsid w:val="006F6D4D"/>
    <w:rPr>
      <w:b/>
    </w:rPr>
  </w:style>
  <w:style w:type="paragraph" w:customStyle="1" w:styleId="ConsNonformat">
    <w:name w:val="ConsNonformat"/>
    <w:rsid w:val="006F6D4D"/>
    <w:pPr>
      <w:suppressAutoHyphens/>
    </w:pPr>
    <w:rPr>
      <w:rFonts w:ascii="Consultant" w:eastAsia="Arial" w:hAnsi="Consultant"/>
      <w:lang w:eastAsia="ar-SA"/>
    </w:rPr>
  </w:style>
  <w:style w:type="paragraph" w:styleId="a5">
    <w:name w:val="header"/>
    <w:basedOn w:val="a"/>
    <w:link w:val="a6"/>
    <w:rsid w:val="009774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9774B9"/>
  </w:style>
  <w:style w:type="paragraph" w:styleId="a7">
    <w:name w:val="footer"/>
    <w:basedOn w:val="a"/>
    <w:link w:val="a8"/>
    <w:uiPriority w:val="99"/>
    <w:rsid w:val="009774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74B9"/>
  </w:style>
  <w:style w:type="paragraph" w:styleId="a9">
    <w:name w:val="List Paragraph"/>
    <w:basedOn w:val="a"/>
    <w:uiPriority w:val="34"/>
    <w:qFormat/>
    <w:rsid w:val="000D7021"/>
    <w:pPr>
      <w:suppressAutoHyphens/>
      <w:ind w:left="720"/>
      <w:contextualSpacing/>
    </w:pPr>
    <w:rPr>
      <w:lang w:eastAsia="ar-SA"/>
    </w:rPr>
  </w:style>
  <w:style w:type="paragraph" w:styleId="aa">
    <w:name w:val="Body Text"/>
    <w:basedOn w:val="a"/>
    <w:link w:val="ab"/>
    <w:unhideWhenUsed/>
    <w:rsid w:val="008F2A8D"/>
    <w:pPr>
      <w:spacing w:after="120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8F2A8D"/>
    <w:rPr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8F2A8D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7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DA9A0-661A-4920-85F2-5BB55FD3D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2184</Words>
  <Characters>12454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</vt:lpstr>
    </vt:vector>
  </TitlesOfParts>
  <Company>SPecialiST RePack</Company>
  <LinksUpToDate>false</LinksUpToDate>
  <CharactersWithSpaces>14609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</dc:title>
  <dc:creator>rus408</dc:creator>
  <cp:lastModifiedBy>Лупик Сергей Анатольевич</cp:lastModifiedBy>
  <cp:revision>2</cp:revision>
  <cp:lastPrinted>2018-11-22T02:23:00Z</cp:lastPrinted>
  <dcterms:created xsi:type="dcterms:W3CDTF">2020-04-15T02:29:00Z</dcterms:created>
  <dcterms:modified xsi:type="dcterms:W3CDTF">2020-04-15T02:29:00Z</dcterms:modified>
</cp:coreProperties>
</file>