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r w:rsidRPr="00017E48">
        <w:rPr>
          <w:color w:val="000000"/>
          <w:sz w:val="22"/>
          <w:szCs w:val="22"/>
          <w:lang w:val="en-US"/>
        </w:rPr>
        <w:t>esf</w:t>
      </w:r>
      <w:r w:rsidRPr="00017E48">
        <w:rPr>
          <w:color w:val="000000"/>
          <w:sz w:val="22"/>
          <w:szCs w:val="22"/>
        </w:rPr>
        <w:t>.</w:t>
      </w:r>
      <w:r w:rsidRPr="00017E48">
        <w:rPr>
          <w:color w:val="000000"/>
          <w:sz w:val="22"/>
          <w:szCs w:val="22"/>
          <w:lang w:val="en-US"/>
        </w:rPr>
        <w:t>gov</w:t>
      </w:r>
      <w:r w:rsidRPr="00017E48">
        <w:rPr>
          <w:color w:val="000000"/>
          <w:sz w:val="22"/>
          <w:szCs w:val="22"/>
        </w:rPr>
        <w:t>.</w:t>
      </w:r>
      <w:r w:rsidRPr="00017E48">
        <w:rPr>
          <w:color w:val="000000"/>
          <w:sz w:val="22"/>
          <w:szCs w:val="22"/>
          <w:lang w:val="en-US"/>
        </w:rPr>
        <w:t>kz</w:t>
      </w:r>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r w:rsidRPr="006815F0">
          <w:rPr>
            <w:rStyle w:val="ae"/>
            <w:sz w:val="22"/>
            <w:szCs w:val="22"/>
            <w:lang w:val="en-US"/>
          </w:rPr>
          <w:t>caepco</w:t>
        </w:r>
        <w:r w:rsidRPr="006815F0">
          <w:rPr>
            <w:rStyle w:val="ae"/>
            <w:sz w:val="22"/>
            <w:szCs w:val="22"/>
          </w:rPr>
          <w:t>.</w:t>
        </w:r>
        <w:r w:rsidRPr="006815F0">
          <w:rPr>
            <w:rStyle w:val="ae"/>
            <w:sz w:val="22"/>
            <w:szCs w:val="22"/>
            <w:lang w:val="en-US"/>
          </w:rPr>
          <w:t>kz</w:t>
        </w:r>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152F8B">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152F8B"/>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2020-07-07T08:10:00Z</dcterms:created>
  <dcterms:modified xsi:type="dcterms:W3CDTF">2020-07-07T08:10:00Z</dcterms:modified>
</cp:coreProperties>
</file>