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795"/>
        <w:tblW w:w="9498" w:type="dxa"/>
        <w:tblLook w:val="00A0" w:firstRow="1" w:lastRow="0" w:firstColumn="1" w:lastColumn="0" w:noHBand="0" w:noVBand="0"/>
      </w:tblPr>
      <w:tblGrid>
        <w:gridCol w:w="9498"/>
      </w:tblGrid>
      <w:tr w:rsidR="00C538E0" w:rsidRPr="00C538E0" w14:paraId="7F1FA712" w14:textId="77777777" w:rsidTr="00C538E0">
        <w:tc>
          <w:tcPr>
            <w:tcW w:w="9498" w:type="dxa"/>
            <w:hideMark/>
          </w:tcPr>
          <w:p w14:paraId="775B2822" w14:textId="77777777" w:rsidR="00C538E0" w:rsidRPr="00C538E0" w:rsidRDefault="00C538E0" w:rsidP="00C538E0">
            <w:pPr>
              <w:ind w:firstLine="0"/>
              <w:rPr>
                <w:rFonts w:ascii="Times New Roman" w:eastAsia="MS Mincho" w:hAnsi="Times New Roman"/>
                <w:sz w:val="22"/>
                <w:lang w:val="en-US"/>
              </w:rPr>
            </w:pPr>
            <w:r>
              <w:rPr>
                <w:rFonts w:ascii="Times New Roman" w:eastAsia="MS Mincho" w:hAnsi="Times New Roman"/>
                <w:sz w:val="22"/>
              </w:rPr>
              <w:t xml:space="preserve">                                                                                                                      </w:t>
            </w:r>
            <w:r w:rsidRPr="00C538E0">
              <w:rPr>
                <w:rFonts w:ascii="Times New Roman" w:eastAsia="MS Mincho" w:hAnsi="Times New Roman"/>
                <w:sz w:val="22"/>
              </w:rPr>
              <w:t>Приложение №</w:t>
            </w:r>
            <w:r>
              <w:rPr>
                <w:rFonts w:ascii="Times New Roman" w:eastAsia="MS Mincho" w:hAnsi="Times New Roman"/>
                <w:sz w:val="22"/>
              </w:rPr>
              <w:t>2</w:t>
            </w:r>
          </w:p>
        </w:tc>
      </w:tr>
      <w:tr w:rsidR="00C538E0" w:rsidRPr="00C538E0" w14:paraId="09182EAC" w14:textId="77777777" w:rsidTr="00C538E0">
        <w:tc>
          <w:tcPr>
            <w:tcW w:w="9498" w:type="dxa"/>
          </w:tcPr>
          <w:p w14:paraId="7C594E27" w14:textId="77777777" w:rsidR="00C538E0" w:rsidRPr="00C538E0" w:rsidRDefault="00C538E0" w:rsidP="00C538E0">
            <w:pPr>
              <w:ind w:firstLine="0"/>
              <w:rPr>
                <w:rFonts w:ascii="Times New Roman" w:eastAsia="MS Mincho" w:hAnsi="Times New Roman"/>
                <w:sz w:val="22"/>
                <w:lang w:val="en-US"/>
              </w:rPr>
            </w:pPr>
            <w:r>
              <w:rPr>
                <w:rFonts w:ascii="Times New Roman" w:eastAsia="MS Mincho" w:hAnsi="Times New Roman"/>
                <w:sz w:val="22"/>
              </w:rPr>
              <w:t xml:space="preserve">                                                                                                                      </w:t>
            </w:r>
            <w:r w:rsidRPr="00C538E0">
              <w:rPr>
                <w:rFonts w:ascii="Times New Roman" w:eastAsia="MS Mincho" w:hAnsi="Times New Roman"/>
                <w:sz w:val="22"/>
              </w:rPr>
              <w:t>к договору №_______</w:t>
            </w:r>
            <w:r w:rsidRPr="00C538E0">
              <w:rPr>
                <w:rFonts w:ascii="Times New Roman" w:eastAsia="MS Mincho" w:hAnsi="Times New Roman"/>
                <w:sz w:val="22"/>
                <w:lang w:val="en-US"/>
              </w:rPr>
              <w:t xml:space="preserve"> </w:t>
            </w:r>
          </w:p>
        </w:tc>
      </w:tr>
      <w:tr w:rsidR="00C538E0" w:rsidRPr="00C538E0" w14:paraId="010A9FE7" w14:textId="77777777" w:rsidTr="00C538E0">
        <w:tc>
          <w:tcPr>
            <w:tcW w:w="9498" w:type="dxa"/>
            <w:hideMark/>
          </w:tcPr>
          <w:p w14:paraId="7FC343BD" w14:textId="77777777" w:rsidR="00C538E0" w:rsidRPr="00C538E0" w:rsidRDefault="00C538E0" w:rsidP="00C538E0">
            <w:pPr>
              <w:tabs>
                <w:tab w:val="left" w:pos="8114"/>
              </w:tabs>
              <w:jc w:val="right"/>
              <w:rPr>
                <w:rFonts w:ascii="Times New Roman" w:eastAsia="MS Mincho" w:hAnsi="Times New Roman"/>
                <w:sz w:val="22"/>
              </w:rPr>
            </w:pPr>
            <w:r w:rsidRPr="00C538E0">
              <w:rPr>
                <w:rFonts w:ascii="Times New Roman" w:eastAsia="MS Mincho" w:hAnsi="Times New Roman"/>
                <w:sz w:val="22"/>
              </w:rPr>
              <w:t xml:space="preserve"> </w:t>
            </w:r>
            <w:r>
              <w:rPr>
                <w:rFonts w:ascii="Times New Roman" w:eastAsia="MS Mincho" w:hAnsi="Times New Roman"/>
                <w:sz w:val="22"/>
              </w:rPr>
              <w:t xml:space="preserve">                      </w:t>
            </w:r>
            <w:r w:rsidRPr="00C538E0">
              <w:rPr>
                <w:rFonts w:ascii="Times New Roman" w:eastAsia="MS Mincho" w:hAnsi="Times New Roman"/>
                <w:sz w:val="22"/>
              </w:rPr>
              <w:t>от «___»_______20__г.</w:t>
            </w:r>
          </w:p>
        </w:tc>
      </w:tr>
    </w:tbl>
    <w:p w14:paraId="0FA5064F" w14:textId="77777777" w:rsidR="008B3791" w:rsidRPr="00C538E0" w:rsidRDefault="008B3791" w:rsidP="008B3791">
      <w:pPr>
        <w:pStyle w:val="a5"/>
        <w:tabs>
          <w:tab w:val="left" w:pos="5954"/>
        </w:tabs>
        <w:rPr>
          <w:rFonts w:ascii="Times New Roman" w:hAnsi="Times New Roman"/>
        </w:rPr>
      </w:pPr>
    </w:p>
    <w:p w14:paraId="48EFD0AD" w14:textId="77777777" w:rsidR="008B3791" w:rsidRPr="00862429" w:rsidRDefault="008B3791" w:rsidP="008B3791">
      <w:pPr>
        <w:pStyle w:val="a5"/>
        <w:tabs>
          <w:tab w:val="left" w:pos="595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0" wp14:anchorId="24854BB9" wp14:editId="28B6C0AB">
                <wp:simplePos x="0" y="0"/>
                <wp:positionH relativeFrom="column">
                  <wp:align>center</wp:align>
                </wp:positionH>
                <wp:positionV relativeFrom="margin">
                  <wp:posOffset>3390900</wp:posOffset>
                </wp:positionV>
                <wp:extent cx="6120130" cy="335280"/>
                <wp:effectExtent l="0" t="0" r="0" b="762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44A2D" w14:textId="77777777" w:rsidR="0048633C" w:rsidRPr="003B333D" w:rsidRDefault="0048633C" w:rsidP="008B3791">
                            <w:pPr>
                              <w:pStyle w:val="a9"/>
                              <w:rPr>
                                <w:rFonts w:ascii="Times New Roman" w:hAnsi="Times New Roman"/>
                              </w:rPr>
                            </w:pPr>
                            <w:r w:rsidRPr="003B333D">
                              <w:rPr>
                                <w:rFonts w:ascii="Times New Roman" w:hAnsi="Times New Roman"/>
                              </w:rPr>
                              <w:t>Техническое задание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54BB9" id="Прямоугольник 6" o:spid="_x0000_s1026" style="position:absolute;margin-left:0;margin-top:267pt;width:481.9pt;height:26.4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" o:allowincell="f" o:allowoverlap="f" stroked="f">
                <v:textbox inset="0,0,0,0">
                  <w:txbxContent>
                    <w:p w14:paraId="0FD44A2D" w14:textId="77777777" w:rsidR="0048633C" w:rsidRPr="003B333D" w:rsidRDefault="0048633C" w:rsidP="008B3791">
                      <w:pPr>
                        <w:pStyle w:val="a9"/>
                        <w:rPr>
                          <w:rFonts w:ascii="Times New Roman" w:hAnsi="Times New Roman"/>
                        </w:rPr>
                      </w:pPr>
                      <w:r w:rsidRPr="003B333D">
                        <w:rPr>
                          <w:rFonts w:ascii="Times New Roman" w:hAnsi="Times New Roman"/>
                        </w:rPr>
                        <w:t>Техническое задание</w:t>
                      </w:r>
                    </w:p>
                  </w:txbxContent>
                </v:textbox>
                <w10:wrap anchory="margin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0" wp14:anchorId="060A1D0B" wp14:editId="4D08D5F5">
                <wp:simplePos x="0" y="0"/>
                <wp:positionH relativeFrom="column">
                  <wp:align>center</wp:align>
                </wp:positionH>
                <wp:positionV relativeFrom="margin">
                  <wp:posOffset>4079240</wp:posOffset>
                </wp:positionV>
                <wp:extent cx="6120130" cy="659130"/>
                <wp:effectExtent l="0" t="0" r="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65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7D5E5E" w14:textId="77777777" w:rsidR="0048633C" w:rsidRPr="003B333D" w:rsidRDefault="004A149A" w:rsidP="008B3791">
                            <w:pPr>
                              <w:pStyle w:val="a5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  <w:t>Работы по</w:t>
                            </w:r>
                            <w:r w:rsidR="0048633C">
                              <w:rPr>
                                <w:rFonts w:ascii="Times New Roman" w:hAnsi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  <w:t xml:space="preserve"> ремонт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  <w:t>у</w:t>
                            </w:r>
                            <w:r w:rsidR="0048633C">
                              <w:rPr>
                                <w:rFonts w:ascii="Times New Roman" w:hAnsi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  <w:t xml:space="preserve"> зданий и сооружений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0A1D0B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7" type="#_x0000_t202" style="position:absolute;margin-left:0;margin-top:321.2pt;width:481.9pt;height:51.9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" o:allowincell="f" o:allowoverlap="f" stroked="f">
                <v:textbox inset="0,0,0,0">
                  <w:txbxContent>
                    <w:p w14:paraId="347D5E5E" w14:textId="77777777" w:rsidR="0048633C" w:rsidRPr="003B333D" w:rsidRDefault="004A149A" w:rsidP="008B3791">
                      <w:pPr>
                        <w:pStyle w:val="a5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70C0"/>
                          <w:sz w:val="36"/>
                          <w:szCs w:val="36"/>
                        </w:rPr>
                        <w:t>Работы по</w:t>
                      </w:r>
                      <w:r w:rsidR="0048633C">
                        <w:rPr>
                          <w:rFonts w:ascii="Times New Roman" w:hAnsi="Times New Roman"/>
                          <w:b/>
                          <w:color w:val="0070C0"/>
                          <w:sz w:val="36"/>
                          <w:szCs w:val="36"/>
                        </w:rPr>
                        <w:t xml:space="preserve"> ремонт</w:t>
                      </w:r>
                      <w:r>
                        <w:rPr>
                          <w:rFonts w:ascii="Times New Roman" w:hAnsi="Times New Roman"/>
                          <w:b/>
                          <w:color w:val="0070C0"/>
                          <w:sz w:val="36"/>
                          <w:szCs w:val="36"/>
                        </w:rPr>
                        <w:t>у</w:t>
                      </w:r>
                      <w:r w:rsidR="0048633C">
                        <w:rPr>
                          <w:rFonts w:ascii="Times New Roman" w:hAnsi="Times New Roman"/>
                          <w:b/>
                          <w:color w:val="0070C0"/>
                          <w:sz w:val="36"/>
                          <w:szCs w:val="36"/>
                        </w:rPr>
                        <w:t xml:space="preserve"> зданий и сооружений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1" layoutInCell="0" allowOverlap="0" wp14:anchorId="67050339" wp14:editId="46599F23">
                <wp:simplePos x="0" y="0"/>
                <wp:positionH relativeFrom="column">
                  <wp:align>center</wp:align>
                </wp:positionH>
                <wp:positionV relativeFrom="margin">
                  <wp:posOffset>3816349</wp:posOffset>
                </wp:positionV>
                <wp:extent cx="5741670" cy="0"/>
                <wp:effectExtent l="0" t="19050" r="3048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CAF27" id="Прямая соединительная линия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margin;mso-width-percent:0;mso-height-percent:0;mso-width-relative:page;mso-height-relative:page" from="0,300.5pt" to="452.1pt,3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" o:allowincell="f" o:allowoverlap="f" strokeweight="2.5pt">
                <w10:wrap anchory="margin"/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0" wp14:anchorId="773ADE19" wp14:editId="286763DD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6120130" cy="350520"/>
                <wp:effectExtent l="0" t="0" r="13970" b="1143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32DDB" w14:textId="77777777" w:rsidR="0048633C" w:rsidRPr="003B333D" w:rsidRDefault="0048633C" w:rsidP="008B3791">
                            <w:pPr>
                              <w:pStyle w:val="a8"/>
                              <w:rPr>
                                <w:rFonts w:ascii="Times New Roman" w:hAnsi="Times New Roman"/>
                              </w:rPr>
                            </w:pPr>
                            <w:r w:rsidRPr="003B333D">
                              <w:rPr>
                                <w:rFonts w:ascii="Times New Roman" w:hAnsi="Times New Roman"/>
                              </w:rPr>
                              <w:t>ТОО «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Петропавловские Тепловые Сети</w:t>
                            </w:r>
                            <w:r w:rsidRPr="003B333D">
                              <w:rPr>
                                <w:rFonts w:ascii="Times New Roman" w:hAnsi="Times New Roman"/>
                              </w:rPr>
                              <w:t>»</w:t>
                            </w:r>
                          </w:p>
                          <w:p w14:paraId="5303012D" w14:textId="77777777" w:rsidR="0048633C" w:rsidRPr="00332C12" w:rsidRDefault="0048633C" w:rsidP="008B3791">
                            <w:pPr>
                              <w:pStyle w:val="a8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г.</w:t>
                            </w:r>
                            <w:r w:rsidR="00F132C3" w:rsidRPr="00F132C3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Петропавловск 2021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3ADE19" id="Прямоугольник 3" o:spid="_x0000_s1028" style="position:absolute;margin-left:0;margin-top:0;width:481.9pt;height:27.6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" o:allowincell="f" o:allowoverlap="f" filled="f" stroked="f">
                <v:textbox style="mso-fit-shape-to-text:t" inset="0,0,0,0">
                  <w:txbxContent>
                    <w:p w14:paraId="56032DDB" w14:textId="77777777" w:rsidR="0048633C" w:rsidRPr="003B333D" w:rsidRDefault="0048633C" w:rsidP="008B3791">
                      <w:pPr>
                        <w:pStyle w:val="a8"/>
                        <w:rPr>
                          <w:rFonts w:ascii="Times New Roman" w:hAnsi="Times New Roman"/>
                        </w:rPr>
                      </w:pPr>
                      <w:r w:rsidRPr="003B333D">
                        <w:rPr>
                          <w:rFonts w:ascii="Times New Roman" w:hAnsi="Times New Roman"/>
                        </w:rPr>
                        <w:t>ТОО «</w:t>
                      </w:r>
                      <w:r>
                        <w:rPr>
                          <w:rFonts w:ascii="Times New Roman" w:hAnsi="Times New Roman"/>
                        </w:rPr>
                        <w:t>Петропавловские Тепловые Сети</w:t>
                      </w:r>
                      <w:r w:rsidRPr="003B333D">
                        <w:rPr>
                          <w:rFonts w:ascii="Times New Roman" w:hAnsi="Times New Roman"/>
                        </w:rPr>
                        <w:t>»</w:t>
                      </w:r>
                    </w:p>
                    <w:p w14:paraId="5303012D" w14:textId="77777777" w:rsidR="0048633C" w:rsidRPr="00332C12" w:rsidRDefault="0048633C" w:rsidP="008B3791">
                      <w:pPr>
                        <w:pStyle w:val="a8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г.</w:t>
                      </w:r>
                      <w:r w:rsidR="00F132C3" w:rsidRPr="00F132C3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Петропавловск 2021</w:t>
                      </w:r>
                    </w:p>
                  </w:txbxContent>
                </v:textbox>
                <w10:wrap anchory="margin"/>
                <w10:anchorlock/>
              </v:rect>
            </w:pict>
          </mc:Fallback>
        </mc:AlternateContent>
      </w:r>
    </w:p>
    <w:p w14:paraId="3325693C" w14:textId="77777777" w:rsidR="008B3791" w:rsidRPr="00862429" w:rsidRDefault="008B3791" w:rsidP="008B3791"/>
    <w:p w14:paraId="3D42DFA4" w14:textId="77777777" w:rsidR="008B3791" w:rsidRPr="00862429" w:rsidRDefault="008B3791" w:rsidP="008B3791"/>
    <w:p w14:paraId="498A5CEF" w14:textId="77777777" w:rsidR="008B3791" w:rsidRPr="00862429" w:rsidRDefault="008B3791" w:rsidP="008B3791"/>
    <w:p w14:paraId="5C1C2C2B" w14:textId="77777777" w:rsidR="008B3791" w:rsidRDefault="008B3791" w:rsidP="008B3791">
      <w:pPr>
        <w:pStyle w:val="a5"/>
        <w:tabs>
          <w:tab w:val="left" w:pos="5954"/>
        </w:tabs>
      </w:pPr>
    </w:p>
    <w:p w14:paraId="3FD74450" w14:textId="77777777" w:rsidR="008B3791" w:rsidRDefault="008B3791" w:rsidP="008B3791">
      <w:pPr>
        <w:pStyle w:val="a5"/>
        <w:tabs>
          <w:tab w:val="left" w:pos="708"/>
          <w:tab w:val="left" w:pos="1416"/>
          <w:tab w:val="left" w:pos="2124"/>
          <w:tab w:val="left" w:pos="56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0" wp14:anchorId="216ED5A7" wp14:editId="34071C45">
                <wp:simplePos x="0" y="0"/>
                <wp:positionH relativeFrom="column">
                  <wp:posOffset>2996565</wp:posOffset>
                </wp:positionH>
                <wp:positionV relativeFrom="margin">
                  <wp:posOffset>1003935</wp:posOffset>
                </wp:positionV>
                <wp:extent cx="3463290" cy="1466850"/>
                <wp:effectExtent l="0" t="0" r="381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329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885A8" w14:textId="77777777" w:rsidR="0048633C" w:rsidRPr="003B333D" w:rsidRDefault="0048633C" w:rsidP="0048633C">
                            <w:pPr>
                              <w:pStyle w:val="a5"/>
                              <w:spacing w:line="360" w:lineRule="auto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3B333D">
                              <w:rPr>
                                <w:rFonts w:ascii="Times New Roman" w:hAnsi="Times New Roman"/>
                                <w:b/>
                              </w:rPr>
                              <w:t>УТВЕРЖДАЮ</w:t>
                            </w:r>
                          </w:p>
                          <w:p w14:paraId="2AEC88E0" w14:textId="77777777" w:rsidR="0048633C" w:rsidRPr="003B333D" w:rsidRDefault="0048633C" w:rsidP="0048633C">
                            <w:pPr>
                              <w:pStyle w:val="a5"/>
                              <w:spacing w:line="360" w:lineRule="auto"/>
                              <w:rPr>
                                <w:rFonts w:ascii="Times New Roman" w:hAnsi="Times New Roman"/>
                                <w:color w:val="0070C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70C0"/>
                              </w:rPr>
                              <w:t>Первый заместитель генерального директора по производству  - главный инжене</w:t>
                            </w:r>
                            <w:r w:rsidR="001A4673">
                              <w:rPr>
                                <w:rFonts w:ascii="Times New Roman" w:hAnsi="Times New Roman"/>
                                <w:color w:val="0070C0"/>
                              </w:rPr>
                              <w:t>р</w:t>
                            </w:r>
                            <w:r>
                              <w:rPr>
                                <w:rFonts w:ascii="Times New Roman" w:hAnsi="Times New Roman"/>
                                <w:color w:val="0070C0"/>
                              </w:rPr>
                              <w:t xml:space="preserve"> ТОО «Петропавловские Тепловые  Сети»</w:t>
                            </w:r>
                          </w:p>
                          <w:p w14:paraId="4F4BC32E" w14:textId="77777777" w:rsidR="0048633C" w:rsidRPr="003B333D" w:rsidRDefault="0048633C" w:rsidP="0048633C">
                            <w:pPr>
                              <w:pStyle w:val="a5"/>
                              <w:spacing w:line="360" w:lineRule="auto"/>
                              <w:rPr>
                                <w:rFonts w:ascii="Times New Roman" w:hAnsi="Times New Roman"/>
                              </w:rPr>
                            </w:pPr>
                            <w:r w:rsidRPr="003B333D">
                              <w:rPr>
                                <w:rFonts w:ascii="Times New Roman" w:hAnsi="Times New Roman"/>
                              </w:rPr>
                              <w:t xml:space="preserve">________________ </w:t>
                            </w:r>
                            <w:r>
                              <w:rPr>
                                <w:rFonts w:ascii="Times New Roman" w:hAnsi="Times New Roman"/>
                                <w:color w:val="0070C0"/>
                              </w:rPr>
                              <w:t>Холоша В.В.</w:t>
                            </w:r>
                          </w:p>
                          <w:p w14:paraId="288B9254" w14:textId="77777777" w:rsidR="0048633C" w:rsidRPr="003B333D" w:rsidRDefault="0048633C" w:rsidP="0048633C">
                            <w:pPr>
                              <w:pStyle w:val="a5"/>
                              <w:spacing w:line="360" w:lineRule="auto"/>
                              <w:contextualSpacing w:val="0"/>
                              <w:rPr>
                                <w:rFonts w:ascii="Times New Roman" w:hAnsi="Times New Roman"/>
                              </w:rPr>
                            </w:pPr>
                            <w:r w:rsidRPr="003B333D">
                              <w:rPr>
                                <w:rFonts w:ascii="Times New Roman" w:hAnsi="Times New Roman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     </w:t>
                            </w:r>
                            <w:r w:rsidRPr="003B333D">
                              <w:rPr>
                                <w:rFonts w:ascii="Times New Roman" w:hAnsi="Times New Roman"/>
                              </w:rPr>
                              <w:t xml:space="preserve">» ___________________  </w:t>
                            </w:r>
                            <w:r>
                              <w:rPr>
                                <w:rFonts w:ascii="Times New Roman" w:hAnsi="Times New Roman"/>
                                <w:color w:val="808080"/>
                              </w:rPr>
                              <w:t>20__</w:t>
                            </w:r>
                            <w:r w:rsidRPr="003B333D">
                              <w:rPr>
                                <w:rFonts w:ascii="Times New Roman" w:hAnsi="Times New Roman"/>
                              </w:rPr>
                              <w:t xml:space="preserve"> г.</w:t>
                            </w:r>
                          </w:p>
                          <w:p w14:paraId="0D797975" w14:textId="77777777" w:rsidR="0048633C" w:rsidRDefault="0048633C" w:rsidP="008B3791">
                            <w:pPr>
                              <w:pStyle w:val="a5"/>
                              <w:spacing w:before="120"/>
                              <w:contextualSpacing w:val="0"/>
                              <w:jc w:val="right"/>
                            </w:pPr>
                          </w:p>
                          <w:p w14:paraId="08354849" w14:textId="77777777" w:rsidR="0048633C" w:rsidRDefault="0048633C" w:rsidP="008B3791">
                            <w:pPr>
                              <w:pStyle w:val="a5"/>
                              <w:spacing w:before="240"/>
                              <w:contextualSpacing w:val="0"/>
                              <w:jc w:val="right"/>
                            </w:pPr>
                          </w:p>
                          <w:p w14:paraId="7F22D6A2" w14:textId="77777777" w:rsidR="0048633C" w:rsidRDefault="0048633C" w:rsidP="008B3791">
                            <w:pPr>
                              <w:pStyle w:val="a5"/>
                              <w:spacing w:before="120"/>
                              <w:contextualSpacing w:val="0"/>
                              <w:jc w:val="right"/>
                            </w:pPr>
                          </w:p>
                          <w:p w14:paraId="7690F4F1" w14:textId="77777777" w:rsidR="0048633C" w:rsidRPr="001052AD" w:rsidRDefault="0048633C" w:rsidP="008B3791">
                            <w:pPr>
                              <w:pStyle w:val="a5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ED5A7" id="Надпись 2" o:spid="_x0000_s1029" type="#_x0000_t202" style="position:absolute;margin-left:235.95pt;margin-top:79.05pt;width:272.7pt;height:11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" o:allowincell="f" o:allowoverlap="f" stroked="f">
                <v:textbox inset="0,0,0,0">
                  <w:txbxContent>
                    <w:p w14:paraId="7DB885A8" w14:textId="77777777" w:rsidR="0048633C" w:rsidRPr="003B333D" w:rsidRDefault="0048633C" w:rsidP="0048633C">
                      <w:pPr>
                        <w:pStyle w:val="a5"/>
                        <w:spacing w:line="360" w:lineRule="auto"/>
                        <w:rPr>
                          <w:rFonts w:ascii="Times New Roman" w:hAnsi="Times New Roman"/>
                          <w:b/>
                        </w:rPr>
                      </w:pPr>
                      <w:r w:rsidRPr="003B333D">
                        <w:rPr>
                          <w:rFonts w:ascii="Times New Roman" w:hAnsi="Times New Roman"/>
                          <w:b/>
                        </w:rPr>
                        <w:t>УТВЕРЖДАЮ</w:t>
                      </w:r>
                    </w:p>
                    <w:p w14:paraId="2AEC88E0" w14:textId="77777777" w:rsidR="0048633C" w:rsidRPr="003B333D" w:rsidRDefault="0048633C" w:rsidP="0048633C">
                      <w:pPr>
                        <w:pStyle w:val="a5"/>
                        <w:spacing w:line="360" w:lineRule="auto"/>
                        <w:rPr>
                          <w:rFonts w:ascii="Times New Roman" w:hAnsi="Times New Roman"/>
                          <w:color w:val="0070C0"/>
                        </w:rPr>
                      </w:pPr>
                      <w:r>
                        <w:rPr>
                          <w:rFonts w:ascii="Times New Roman" w:hAnsi="Times New Roman"/>
                          <w:color w:val="0070C0"/>
                        </w:rPr>
                        <w:t>Первый заместитель генерального директора по производству  - главный инжене</w:t>
                      </w:r>
                      <w:r w:rsidR="001A4673">
                        <w:rPr>
                          <w:rFonts w:ascii="Times New Roman" w:hAnsi="Times New Roman"/>
                          <w:color w:val="0070C0"/>
                        </w:rPr>
                        <w:t>р</w:t>
                      </w:r>
                      <w:r>
                        <w:rPr>
                          <w:rFonts w:ascii="Times New Roman" w:hAnsi="Times New Roman"/>
                          <w:color w:val="0070C0"/>
                        </w:rPr>
                        <w:t xml:space="preserve"> ТОО «Петропавловские Тепловые  Сети»</w:t>
                      </w:r>
                    </w:p>
                    <w:p w14:paraId="4F4BC32E" w14:textId="77777777" w:rsidR="0048633C" w:rsidRPr="003B333D" w:rsidRDefault="0048633C" w:rsidP="0048633C">
                      <w:pPr>
                        <w:pStyle w:val="a5"/>
                        <w:spacing w:line="360" w:lineRule="auto"/>
                        <w:rPr>
                          <w:rFonts w:ascii="Times New Roman" w:hAnsi="Times New Roman"/>
                        </w:rPr>
                      </w:pPr>
                      <w:r w:rsidRPr="003B333D">
                        <w:rPr>
                          <w:rFonts w:ascii="Times New Roman" w:hAnsi="Times New Roman"/>
                        </w:rPr>
                        <w:t xml:space="preserve">________________ </w:t>
                      </w:r>
                      <w:r>
                        <w:rPr>
                          <w:rFonts w:ascii="Times New Roman" w:hAnsi="Times New Roman"/>
                          <w:color w:val="0070C0"/>
                        </w:rPr>
                        <w:t>Холоша В.В.</w:t>
                      </w:r>
                    </w:p>
                    <w:p w14:paraId="288B9254" w14:textId="77777777" w:rsidR="0048633C" w:rsidRPr="003B333D" w:rsidRDefault="0048633C" w:rsidP="0048633C">
                      <w:pPr>
                        <w:pStyle w:val="a5"/>
                        <w:spacing w:line="360" w:lineRule="auto"/>
                        <w:contextualSpacing w:val="0"/>
                        <w:rPr>
                          <w:rFonts w:ascii="Times New Roman" w:hAnsi="Times New Roman"/>
                        </w:rPr>
                      </w:pPr>
                      <w:r w:rsidRPr="003B333D">
                        <w:rPr>
                          <w:rFonts w:ascii="Times New Roman" w:hAnsi="Times New Roman"/>
                        </w:rPr>
                        <w:t>«</w:t>
                      </w:r>
                      <w:r>
                        <w:rPr>
                          <w:rFonts w:ascii="Times New Roman" w:hAnsi="Times New Roman"/>
                        </w:rPr>
                        <w:t xml:space="preserve">      </w:t>
                      </w:r>
                      <w:r w:rsidRPr="003B333D">
                        <w:rPr>
                          <w:rFonts w:ascii="Times New Roman" w:hAnsi="Times New Roman"/>
                        </w:rPr>
                        <w:t xml:space="preserve">» ___________________  </w:t>
                      </w:r>
                      <w:r>
                        <w:rPr>
                          <w:rFonts w:ascii="Times New Roman" w:hAnsi="Times New Roman"/>
                          <w:color w:val="808080"/>
                        </w:rPr>
                        <w:t>20__</w:t>
                      </w:r>
                      <w:r w:rsidRPr="003B333D">
                        <w:rPr>
                          <w:rFonts w:ascii="Times New Roman" w:hAnsi="Times New Roman"/>
                        </w:rPr>
                        <w:t xml:space="preserve"> г.</w:t>
                      </w:r>
                    </w:p>
                    <w:p w14:paraId="0D797975" w14:textId="77777777" w:rsidR="0048633C" w:rsidRDefault="0048633C" w:rsidP="008B3791">
                      <w:pPr>
                        <w:pStyle w:val="a5"/>
                        <w:spacing w:before="120"/>
                        <w:contextualSpacing w:val="0"/>
                        <w:jc w:val="right"/>
                      </w:pPr>
                    </w:p>
                    <w:p w14:paraId="08354849" w14:textId="77777777" w:rsidR="0048633C" w:rsidRDefault="0048633C" w:rsidP="008B3791">
                      <w:pPr>
                        <w:pStyle w:val="a5"/>
                        <w:spacing w:before="240"/>
                        <w:contextualSpacing w:val="0"/>
                        <w:jc w:val="right"/>
                      </w:pPr>
                    </w:p>
                    <w:p w14:paraId="7F22D6A2" w14:textId="77777777" w:rsidR="0048633C" w:rsidRDefault="0048633C" w:rsidP="008B3791">
                      <w:pPr>
                        <w:pStyle w:val="a5"/>
                        <w:spacing w:before="120"/>
                        <w:contextualSpacing w:val="0"/>
                        <w:jc w:val="right"/>
                      </w:pPr>
                    </w:p>
                    <w:p w14:paraId="7690F4F1" w14:textId="77777777" w:rsidR="0048633C" w:rsidRPr="001052AD" w:rsidRDefault="0048633C" w:rsidP="008B3791">
                      <w:pPr>
                        <w:pStyle w:val="a5"/>
                        <w:jc w:val="right"/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>
        <w:tab/>
      </w:r>
      <w:r>
        <w:tab/>
      </w:r>
    </w:p>
    <w:p w14:paraId="406490F9" w14:textId="77777777" w:rsidR="008B3791" w:rsidRDefault="008B3791" w:rsidP="008B3791">
      <w:pPr>
        <w:pStyle w:val="a5"/>
        <w:tabs>
          <w:tab w:val="left" w:pos="8220"/>
        </w:tabs>
      </w:pPr>
    </w:p>
    <w:p w14:paraId="6D1A671D" w14:textId="77777777" w:rsidR="008B3791" w:rsidRPr="00356C9C" w:rsidRDefault="008B3791" w:rsidP="00356C9C">
      <w:pPr>
        <w:pStyle w:val="a5"/>
        <w:tabs>
          <w:tab w:val="left" w:pos="5954"/>
        </w:tabs>
        <w:rPr>
          <w:rFonts w:ascii="Times New Roman" w:hAnsi="Times New Roman"/>
        </w:rPr>
      </w:pPr>
      <w:r w:rsidRPr="00862429">
        <w:br w:type="page"/>
      </w:r>
    </w:p>
    <w:p w14:paraId="28F2A864" w14:textId="77777777" w:rsidR="008B3791" w:rsidRPr="003B333D" w:rsidRDefault="001006D7" w:rsidP="00356C9C">
      <w:pPr>
        <w:pStyle w:val="1"/>
        <w:numPr>
          <w:ilvl w:val="0"/>
          <w:numId w:val="0"/>
        </w:numPr>
        <w:spacing w:after="60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1.</w:t>
      </w:r>
      <w:bookmarkStart w:id="0" w:name="_Toc440807812"/>
      <w:bookmarkStart w:id="1" w:name="_Toc4490846"/>
      <w:r>
        <w:rPr>
          <w:rFonts w:ascii="Times New Roman" w:hAnsi="Times New Roman"/>
        </w:rPr>
        <w:t xml:space="preserve"> </w:t>
      </w:r>
      <w:r w:rsidR="008B3791" w:rsidRPr="003B333D">
        <w:rPr>
          <w:rFonts w:ascii="Times New Roman" w:hAnsi="Times New Roman"/>
        </w:rPr>
        <w:t>Сведения об объекте</w:t>
      </w:r>
      <w:bookmarkEnd w:id="0"/>
      <w:bookmarkEnd w:id="1"/>
    </w:p>
    <w:p w14:paraId="0032CAB1" w14:textId="77777777" w:rsidR="008B3791" w:rsidRPr="009C388D" w:rsidRDefault="001006D7" w:rsidP="001006D7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 CYR" w:hAnsi="Times New Roman CYR" w:cs="Times New Roman CYR"/>
          <w:bCs/>
        </w:rPr>
      </w:pPr>
      <w:r w:rsidRPr="001006D7">
        <w:rPr>
          <w:rFonts w:ascii="Times New Roman CYR" w:hAnsi="Times New Roman CYR" w:cs="Times New Roman CYR"/>
          <w:bCs/>
        </w:rPr>
        <w:t>1.</w:t>
      </w:r>
      <w:r>
        <w:rPr>
          <w:rFonts w:ascii="Times New Roman CYR" w:hAnsi="Times New Roman CYR" w:cs="Times New Roman CYR"/>
          <w:bCs/>
        </w:rPr>
        <w:t xml:space="preserve">1. </w:t>
      </w:r>
      <w:r w:rsidR="001A4673">
        <w:rPr>
          <w:rFonts w:ascii="Times New Roman CYR" w:hAnsi="Times New Roman CYR" w:cs="Times New Roman CYR"/>
          <w:bCs/>
        </w:rPr>
        <w:t>ТП №7 (Инв.№10</w:t>
      </w:r>
      <w:r w:rsidR="009C388D">
        <w:rPr>
          <w:rFonts w:ascii="Times New Roman CYR" w:hAnsi="Times New Roman CYR" w:cs="Times New Roman CYR"/>
          <w:bCs/>
        </w:rPr>
        <w:t>9</w:t>
      </w:r>
      <w:r w:rsidR="001A4673">
        <w:rPr>
          <w:rFonts w:ascii="Times New Roman CYR" w:hAnsi="Times New Roman CYR" w:cs="Times New Roman CYR"/>
          <w:bCs/>
        </w:rPr>
        <w:t>0</w:t>
      </w:r>
      <w:r w:rsidR="009C388D">
        <w:rPr>
          <w:rFonts w:ascii="Times New Roman CYR" w:hAnsi="Times New Roman CYR" w:cs="Times New Roman CYR"/>
          <w:bCs/>
        </w:rPr>
        <w:t xml:space="preserve">, адрес: г. Петропавловск ул. </w:t>
      </w:r>
      <w:r w:rsidR="001A4673">
        <w:rPr>
          <w:rFonts w:ascii="Times New Roman CYR" w:hAnsi="Times New Roman CYR" w:cs="Times New Roman CYR"/>
          <w:bCs/>
        </w:rPr>
        <w:t>Украинская, 238А</w:t>
      </w:r>
      <w:r w:rsidR="009C388D">
        <w:rPr>
          <w:rFonts w:ascii="Times New Roman CYR" w:hAnsi="Times New Roman CYR" w:cs="Times New Roman CYR"/>
          <w:bCs/>
        </w:rPr>
        <w:t>)</w:t>
      </w:r>
    </w:p>
    <w:p w14:paraId="37968AEB" w14:textId="77777777" w:rsidR="006947FA" w:rsidRPr="001006D7" w:rsidRDefault="001A4673" w:rsidP="00EA30D9">
      <w:pPr>
        <w:pStyle w:val="2"/>
        <w:numPr>
          <w:ilvl w:val="1"/>
          <w:numId w:val="4"/>
        </w:numPr>
        <w:suppressAutoHyphens/>
        <w:spacing w:before="60"/>
        <w:contextualSpacing w:val="0"/>
        <w:rPr>
          <w:rFonts w:ascii="Times New Roman CYR" w:hAnsi="Times New Roman CYR" w:cs="Times New Roman CYR"/>
          <w:bCs/>
        </w:rPr>
      </w:pPr>
      <w:r w:rsidRPr="001006D7">
        <w:rPr>
          <w:rFonts w:ascii="Times New Roman CYR" w:hAnsi="Times New Roman CYR" w:cs="Times New Roman CYR"/>
          <w:bCs/>
        </w:rPr>
        <w:t>ТП №13 (Инв.№1096</w:t>
      </w:r>
      <w:r w:rsidR="009C388D" w:rsidRPr="001006D7">
        <w:rPr>
          <w:rFonts w:ascii="Times New Roman CYR" w:hAnsi="Times New Roman CYR" w:cs="Times New Roman CYR"/>
          <w:bCs/>
        </w:rPr>
        <w:t xml:space="preserve">, адрес: г. </w:t>
      </w:r>
      <w:r w:rsidRPr="001006D7">
        <w:rPr>
          <w:rFonts w:ascii="Times New Roman CYR" w:hAnsi="Times New Roman CYR" w:cs="Times New Roman CYR"/>
          <w:bCs/>
        </w:rPr>
        <w:t xml:space="preserve">Петропавловск </w:t>
      </w:r>
      <w:r w:rsidR="009C388D" w:rsidRPr="001006D7">
        <w:rPr>
          <w:rFonts w:ascii="Times New Roman CYR" w:hAnsi="Times New Roman CYR" w:cs="Times New Roman CYR"/>
          <w:bCs/>
        </w:rPr>
        <w:t xml:space="preserve">ул. </w:t>
      </w:r>
      <w:r w:rsidRPr="001006D7">
        <w:rPr>
          <w:rFonts w:ascii="Times New Roman CYR" w:hAnsi="Times New Roman CYR" w:cs="Times New Roman CYR"/>
          <w:bCs/>
        </w:rPr>
        <w:t>Батыр Баяна, 66А</w:t>
      </w:r>
      <w:r w:rsidR="009C388D" w:rsidRPr="001006D7">
        <w:rPr>
          <w:rFonts w:ascii="Times New Roman CYR" w:hAnsi="Times New Roman CYR" w:cs="Times New Roman CYR"/>
          <w:bCs/>
        </w:rPr>
        <w:t>)</w:t>
      </w:r>
    </w:p>
    <w:p w14:paraId="255C3011" w14:textId="77777777" w:rsidR="008B3791" w:rsidRPr="003B333D" w:rsidRDefault="001006D7" w:rsidP="001006D7">
      <w:pPr>
        <w:pStyle w:val="1"/>
        <w:numPr>
          <w:ilvl w:val="0"/>
          <w:numId w:val="0"/>
        </w:numPr>
        <w:spacing w:after="60"/>
        <w:ind w:left="426"/>
        <w:rPr>
          <w:rFonts w:ascii="Times New Roman" w:hAnsi="Times New Roman"/>
        </w:rPr>
      </w:pPr>
      <w:bookmarkStart w:id="2" w:name="_Toc440807813"/>
      <w:bookmarkStart w:id="3" w:name="_Toc4490847"/>
      <w:r>
        <w:rPr>
          <w:rFonts w:ascii="Times New Roman" w:hAnsi="Times New Roman"/>
        </w:rPr>
        <w:t xml:space="preserve">2. </w:t>
      </w:r>
      <w:r w:rsidR="008B3791" w:rsidRPr="003B333D">
        <w:rPr>
          <w:rFonts w:ascii="Times New Roman" w:hAnsi="Times New Roman"/>
        </w:rPr>
        <w:t>Используемые термины и сокращения</w:t>
      </w:r>
      <w:bookmarkEnd w:id="2"/>
      <w:bookmarkEnd w:id="3"/>
    </w:p>
    <w:p w14:paraId="5CACC41B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Гарантированные Эксплуатационные показатели – показатели результата Работ, установленные Заказчиком в качестве целевых для Подрядчика, и позволяющие получить достоверную информацию о достижении/не достижении целей проведения данных Работ.</w:t>
      </w:r>
    </w:p>
    <w:p w14:paraId="6AEC2808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Заказчик - ТОО «</w:t>
      </w:r>
      <w:r w:rsidR="006947FA">
        <w:rPr>
          <w:rFonts w:ascii="Times New Roman" w:hAnsi="Times New Roman"/>
        </w:rPr>
        <w:t>Петропавловские Тепловые Сети»</w:t>
      </w:r>
      <w:r w:rsidRPr="003B333D">
        <w:rPr>
          <w:rFonts w:ascii="Times New Roman" w:hAnsi="Times New Roman"/>
        </w:rPr>
        <w:t>;</w:t>
      </w:r>
    </w:p>
    <w:p w14:paraId="00C8AE26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Подрядчик – предприятие, являющееся потенциальным поставщиком работ/услуг в процессе выбора поставщика работ/услуг или предприятие, с которым заключен договор на выполнение работ/услуг;</w:t>
      </w:r>
    </w:p>
    <w:p w14:paraId="2DCDA95E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Площадка - участок в пределах границ ТОО «</w:t>
      </w:r>
      <w:r w:rsidR="006947FA">
        <w:rPr>
          <w:rFonts w:ascii="Times New Roman" w:hAnsi="Times New Roman"/>
        </w:rPr>
        <w:t>Петропавловские Тепловые Сети</w:t>
      </w:r>
      <w:r w:rsidRPr="003B333D">
        <w:rPr>
          <w:rFonts w:ascii="Times New Roman" w:hAnsi="Times New Roman"/>
        </w:rPr>
        <w:t>», используемый Подрядчиком для выполнения работ;</w:t>
      </w:r>
    </w:p>
    <w:p w14:paraId="45E75284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ГОСТ – государственный стандарт;</w:t>
      </w:r>
    </w:p>
    <w:p w14:paraId="56556F5A" w14:textId="77777777" w:rsidR="008B3791" w:rsidRPr="003B333D" w:rsidRDefault="008B3791" w:rsidP="008B3791">
      <w:pPr>
        <w:rPr>
          <w:rFonts w:ascii="Times New Roman" w:hAnsi="Times New Roman"/>
        </w:rPr>
      </w:pPr>
      <w:proofErr w:type="spellStart"/>
      <w:r w:rsidRPr="003B333D">
        <w:rPr>
          <w:rFonts w:ascii="Times New Roman" w:hAnsi="Times New Roman"/>
        </w:rPr>
        <w:t>ЗиС</w:t>
      </w:r>
      <w:proofErr w:type="spellEnd"/>
      <w:r w:rsidRPr="003B333D">
        <w:rPr>
          <w:rFonts w:ascii="Times New Roman" w:hAnsi="Times New Roman"/>
        </w:rPr>
        <w:t xml:space="preserve"> – здания и сооружения;</w:t>
      </w:r>
    </w:p>
    <w:p w14:paraId="269DA650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ИП – инструкция предприятия;</w:t>
      </w:r>
    </w:p>
    <w:p w14:paraId="09022402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ИТР – инженерно-технические работники;</w:t>
      </w:r>
    </w:p>
    <w:p w14:paraId="322C0525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НТД – нормативно-техническая документация;</w:t>
      </w:r>
    </w:p>
    <w:p w14:paraId="5DCE1A8E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ППР – проект производства работ;</w:t>
      </w:r>
    </w:p>
    <w:p w14:paraId="46DDA9AE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ПСД – проектно-сметная документация;</w:t>
      </w:r>
    </w:p>
    <w:p w14:paraId="40C347DC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Работа – оказание услуг, выполнение ремонтных работ</w:t>
      </w:r>
    </w:p>
    <w:p w14:paraId="1EA89FFC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РК – Республика Казахстан;</w:t>
      </w:r>
    </w:p>
    <w:p w14:paraId="460E50F3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СИЗ – средства индивидуальной защиты;</w:t>
      </w:r>
    </w:p>
    <w:p w14:paraId="2E446247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СНиП – строительные нормы и правила;</w:t>
      </w:r>
    </w:p>
    <w:p w14:paraId="107B1C22" w14:textId="77777777" w:rsidR="008B3791" w:rsidRPr="003B333D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ТЗ – настоящее техническое задание;</w:t>
      </w:r>
    </w:p>
    <w:p w14:paraId="5DF2EBC3" w14:textId="77777777" w:rsidR="008B3791" w:rsidRPr="003B333D" w:rsidRDefault="008B3791" w:rsidP="008B3791">
      <w:pPr>
        <w:rPr>
          <w:rFonts w:ascii="Times New Roman" w:hAnsi="Times New Roman"/>
        </w:rPr>
      </w:pPr>
    </w:p>
    <w:p w14:paraId="4B4B8682" w14:textId="77777777" w:rsidR="008B3791" w:rsidRPr="003B333D" w:rsidRDefault="001006D7" w:rsidP="001006D7">
      <w:pPr>
        <w:pStyle w:val="1"/>
        <w:numPr>
          <w:ilvl w:val="0"/>
          <w:numId w:val="0"/>
        </w:numPr>
        <w:spacing w:after="60"/>
        <w:ind w:left="426"/>
        <w:rPr>
          <w:rFonts w:ascii="Times New Roman" w:hAnsi="Times New Roman"/>
        </w:rPr>
      </w:pPr>
      <w:bookmarkStart w:id="4" w:name="_Toc440807814"/>
      <w:bookmarkStart w:id="5" w:name="_Toc4490848"/>
      <w:r>
        <w:rPr>
          <w:rFonts w:ascii="Times New Roman" w:hAnsi="Times New Roman"/>
        </w:rPr>
        <w:t xml:space="preserve">3. </w:t>
      </w:r>
      <w:r w:rsidR="008B3791" w:rsidRPr="003B333D">
        <w:rPr>
          <w:rFonts w:ascii="Times New Roman" w:hAnsi="Times New Roman"/>
        </w:rPr>
        <w:t>Основания для выполнения работ. Цель</w:t>
      </w:r>
      <w:bookmarkEnd w:id="4"/>
      <w:bookmarkEnd w:id="5"/>
    </w:p>
    <w:p w14:paraId="2B740DEF" w14:textId="77777777" w:rsidR="006947FA" w:rsidRPr="006947FA" w:rsidRDefault="006947FA" w:rsidP="006947FA">
      <w:pPr>
        <w:rPr>
          <w:rFonts w:ascii="Times New Roman" w:hAnsi="Times New Roman"/>
        </w:rPr>
      </w:pPr>
      <w:r w:rsidRPr="006947FA">
        <w:rPr>
          <w:rFonts w:ascii="Times New Roman" w:hAnsi="Times New Roman"/>
        </w:rPr>
        <w:t xml:space="preserve">Восстановление исправности конструкций (ограждающих конструкций, кровли) зданий и сооружений, перечисленных в п.1 настоящего ТЗ, путем восстановления / замены элементов, эксплуатация которых невозможна в связи с высоким уровнем износа, с целью поддержания удовлетворительных эксплуатационных показателей. </w:t>
      </w:r>
    </w:p>
    <w:p w14:paraId="1E474219" w14:textId="77777777" w:rsidR="008B3791" w:rsidRPr="003B333D" w:rsidRDefault="001006D7" w:rsidP="001006D7">
      <w:pPr>
        <w:pStyle w:val="1"/>
        <w:numPr>
          <w:ilvl w:val="0"/>
          <w:numId w:val="0"/>
        </w:numPr>
        <w:spacing w:after="60"/>
        <w:ind w:firstLine="426"/>
        <w:rPr>
          <w:rFonts w:ascii="Times New Roman" w:hAnsi="Times New Roman"/>
        </w:rPr>
      </w:pPr>
      <w:bookmarkStart w:id="6" w:name="_Toc440807815"/>
      <w:bookmarkStart w:id="7" w:name="_Toc4490849"/>
      <w:r>
        <w:rPr>
          <w:rFonts w:ascii="Times New Roman" w:hAnsi="Times New Roman"/>
        </w:rPr>
        <w:t xml:space="preserve">4. </w:t>
      </w:r>
      <w:r w:rsidR="008B3791" w:rsidRPr="003B333D">
        <w:rPr>
          <w:rFonts w:ascii="Times New Roman" w:hAnsi="Times New Roman"/>
        </w:rPr>
        <w:t>Перечень выполняемых работ. Требования к их выполнению</w:t>
      </w:r>
      <w:bookmarkEnd w:id="6"/>
      <w:bookmarkEnd w:id="7"/>
    </w:p>
    <w:p w14:paraId="2EBF7C5E" w14:textId="77777777" w:rsidR="008B3791" w:rsidRPr="00DE72C9" w:rsidRDefault="001006D7" w:rsidP="001006D7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4.1. </w:t>
      </w:r>
      <w:r w:rsidR="008B3791" w:rsidRPr="00DE72C9">
        <w:rPr>
          <w:rFonts w:ascii="Times New Roman CYR" w:hAnsi="Times New Roman CYR" w:cs="Times New Roman CYR"/>
          <w:bCs/>
        </w:rPr>
        <w:t>Подрядчик самостоя</w:t>
      </w:r>
      <w:r w:rsidR="00514494" w:rsidRPr="00DE72C9">
        <w:rPr>
          <w:rFonts w:ascii="Times New Roman CYR" w:hAnsi="Times New Roman CYR" w:cs="Times New Roman CYR"/>
          <w:bCs/>
        </w:rPr>
        <w:t xml:space="preserve">тельно определяет </w:t>
      </w:r>
      <w:r w:rsidR="008B3791" w:rsidRPr="00DE72C9">
        <w:rPr>
          <w:rFonts w:ascii="Times New Roman CYR" w:hAnsi="Times New Roman CYR" w:cs="Times New Roman CYR"/>
          <w:bCs/>
        </w:rPr>
        <w:t>стоимость работ, основываясь на приведенном в данном ТЗ перечне работ, требованиях к выполнению работ и материалам со стороны Заказчика, а также на натурном изучении объекта.</w:t>
      </w:r>
    </w:p>
    <w:p w14:paraId="03130056" w14:textId="77777777" w:rsidR="008B3791" w:rsidRPr="00DE72C9" w:rsidRDefault="008B3791" w:rsidP="00DE72C9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 CYR" w:hAnsi="Times New Roman CYR" w:cs="Times New Roman CYR"/>
          <w:bCs/>
        </w:rPr>
      </w:pPr>
      <w:r w:rsidRPr="00DE72C9">
        <w:rPr>
          <w:rFonts w:ascii="Times New Roman CYR" w:hAnsi="Times New Roman CYR" w:cs="Times New Roman CYR"/>
          <w:bCs/>
        </w:rPr>
        <w:t>Перечень работ и основные особенности их выполнения:</w:t>
      </w:r>
    </w:p>
    <w:p w14:paraId="0B00A316" w14:textId="77777777" w:rsidR="008B3791" w:rsidRPr="00DE72C9" w:rsidRDefault="006947FA" w:rsidP="00EA30D9">
      <w:pPr>
        <w:pStyle w:val="2"/>
        <w:numPr>
          <w:ilvl w:val="0"/>
          <w:numId w:val="3"/>
        </w:numPr>
        <w:suppressAutoHyphens/>
        <w:spacing w:before="60"/>
        <w:contextualSpacing w:val="0"/>
        <w:rPr>
          <w:rFonts w:ascii="Times New Roman CYR" w:hAnsi="Times New Roman CYR" w:cs="Times New Roman CYR"/>
          <w:bCs/>
        </w:rPr>
      </w:pPr>
      <w:r w:rsidRPr="00DE72C9">
        <w:rPr>
          <w:rFonts w:ascii="Times New Roman CYR" w:hAnsi="Times New Roman CYR" w:cs="Times New Roman CYR"/>
          <w:bCs/>
        </w:rPr>
        <w:t>Подробный перечень работ приведен в Приложении 1 к настоящему ТЗ.</w:t>
      </w:r>
    </w:p>
    <w:p w14:paraId="327D2D2E" w14:textId="77777777" w:rsidR="008B3791" w:rsidRPr="00DE72C9" w:rsidRDefault="008B3791" w:rsidP="006306D1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 CYR" w:hAnsi="Times New Roman CYR" w:cs="Times New Roman CYR"/>
          <w:bCs/>
        </w:rPr>
      </w:pPr>
      <w:r w:rsidRPr="00DE72C9">
        <w:rPr>
          <w:rFonts w:ascii="Times New Roman CYR" w:hAnsi="Times New Roman CYR" w:cs="Times New Roman CYR"/>
          <w:bCs/>
        </w:rPr>
        <w:t>Окончательный объем выполняемых работ Подрядчик согласовывает с Заказчиком.</w:t>
      </w:r>
    </w:p>
    <w:p w14:paraId="073B124D" w14:textId="77777777" w:rsidR="008B3791" w:rsidRPr="00DE72C9" w:rsidRDefault="001006D7" w:rsidP="001006D7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4.2.  В</w:t>
      </w:r>
      <w:r w:rsidR="008B3791" w:rsidRPr="00DE72C9">
        <w:rPr>
          <w:rFonts w:ascii="Times New Roman CYR" w:hAnsi="Times New Roman CYR" w:cs="Times New Roman CYR"/>
          <w:bCs/>
        </w:rPr>
        <w:t xml:space="preserve">се оборудование и материалы, в том числе сопутствующие, которые необходимы для успешной реализации проекта, предоставляет Подрядчик. </w:t>
      </w:r>
    </w:p>
    <w:p w14:paraId="0039BAFA" w14:textId="77777777" w:rsidR="008B3791" w:rsidRPr="00DE72C9" w:rsidRDefault="001006D7" w:rsidP="001006D7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4.3.  </w:t>
      </w:r>
      <w:r w:rsidR="00E07569" w:rsidRPr="00DE72C9">
        <w:rPr>
          <w:rFonts w:ascii="Times New Roman CYR" w:hAnsi="Times New Roman CYR" w:cs="Times New Roman CYR"/>
          <w:bCs/>
        </w:rPr>
        <w:t xml:space="preserve">Желаемый гарантийный срок – 24 месяца с даты завершения работ. </w:t>
      </w:r>
    </w:p>
    <w:p w14:paraId="41C6BDFB" w14:textId="77777777" w:rsidR="008B3791" w:rsidRPr="00DE72C9" w:rsidRDefault="001006D7" w:rsidP="001006D7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4.4. </w:t>
      </w:r>
      <w:r w:rsidR="008B3791" w:rsidRPr="00DE72C9">
        <w:rPr>
          <w:rFonts w:ascii="Times New Roman CYR" w:hAnsi="Times New Roman CYR" w:cs="Times New Roman CYR"/>
          <w:bCs/>
        </w:rPr>
        <w:t>Заказчик может предъявлять повышенные требования к качеству и безопасности выполняемых работ по сравнению с установленными законодательством.</w:t>
      </w:r>
    </w:p>
    <w:p w14:paraId="00732E61" w14:textId="77777777" w:rsidR="008B3791" w:rsidRPr="003B333D" w:rsidRDefault="00624809" w:rsidP="00624809">
      <w:pPr>
        <w:pStyle w:val="1"/>
        <w:numPr>
          <w:ilvl w:val="0"/>
          <w:numId w:val="0"/>
        </w:numPr>
        <w:spacing w:after="60"/>
        <w:ind w:left="426"/>
        <w:rPr>
          <w:rFonts w:ascii="Times New Roman" w:hAnsi="Times New Roman"/>
        </w:rPr>
      </w:pPr>
      <w:bookmarkStart w:id="8" w:name="_Toc440807816"/>
      <w:bookmarkStart w:id="9" w:name="_Toc4490850"/>
      <w:r>
        <w:rPr>
          <w:rFonts w:ascii="Times New Roman" w:hAnsi="Times New Roman"/>
        </w:rPr>
        <w:t xml:space="preserve">5. </w:t>
      </w:r>
      <w:r w:rsidR="008B3791" w:rsidRPr="003B333D">
        <w:rPr>
          <w:rFonts w:ascii="Times New Roman" w:hAnsi="Times New Roman"/>
        </w:rPr>
        <w:t>Требования к Заказчику</w:t>
      </w:r>
      <w:bookmarkEnd w:id="8"/>
      <w:bookmarkEnd w:id="9"/>
    </w:p>
    <w:p w14:paraId="5DC6DD6F" w14:textId="77777777" w:rsidR="008B3791" w:rsidRPr="003B333D" w:rsidRDefault="00624809" w:rsidP="00624809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</w:t>
      </w:r>
      <w:r w:rsidR="008B3791" w:rsidRPr="003B333D">
        <w:rPr>
          <w:rFonts w:ascii="Times New Roman" w:hAnsi="Times New Roman"/>
        </w:rPr>
        <w:t>Согласование вопросов, возникающих по ходу выполнения работ;</w:t>
      </w:r>
    </w:p>
    <w:p w14:paraId="3129CCE2" w14:textId="77777777" w:rsidR="008B3791" w:rsidRDefault="00624809" w:rsidP="00624809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5.2. </w:t>
      </w:r>
      <w:r w:rsidR="008B3791" w:rsidRPr="003B333D">
        <w:rPr>
          <w:rFonts w:ascii="Times New Roman" w:hAnsi="Times New Roman"/>
        </w:rPr>
        <w:t>Проведение оперативного контроля качества выполненных работ, контроль соответствия ремонтируемого объекта требованиям НТД.</w:t>
      </w:r>
    </w:p>
    <w:p w14:paraId="2BA5CC13" w14:textId="77777777" w:rsidR="00E07569" w:rsidRPr="003B333D" w:rsidRDefault="00624809" w:rsidP="00624809">
      <w:pPr>
        <w:ind w:firstLine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5.3. </w:t>
      </w:r>
      <w:r w:rsidR="00E07569">
        <w:rPr>
          <w:rFonts w:ascii="Times New Roman" w:hAnsi="Times New Roman"/>
        </w:rPr>
        <w:t xml:space="preserve">Заказчик </w:t>
      </w:r>
      <w:r w:rsidR="00E07569" w:rsidRPr="00E07569">
        <w:rPr>
          <w:rFonts w:ascii="Times New Roman" w:hAnsi="Times New Roman"/>
          <w:szCs w:val="24"/>
        </w:rPr>
        <w:t>предоставляет</w:t>
      </w:r>
      <w:r w:rsidR="00E07569">
        <w:rPr>
          <w:rFonts w:ascii="Times New Roman" w:hAnsi="Times New Roman"/>
        </w:rPr>
        <w:t xml:space="preserve"> Подрядчику графические материалы (схемы, планы ремонтируемых объектов), выдержки из отчетов по обследованию технического состояния.</w:t>
      </w:r>
    </w:p>
    <w:p w14:paraId="1292C3CE" w14:textId="77777777" w:rsidR="008B3791" w:rsidRPr="003B333D" w:rsidRDefault="00624809" w:rsidP="00624809">
      <w:pPr>
        <w:pStyle w:val="1"/>
        <w:numPr>
          <w:ilvl w:val="0"/>
          <w:numId w:val="0"/>
        </w:numPr>
        <w:spacing w:after="60"/>
        <w:ind w:left="426"/>
        <w:rPr>
          <w:rFonts w:ascii="Times New Roman" w:hAnsi="Times New Roman"/>
        </w:rPr>
      </w:pPr>
      <w:bookmarkStart w:id="10" w:name="_Toc440807817"/>
      <w:bookmarkStart w:id="11" w:name="_Toc4490851"/>
      <w:r>
        <w:rPr>
          <w:rFonts w:ascii="Times New Roman" w:hAnsi="Times New Roman"/>
        </w:rPr>
        <w:t xml:space="preserve">6. </w:t>
      </w:r>
      <w:r w:rsidR="008B3791" w:rsidRPr="003B333D">
        <w:rPr>
          <w:rFonts w:ascii="Times New Roman" w:hAnsi="Times New Roman"/>
        </w:rPr>
        <w:t>Срок выполнения работ</w:t>
      </w:r>
      <w:bookmarkEnd w:id="10"/>
      <w:bookmarkEnd w:id="11"/>
    </w:p>
    <w:p w14:paraId="236E7394" w14:textId="77777777" w:rsidR="008B3791" w:rsidRPr="006306D1" w:rsidRDefault="008B3791" w:rsidP="008B3791">
      <w:pPr>
        <w:rPr>
          <w:rFonts w:ascii="Times New Roman" w:hAnsi="Times New Roman"/>
        </w:rPr>
      </w:pPr>
      <w:r w:rsidRPr="006306D1">
        <w:rPr>
          <w:rFonts w:ascii="Times New Roman" w:hAnsi="Times New Roman"/>
        </w:rPr>
        <w:t xml:space="preserve">Срок выполнения работ </w:t>
      </w:r>
      <w:r w:rsidR="0022233E">
        <w:rPr>
          <w:rFonts w:ascii="Times New Roman" w:hAnsi="Times New Roman"/>
        </w:rPr>
        <w:t>9</w:t>
      </w:r>
      <w:r w:rsidR="00E07569" w:rsidRPr="006306D1">
        <w:rPr>
          <w:rFonts w:ascii="Times New Roman" w:hAnsi="Times New Roman"/>
        </w:rPr>
        <w:t>0</w:t>
      </w:r>
      <w:r w:rsidRPr="006306D1">
        <w:rPr>
          <w:rFonts w:ascii="Times New Roman" w:hAnsi="Times New Roman"/>
        </w:rPr>
        <w:t xml:space="preserve"> календарных дн</w:t>
      </w:r>
      <w:r w:rsidR="0022233E">
        <w:rPr>
          <w:rFonts w:ascii="Times New Roman" w:hAnsi="Times New Roman"/>
        </w:rPr>
        <w:t>ей</w:t>
      </w:r>
      <w:r w:rsidRPr="006306D1">
        <w:rPr>
          <w:rFonts w:ascii="Times New Roman" w:hAnsi="Times New Roman"/>
        </w:rPr>
        <w:t>.</w:t>
      </w:r>
    </w:p>
    <w:p w14:paraId="5F54C204" w14:textId="77777777" w:rsidR="008B3791" w:rsidRPr="003B333D" w:rsidRDefault="00624809" w:rsidP="00624809">
      <w:pPr>
        <w:pStyle w:val="1"/>
        <w:numPr>
          <w:ilvl w:val="0"/>
          <w:numId w:val="0"/>
        </w:numPr>
        <w:spacing w:after="60"/>
        <w:ind w:left="426"/>
        <w:rPr>
          <w:rFonts w:ascii="Times New Roman" w:hAnsi="Times New Roman"/>
        </w:rPr>
      </w:pPr>
      <w:bookmarkStart w:id="12" w:name="_Toc440807818"/>
      <w:bookmarkStart w:id="13" w:name="_Toc4490852"/>
      <w:r>
        <w:rPr>
          <w:rFonts w:ascii="Times New Roman" w:hAnsi="Times New Roman"/>
        </w:rPr>
        <w:t xml:space="preserve">7. </w:t>
      </w:r>
      <w:r w:rsidR="008B3791" w:rsidRPr="003B333D">
        <w:rPr>
          <w:rFonts w:ascii="Times New Roman" w:hAnsi="Times New Roman"/>
        </w:rPr>
        <w:t>Требования к Подрядчику</w:t>
      </w:r>
      <w:bookmarkEnd w:id="12"/>
      <w:bookmarkEnd w:id="13"/>
    </w:p>
    <w:p w14:paraId="51A3F7B5" w14:textId="77777777" w:rsidR="008B3791" w:rsidRPr="003B333D" w:rsidRDefault="008B3791" w:rsidP="00EA30D9">
      <w:pPr>
        <w:pStyle w:val="2"/>
        <w:numPr>
          <w:ilvl w:val="0"/>
          <w:numId w:val="3"/>
        </w:numPr>
        <w:suppressAutoHyphens/>
        <w:spacing w:before="60"/>
        <w:contextualSpacing w:val="0"/>
        <w:rPr>
          <w:rFonts w:ascii="Times New Roman" w:hAnsi="Times New Roman"/>
        </w:rPr>
      </w:pPr>
      <w:bookmarkStart w:id="14" w:name="_Toc440807819"/>
      <w:bookmarkStart w:id="15" w:name="_Toc4490853"/>
      <w:r w:rsidRPr="003B333D">
        <w:rPr>
          <w:rFonts w:ascii="Times New Roman" w:hAnsi="Times New Roman"/>
        </w:rPr>
        <w:t>Общие требования</w:t>
      </w:r>
      <w:bookmarkEnd w:id="14"/>
      <w:bookmarkEnd w:id="15"/>
    </w:p>
    <w:p w14:paraId="1A62B5F2" w14:textId="77777777" w:rsidR="008B3791" w:rsidRPr="00624809" w:rsidRDefault="008B3791" w:rsidP="008B3791">
      <w:pPr>
        <w:rPr>
          <w:rFonts w:ascii="Times New Roman" w:hAnsi="Times New Roman"/>
        </w:rPr>
      </w:pPr>
      <w:r w:rsidRPr="003B333D">
        <w:rPr>
          <w:rFonts w:ascii="Times New Roman" w:hAnsi="Times New Roman"/>
        </w:rPr>
        <w:t>Подрядчик:</w:t>
      </w:r>
    </w:p>
    <w:p w14:paraId="57EABA90" w14:textId="77777777" w:rsidR="001308ED" w:rsidRPr="001308ED" w:rsidRDefault="00624809" w:rsidP="00624809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</w:t>
      </w:r>
      <w:r w:rsidR="001308ED" w:rsidRPr="006306D1">
        <w:rPr>
          <w:rFonts w:ascii="Times New Roman" w:hAnsi="Times New Roman"/>
        </w:rPr>
        <w:t>Для выполнения данных работ требуется государственная лицензия на осуществление строительно-монтажных работ II</w:t>
      </w:r>
      <w:r w:rsidR="001308ED">
        <w:rPr>
          <w:rFonts w:ascii="Times New Roman" w:hAnsi="Times New Roman"/>
          <w:lang w:val="en-US"/>
        </w:rPr>
        <w:t>I</w:t>
      </w:r>
      <w:r w:rsidR="001308ED" w:rsidRPr="006306D1">
        <w:rPr>
          <w:rFonts w:ascii="Times New Roman" w:hAnsi="Times New Roman"/>
        </w:rPr>
        <w:t xml:space="preserve"> категории; </w:t>
      </w:r>
    </w:p>
    <w:p w14:paraId="6304023F" w14:textId="77777777" w:rsidR="008B3791" w:rsidRPr="003B333D" w:rsidRDefault="00624809" w:rsidP="00624809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</w:t>
      </w:r>
      <w:r w:rsidR="008B3791" w:rsidRPr="003B333D">
        <w:rPr>
          <w:rFonts w:ascii="Times New Roman" w:hAnsi="Times New Roman"/>
        </w:rPr>
        <w:t>Самостоятельно выбирает методы и средства работ, осуществляет подготовку рабочего места к производству работ, организовывает работы, определяет исполнителей, обеспечивает безопасные условия труда своего персонала на Площадке в соответствии с требованиями Системы внутренней нормативной документации ТОО «</w:t>
      </w:r>
      <w:r w:rsidR="00E10E21">
        <w:rPr>
          <w:rFonts w:ascii="Times New Roman" w:hAnsi="Times New Roman"/>
        </w:rPr>
        <w:t>Петропавловские Тепловые Сети</w:t>
      </w:r>
      <w:r w:rsidR="008B3791" w:rsidRPr="003B333D">
        <w:rPr>
          <w:rFonts w:ascii="Times New Roman" w:hAnsi="Times New Roman"/>
        </w:rPr>
        <w:t xml:space="preserve">» по безопасности, охране труда и охране окружающей среды. </w:t>
      </w:r>
    </w:p>
    <w:p w14:paraId="2BD72638" w14:textId="77777777" w:rsidR="008B3791" w:rsidRPr="003B333D" w:rsidRDefault="00624809" w:rsidP="00624809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 </w:t>
      </w:r>
      <w:r w:rsidR="008B3791" w:rsidRPr="003B333D">
        <w:rPr>
          <w:rFonts w:ascii="Times New Roman" w:hAnsi="Times New Roman"/>
        </w:rPr>
        <w:t xml:space="preserve"> Обеспечивает качество выполненных работ согласно требованиям Заказчика,  СНиП и другой нормативно-технической документации РК.</w:t>
      </w:r>
    </w:p>
    <w:p w14:paraId="77E20B6E" w14:textId="77777777" w:rsidR="008B3791" w:rsidRPr="003B333D" w:rsidRDefault="00624809" w:rsidP="00624809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7.4. </w:t>
      </w:r>
      <w:r w:rsidR="008B3791" w:rsidRPr="003B333D">
        <w:rPr>
          <w:rFonts w:ascii="Times New Roman" w:hAnsi="Times New Roman"/>
        </w:rPr>
        <w:t xml:space="preserve">Предоставляет гарантийный срок на качество выполненных Работ, включая на Материалы Подрядчика, устанавливается сроком на </w:t>
      </w:r>
      <w:r w:rsidR="008B3791" w:rsidRPr="006306D1">
        <w:rPr>
          <w:rFonts w:ascii="Times New Roman" w:hAnsi="Times New Roman"/>
        </w:rPr>
        <w:t>24</w:t>
      </w:r>
      <w:r w:rsidR="008B3791" w:rsidRPr="003B333D">
        <w:rPr>
          <w:rFonts w:ascii="Times New Roman" w:hAnsi="Times New Roman"/>
        </w:rPr>
        <w:t xml:space="preserve"> месяца со дня подписания Акта приемки выполненных работ.</w:t>
      </w:r>
    </w:p>
    <w:p w14:paraId="35DD7A0A" w14:textId="77777777" w:rsidR="008B3791" w:rsidRPr="003B333D" w:rsidRDefault="00624809" w:rsidP="00624809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</w:t>
      </w:r>
      <w:r w:rsidR="008B3791" w:rsidRPr="003B333D">
        <w:rPr>
          <w:rFonts w:ascii="Times New Roman" w:hAnsi="Times New Roman"/>
        </w:rPr>
        <w:t>В процессе выполнения работ представляет:</w:t>
      </w:r>
    </w:p>
    <w:p w14:paraId="0C9FADDF" w14:textId="77777777" w:rsidR="008B3791" w:rsidRPr="006306D1" w:rsidRDefault="001308ED" w:rsidP="001308ED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 w:rsidRPr="001308ED">
        <w:rPr>
          <w:rFonts w:ascii="Times New Roman" w:hAnsi="Times New Roman"/>
        </w:rPr>
        <w:t>7.5.1.</w:t>
      </w:r>
      <w:r w:rsidR="00B10A16">
        <w:rPr>
          <w:rFonts w:ascii="Times New Roman" w:hAnsi="Times New Roman"/>
        </w:rPr>
        <w:t xml:space="preserve"> </w:t>
      </w:r>
      <w:r w:rsidR="00E10E21" w:rsidRPr="006306D1">
        <w:rPr>
          <w:rFonts w:ascii="Times New Roman" w:hAnsi="Times New Roman"/>
        </w:rPr>
        <w:t>Еженедельный</w:t>
      </w:r>
      <w:r w:rsidR="008B3791" w:rsidRPr="006306D1">
        <w:rPr>
          <w:rFonts w:ascii="Times New Roman" w:hAnsi="Times New Roman"/>
        </w:rPr>
        <w:t xml:space="preserve"> отчет об объеме выполненных работ за </w:t>
      </w:r>
      <w:r w:rsidR="00E10E21" w:rsidRPr="006306D1">
        <w:rPr>
          <w:rFonts w:ascii="Times New Roman" w:hAnsi="Times New Roman"/>
        </w:rPr>
        <w:t>предыдущую неделю</w:t>
      </w:r>
      <w:r w:rsidR="008B3791" w:rsidRPr="006306D1">
        <w:rPr>
          <w:rFonts w:ascii="Times New Roman" w:hAnsi="Times New Roman"/>
        </w:rPr>
        <w:t xml:space="preserve"> и план работ на </w:t>
      </w:r>
      <w:r w:rsidR="00E10E21" w:rsidRPr="006306D1">
        <w:rPr>
          <w:rFonts w:ascii="Times New Roman" w:hAnsi="Times New Roman"/>
        </w:rPr>
        <w:t>предстоящую неделю</w:t>
      </w:r>
      <w:r w:rsidR="008B3791" w:rsidRPr="006306D1">
        <w:rPr>
          <w:rFonts w:ascii="Times New Roman" w:hAnsi="Times New Roman"/>
        </w:rPr>
        <w:t xml:space="preserve"> куратору работы от Заказчи</w:t>
      </w:r>
      <w:r w:rsidR="006823BD" w:rsidRPr="006306D1">
        <w:rPr>
          <w:rFonts w:ascii="Times New Roman" w:hAnsi="Times New Roman"/>
        </w:rPr>
        <w:t xml:space="preserve">ка в электронном виде. </w:t>
      </w:r>
    </w:p>
    <w:p w14:paraId="64DE0E7D" w14:textId="77777777" w:rsidR="001006D7" w:rsidRPr="003B333D" w:rsidRDefault="00624809" w:rsidP="00624809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7.5.2. </w:t>
      </w:r>
      <w:r w:rsidR="001006D7" w:rsidRPr="003B333D">
        <w:rPr>
          <w:rFonts w:ascii="Times New Roman" w:hAnsi="Times New Roman"/>
        </w:rPr>
        <w:t>Исполнительные документы, подтверждающие</w:t>
      </w:r>
      <w:r>
        <w:rPr>
          <w:rFonts w:ascii="Times New Roman" w:hAnsi="Times New Roman"/>
        </w:rPr>
        <w:t xml:space="preserve"> качество и объемы выполняемых </w:t>
      </w:r>
      <w:r w:rsidR="001006D7" w:rsidRPr="003B333D">
        <w:rPr>
          <w:rFonts w:ascii="Times New Roman" w:hAnsi="Times New Roman"/>
        </w:rPr>
        <w:t>работ;</w:t>
      </w:r>
      <w:r w:rsidR="001006D7" w:rsidRPr="00B10A16">
        <w:rPr>
          <w:rFonts w:ascii="Times New Roman" w:hAnsi="Times New Roman"/>
        </w:rPr>
        <w:t xml:space="preserve"> </w:t>
      </w:r>
      <w:r w:rsidR="001006D7">
        <w:rPr>
          <w:rFonts w:ascii="Times New Roman" w:hAnsi="Times New Roman"/>
        </w:rPr>
        <w:t>А</w:t>
      </w:r>
      <w:r w:rsidR="001006D7" w:rsidRPr="003B333D">
        <w:rPr>
          <w:rFonts w:ascii="Times New Roman" w:hAnsi="Times New Roman"/>
        </w:rPr>
        <w:t>кты скрытых работ.</w:t>
      </w:r>
    </w:p>
    <w:p w14:paraId="35DEC061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7.6. </w:t>
      </w:r>
      <w:r w:rsidR="008B3791" w:rsidRPr="003B333D">
        <w:rPr>
          <w:rFonts w:ascii="Times New Roman" w:hAnsi="Times New Roman"/>
        </w:rPr>
        <w:t>Согласовывает с Заказчиком в письменном виде все отклонения от ТЗ, возникшие в ходе выполнения работ</w:t>
      </w:r>
      <w:r>
        <w:rPr>
          <w:rFonts w:ascii="Times New Roman" w:hAnsi="Times New Roman"/>
        </w:rPr>
        <w:t>.</w:t>
      </w:r>
    </w:p>
    <w:p w14:paraId="3D872374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7.7. </w:t>
      </w:r>
      <w:r w:rsidR="008B3791" w:rsidRPr="003B333D">
        <w:rPr>
          <w:rFonts w:ascii="Times New Roman" w:hAnsi="Times New Roman"/>
        </w:rPr>
        <w:t>Не вмешивается в работу действующего оборудования, обязан соблюдать меры пожарной безопасности и требования нормативных документов по охране труда и охране окружающей среды</w:t>
      </w:r>
    </w:p>
    <w:p w14:paraId="0467E74B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7.8. </w:t>
      </w:r>
      <w:r w:rsidR="008B3791" w:rsidRPr="003B333D">
        <w:rPr>
          <w:rFonts w:ascii="Times New Roman" w:hAnsi="Times New Roman"/>
        </w:rPr>
        <w:t>Утилизирует своими силами отходы производства, образующиеся в процессе проведения работ, в установленном порядке систематически, по мере накопления или по требованию Заказчика.</w:t>
      </w:r>
    </w:p>
    <w:p w14:paraId="2120ED08" w14:textId="77777777" w:rsidR="008B3791" w:rsidRPr="006306D1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</w:t>
      </w:r>
      <w:r w:rsidR="008B3791" w:rsidRPr="003B333D">
        <w:rPr>
          <w:rFonts w:ascii="Times New Roman" w:hAnsi="Times New Roman"/>
        </w:rPr>
        <w:t>Предоставляет копии разрешительных документов (лицензии, сертификаты и т.п.).</w:t>
      </w:r>
    </w:p>
    <w:p w14:paraId="07321C02" w14:textId="77777777" w:rsidR="008B3791" w:rsidRPr="003B333D" w:rsidRDefault="00704A95" w:rsidP="006306D1">
      <w:pPr>
        <w:pStyle w:val="20"/>
        <w:numPr>
          <w:ilvl w:val="0"/>
          <w:numId w:val="0"/>
        </w:numPr>
        <w:spacing w:before="240"/>
        <w:ind w:left="426"/>
        <w:jc w:val="left"/>
        <w:rPr>
          <w:rFonts w:ascii="Times New Roman" w:hAnsi="Times New Roman"/>
        </w:rPr>
      </w:pPr>
      <w:bookmarkStart w:id="16" w:name="_Toc440807820"/>
      <w:bookmarkStart w:id="17" w:name="_Toc4490854"/>
      <w:r>
        <w:rPr>
          <w:rFonts w:ascii="Times New Roman" w:hAnsi="Times New Roman"/>
          <w:bCs/>
          <w:kern w:val="32"/>
          <w:szCs w:val="28"/>
        </w:rPr>
        <w:t>8.</w:t>
      </w:r>
      <w:r w:rsidR="006A6E17" w:rsidRPr="006A6E17">
        <w:rPr>
          <w:rFonts w:ascii="Times New Roman" w:hAnsi="Times New Roman"/>
          <w:bCs/>
          <w:kern w:val="32"/>
          <w:szCs w:val="28"/>
        </w:rPr>
        <w:t xml:space="preserve"> </w:t>
      </w:r>
      <w:r w:rsidR="008B3791" w:rsidRPr="003B333D">
        <w:rPr>
          <w:rFonts w:ascii="Times New Roman" w:hAnsi="Times New Roman"/>
        </w:rPr>
        <w:t>Требования по безопасности, охране труда и окружающей среды</w:t>
      </w:r>
      <w:bookmarkEnd w:id="16"/>
      <w:bookmarkEnd w:id="17"/>
    </w:p>
    <w:p w14:paraId="286932DF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  <w:color w:val="0000CC"/>
        </w:rPr>
      </w:pPr>
      <w:r>
        <w:rPr>
          <w:rFonts w:ascii="Times New Roman" w:hAnsi="Times New Roman"/>
        </w:rPr>
        <w:t xml:space="preserve">8.1. </w:t>
      </w:r>
      <w:r w:rsidR="008B3791" w:rsidRPr="003B333D">
        <w:rPr>
          <w:rFonts w:ascii="Times New Roman" w:hAnsi="Times New Roman"/>
        </w:rPr>
        <w:t xml:space="preserve">Уровень опасности выполняемых работ: </w:t>
      </w:r>
      <w:r w:rsidR="008B3791" w:rsidRPr="003B333D">
        <w:rPr>
          <w:rFonts w:ascii="Times New Roman" w:hAnsi="Times New Roman"/>
          <w:i/>
          <w:color w:val="808080"/>
          <w:sz w:val="22"/>
        </w:rPr>
        <w:t xml:space="preserve">уровень опасности выполняемых работ определяет СБОТЭ </w:t>
      </w:r>
      <w:r w:rsidR="005C1755">
        <w:rPr>
          <w:rFonts w:ascii="Times New Roman" w:hAnsi="Times New Roman"/>
          <w:color w:val="0000CC"/>
        </w:rPr>
        <w:t>(</w:t>
      </w:r>
      <w:r w:rsidR="008B3791" w:rsidRPr="003B333D">
        <w:rPr>
          <w:rFonts w:ascii="Times New Roman" w:hAnsi="Times New Roman"/>
          <w:color w:val="0000CC"/>
        </w:rPr>
        <w:t>низкий)</w:t>
      </w:r>
    </w:p>
    <w:p w14:paraId="66D16D0D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8.2. </w:t>
      </w:r>
      <w:r w:rsidR="008B3791" w:rsidRPr="003B333D">
        <w:rPr>
          <w:rFonts w:ascii="Times New Roman" w:hAnsi="Times New Roman"/>
        </w:rPr>
        <w:t>Подрядчик обеспечивает своих работников всем необходимым, исправным и испытанным инструментом и оборудованием, такелажными приспособлениями и средствами индивидуальной защиты, спецодеждой в соответствии с требования законодательства РК и внутренними документами предприятия ТОО «</w:t>
      </w:r>
      <w:r w:rsidR="00E10E21">
        <w:rPr>
          <w:rFonts w:ascii="Times New Roman" w:hAnsi="Times New Roman"/>
        </w:rPr>
        <w:t>Петропавловские Тепловые Сети</w:t>
      </w:r>
      <w:r w:rsidR="008B3791" w:rsidRPr="003B333D">
        <w:rPr>
          <w:rFonts w:ascii="Times New Roman" w:hAnsi="Times New Roman"/>
        </w:rPr>
        <w:t xml:space="preserve">» разработанных в соответствии с требованиями корпорации. </w:t>
      </w:r>
    </w:p>
    <w:p w14:paraId="0B5175F9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8.3. </w:t>
      </w:r>
      <w:r w:rsidR="008B3791" w:rsidRPr="003B333D">
        <w:rPr>
          <w:rFonts w:ascii="Times New Roman" w:hAnsi="Times New Roman"/>
        </w:rPr>
        <w:t>Подрядчик обеспечивает выполнение работ квалифицированным и обученным по безопасности и охране труда персоналом, что подтверждается записью в квалификационных удостоверениях, а так же наличием медицинского осмотра.</w:t>
      </w:r>
    </w:p>
    <w:p w14:paraId="4F279AA9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8.4. </w:t>
      </w:r>
      <w:r w:rsidR="008B3791" w:rsidRPr="003B333D">
        <w:rPr>
          <w:rFonts w:ascii="Times New Roman" w:hAnsi="Times New Roman"/>
        </w:rPr>
        <w:t xml:space="preserve">При использовании материалов, веществ необходимо предоставлять один из следующих документов: спецификация по безопасности материалов (MSDS), санитарно-эпидемиологические заключения, подтверждающие безопасность продукции, протокол о радиационной безопасности материала или паспорт безопасности химического вещества, иное в случае необходимости. Все документы должны быть на русском языке. </w:t>
      </w:r>
    </w:p>
    <w:p w14:paraId="3D6530FE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8.5. </w:t>
      </w:r>
      <w:r w:rsidR="008B3791" w:rsidRPr="003B333D">
        <w:rPr>
          <w:rFonts w:ascii="Times New Roman" w:hAnsi="Times New Roman"/>
        </w:rPr>
        <w:t>Образующиеся в процессе выполнения работ отходы производства подлежат утилизации самостоятельно подрядной организацией, выполняющей работы.</w:t>
      </w:r>
    </w:p>
    <w:p w14:paraId="6E1553D1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8.6. </w:t>
      </w:r>
      <w:r w:rsidR="008B3791" w:rsidRPr="003B333D">
        <w:rPr>
          <w:rFonts w:ascii="Times New Roman" w:hAnsi="Times New Roman"/>
        </w:rPr>
        <w:t>Требования техники безопасности Подрядчика при выполнении работ на Площадке.</w:t>
      </w:r>
    </w:p>
    <w:p w14:paraId="433D6712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8.7. </w:t>
      </w:r>
      <w:r w:rsidR="008B3791" w:rsidRPr="003B333D">
        <w:rPr>
          <w:rFonts w:ascii="Times New Roman" w:hAnsi="Times New Roman"/>
        </w:rPr>
        <w:t>Общие требования</w:t>
      </w:r>
    </w:p>
    <w:p w14:paraId="25A7F7FB" w14:textId="77777777" w:rsidR="008B3791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8.8. </w:t>
      </w:r>
      <w:r w:rsidR="008B3791" w:rsidRPr="003B333D">
        <w:rPr>
          <w:rFonts w:ascii="Times New Roman" w:hAnsi="Times New Roman"/>
        </w:rPr>
        <w:t>При производстве работ Подрядчик в обязательном п</w:t>
      </w:r>
      <w:bookmarkStart w:id="18" w:name="_Toc440807821"/>
      <w:r w:rsidR="00FF19AB">
        <w:rPr>
          <w:rFonts w:ascii="Times New Roman" w:hAnsi="Times New Roman"/>
        </w:rPr>
        <w:t>орядке выполняет требования ИП.</w:t>
      </w:r>
    </w:p>
    <w:p w14:paraId="37E114E0" w14:textId="77777777" w:rsidR="008B3791" w:rsidRPr="00704A95" w:rsidRDefault="00704A95" w:rsidP="00704A95">
      <w:pPr>
        <w:pStyle w:val="20"/>
        <w:numPr>
          <w:ilvl w:val="0"/>
          <w:numId w:val="0"/>
        </w:numPr>
        <w:spacing w:before="240"/>
        <w:ind w:left="426"/>
        <w:jc w:val="left"/>
        <w:rPr>
          <w:rFonts w:ascii="Times New Roman" w:hAnsi="Times New Roman"/>
        </w:rPr>
      </w:pPr>
      <w:r w:rsidRPr="00704A95">
        <w:rPr>
          <w:rFonts w:ascii="Times New Roman" w:hAnsi="Times New Roman"/>
        </w:rPr>
        <w:t xml:space="preserve">9. </w:t>
      </w:r>
      <w:r w:rsidR="008B3791" w:rsidRPr="00704A95">
        <w:rPr>
          <w:rFonts w:ascii="Times New Roman" w:hAnsi="Times New Roman"/>
        </w:rPr>
        <w:t>Требования к приемке работ</w:t>
      </w:r>
      <w:bookmarkEnd w:id="18"/>
    </w:p>
    <w:p w14:paraId="50EAB429" w14:textId="77777777" w:rsidR="008B3791" w:rsidRPr="006A6E17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9.1. </w:t>
      </w:r>
      <w:r w:rsidR="008B3791" w:rsidRPr="006A6E17">
        <w:rPr>
          <w:rFonts w:ascii="Times New Roman" w:hAnsi="Times New Roman"/>
        </w:rPr>
        <w:t>Приемка выполненных работ осуществляется с целью проверки их качества. Проверка всей документации, связанной с качеством применяемых материалов, проверка актов промежуточной приемки, в том числе актов на скрытые работы.</w:t>
      </w:r>
    </w:p>
    <w:p w14:paraId="570E5A1E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9.2. </w:t>
      </w:r>
      <w:r w:rsidR="008B3791" w:rsidRPr="003B333D">
        <w:rPr>
          <w:rFonts w:ascii="Times New Roman" w:hAnsi="Times New Roman"/>
        </w:rPr>
        <w:t xml:space="preserve">Заказчик проводит оперативный контроль качества выполненных работ, контролирует соответствие ремонтируемого/реконструируемого объекта требованиям НТД и технической документации, проверяет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  </w:t>
      </w:r>
    </w:p>
    <w:p w14:paraId="5CA406D7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</w:rPr>
        <w:t xml:space="preserve">9.3. </w:t>
      </w:r>
      <w:r w:rsidR="008B3791" w:rsidRPr="003B333D">
        <w:rPr>
          <w:rFonts w:ascii="Times New Roman" w:hAnsi="Times New Roman"/>
        </w:rPr>
        <w:t>Выполнение объемов принимается Заказчиком по отдельным этапам работ путем подписания промежуточных актов выполненных работ с предоставлением соответствующего счета-фактуры.</w:t>
      </w:r>
    </w:p>
    <w:p w14:paraId="1BA74D0F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9.4. </w:t>
      </w:r>
      <w:r w:rsidR="008B3791" w:rsidRPr="003B333D">
        <w:rPr>
          <w:rFonts w:ascii="Times New Roman" w:hAnsi="Times New Roman"/>
        </w:rPr>
        <w:t>Окончательная приемка и оценка качества проведенных работ осуществляется комиссией.</w:t>
      </w:r>
    </w:p>
    <w:p w14:paraId="7C4401F3" w14:textId="77777777" w:rsidR="008B3791" w:rsidRPr="006A6E17" w:rsidRDefault="00704A95" w:rsidP="00704A95">
      <w:pPr>
        <w:pStyle w:val="20"/>
        <w:numPr>
          <w:ilvl w:val="0"/>
          <w:numId w:val="0"/>
        </w:numPr>
        <w:spacing w:before="240"/>
        <w:ind w:left="426"/>
        <w:jc w:val="left"/>
        <w:rPr>
          <w:rFonts w:ascii="Times New Roman" w:hAnsi="Times New Roman"/>
        </w:rPr>
      </w:pPr>
      <w:bookmarkStart w:id="19" w:name="_Toc440807822"/>
      <w:bookmarkStart w:id="20" w:name="_Toc4490855"/>
      <w:r>
        <w:rPr>
          <w:rFonts w:ascii="Times New Roman" w:hAnsi="Times New Roman"/>
        </w:rPr>
        <w:t xml:space="preserve">10. </w:t>
      </w:r>
      <w:r w:rsidR="008B3791" w:rsidRPr="006A6E17">
        <w:rPr>
          <w:rFonts w:ascii="Times New Roman" w:hAnsi="Times New Roman"/>
        </w:rPr>
        <w:t>Состав отчетной и исполнительной документации</w:t>
      </w:r>
      <w:bookmarkEnd w:id="19"/>
      <w:bookmarkEnd w:id="20"/>
    </w:p>
    <w:p w14:paraId="580BCEBF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10.1. </w:t>
      </w:r>
      <w:r w:rsidR="008B3791" w:rsidRPr="003B333D">
        <w:rPr>
          <w:rFonts w:ascii="Times New Roman" w:hAnsi="Times New Roman"/>
        </w:rPr>
        <w:t>ППР;</w:t>
      </w:r>
    </w:p>
    <w:p w14:paraId="58075ECF" w14:textId="77777777" w:rsidR="008B3791" w:rsidRPr="003B333D" w:rsidRDefault="00704A95" w:rsidP="00704A95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10.2. </w:t>
      </w:r>
      <w:r w:rsidR="008B3791" w:rsidRPr="003B333D">
        <w:rPr>
          <w:rFonts w:ascii="Times New Roman" w:hAnsi="Times New Roman"/>
        </w:rPr>
        <w:t>Акты освидетельствования скрытых работ, промежуточной приемки отдельных ответственных конструкций и узлов, испытаний;</w:t>
      </w:r>
    </w:p>
    <w:p w14:paraId="2DCD1AD8" w14:textId="77777777" w:rsidR="008B3791" w:rsidRPr="003B333D" w:rsidRDefault="00356C9C" w:rsidP="00356C9C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10.3. </w:t>
      </w:r>
      <w:r w:rsidR="008B3791" w:rsidRPr="003B333D">
        <w:rPr>
          <w:rFonts w:ascii="Times New Roman" w:hAnsi="Times New Roman"/>
        </w:rPr>
        <w:t>Сертификаты соответствия качества материалов;</w:t>
      </w:r>
    </w:p>
    <w:p w14:paraId="308B9CAC" w14:textId="77777777" w:rsidR="008B3791" w:rsidRPr="003B333D" w:rsidDel="00C5658E" w:rsidRDefault="00356C9C" w:rsidP="00356C9C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10.4. </w:t>
      </w:r>
      <w:r w:rsidR="008B3791" w:rsidRPr="003B333D">
        <w:rPr>
          <w:rFonts w:ascii="Times New Roman" w:hAnsi="Times New Roman"/>
        </w:rPr>
        <w:t>Акты выполненных работ;</w:t>
      </w:r>
    </w:p>
    <w:p w14:paraId="770641E8" w14:textId="77777777" w:rsidR="008B3791" w:rsidRPr="003B333D" w:rsidRDefault="00356C9C" w:rsidP="00356C9C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10.5. </w:t>
      </w:r>
      <w:r w:rsidR="008B3791" w:rsidRPr="003B333D">
        <w:rPr>
          <w:rFonts w:ascii="Times New Roman" w:hAnsi="Times New Roman"/>
        </w:rPr>
        <w:t>Акт приемки объекта в эксплуатацию;</w:t>
      </w:r>
    </w:p>
    <w:p w14:paraId="461B4FCD" w14:textId="77777777" w:rsidR="008B3791" w:rsidRPr="003B333D" w:rsidRDefault="00356C9C" w:rsidP="00356C9C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10.6. </w:t>
      </w:r>
      <w:r w:rsidR="008B3791" w:rsidRPr="003B333D">
        <w:rPr>
          <w:rFonts w:ascii="Times New Roman" w:hAnsi="Times New Roman"/>
        </w:rPr>
        <w:t>Исполнительная документация должна быть представлена в брошюрованном виде, в 2 (двух) экземплярах, а также в электронном виде:</w:t>
      </w:r>
    </w:p>
    <w:p w14:paraId="20D14251" w14:textId="77777777" w:rsidR="008B3791" w:rsidRPr="00356C9C" w:rsidRDefault="008B3791" w:rsidP="00356C9C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r w:rsidRPr="00356C9C">
        <w:rPr>
          <w:rFonts w:ascii="Times New Roman" w:hAnsi="Times New Roman"/>
        </w:rPr>
        <w:t>Текстовая часть (поясните</w:t>
      </w:r>
      <w:r w:rsidR="00E10E21" w:rsidRPr="00356C9C">
        <w:rPr>
          <w:rFonts w:ascii="Times New Roman" w:hAnsi="Times New Roman"/>
        </w:rPr>
        <w:t>льная записка) в Microsoft Word.</w:t>
      </w:r>
    </w:p>
    <w:p w14:paraId="16E9E4E9" w14:textId="77777777" w:rsidR="008B3791" w:rsidRPr="003B333D" w:rsidRDefault="00356C9C" w:rsidP="00356C9C">
      <w:pPr>
        <w:pStyle w:val="2"/>
        <w:numPr>
          <w:ilvl w:val="0"/>
          <w:numId w:val="0"/>
        </w:numPr>
        <w:suppressAutoHyphens/>
        <w:spacing w:before="60"/>
        <w:ind w:left="142"/>
        <w:contextualSpacing w:val="0"/>
        <w:rPr>
          <w:rFonts w:ascii="Times New Roman" w:hAnsi="Times New Roman"/>
        </w:rPr>
      </w:pPr>
      <w:bookmarkStart w:id="21" w:name="_Toc413931475"/>
      <w:bookmarkStart w:id="22" w:name="_Toc440800435"/>
      <w:bookmarkStart w:id="23" w:name="_Toc440807823"/>
      <w:r>
        <w:rPr>
          <w:rFonts w:ascii="Times New Roman" w:hAnsi="Times New Roman"/>
        </w:rPr>
        <w:t xml:space="preserve">10.7. </w:t>
      </w:r>
      <w:r w:rsidR="008B3791">
        <w:rPr>
          <w:rFonts w:ascii="Times New Roman" w:hAnsi="Times New Roman"/>
        </w:rPr>
        <w:t xml:space="preserve">К </w:t>
      </w:r>
      <w:r w:rsidR="008B3791" w:rsidRPr="003B333D">
        <w:rPr>
          <w:rFonts w:ascii="Times New Roman" w:hAnsi="Times New Roman"/>
        </w:rPr>
        <w:t>Коммерческому предложению Подрядчик прилагает сметн</w:t>
      </w:r>
      <w:r w:rsidR="008B3791">
        <w:rPr>
          <w:rFonts w:ascii="Times New Roman" w:hAnsi="Times New Roman"/>
        </w:rPr>
        <w:t xml:space="preserve">ый расчет, в твердой копии, по возможности в электронном виде, выполненный в соответствии со «Справочником структурных показателей для формирования договорных цен на </w:t>
      </w:r>
      <w:proofErr w:type="spellStart"/>
      <w:r w:rsidR="008B3791">
        <w:rPr>
          <w:rFonts w:ascii="Times New Roman" w:hAnsi="Times New Roman"/>
        </w:rPr>
        <w:t>энергоремонт</w:t>
      </w:r>
      <w:proofErr w:type="spellEnd"/>
      <w:r w:rsidR="008B3791">
        <w:rPr>
          <w:rFonts w:ascii="Times New Roman" w:hAnsi="Times New Roman"/>
        </w:rPr>
        <w:t xml:space="preserve">» 1994г. </w:t>
      </w:r>
      <w:proofErr w:type="spellStart"/>
      <w:r w:rsidR="008B3791">
        <w:rPr>
          <w:rFonts w:ascii="Times New Roman" w:hAnsi="Times New Roman"/>
        </w:rPr>
        <w:t>Казахстанэнерго</w:t>
      </w:r>
      <w:proofErr w:type="spellEnd"/>
      <w:r w:rsidR="008B3791">
        <w:rPr>
          <w:rFonts w:ascii="Times New Roman" w:hAnsi="Times New Roman"/>
        </w:rPr>
        <w:t xml:space="preserve"> – для всех видов работ, им охваченных в программах АВС либо SANA – для строительных, строительно-монтажных работ. Иные действующие на территории РК нормативные документы, в случае отсутствия какого-либо специфичного вида работ в перечисленных выше источниках. </w:t>
      </w:r>
    </w:p>
    <w:bookmarkEnd w:id="21"/>
    <w:bookmarkEnd w:id="22"/>
    <w:bookmarkEnd w:id="23"/>
    <w:p w14:paraId="25FF7D10" w14:textId="77777777" w:rsidR="008B3791" w:rsidRDefault="008B3791" w:rsidP="008B3791">
      <w:pPr>
        <w:pStyle w:val="a"/>
        <w:numPr>
          <w:ilvl w:val="0"/>
          <w:numId w:val="0"/>
        </w:numPr>
        <w:rPr>
          <w:i/>
          <w:color w:val="808080"/>
          <w:sz w:val="22"/>
          <w:szCs w:val="22"/>
        </w:rPr>
      </w:pPr>
    </w:p>
    <w:p w14:paraId="556D8E0D" w14:textId="77777777" w:rsidR="008B3791" w:rsidRDefault="008B3791" w:rsidP="008B3791">
      <w:pPr>
        <w:pStyle w:val="a"/>
        <w:numPr>
          <w:ilvl w:val="0"/>
          <w:numId w:val="0"/>
        </w:numPr>
        <w:rPr>
          <w:i/>
          <w:color w:val="808080"/>
          <w:sz w:val="22"/>
          <w:szCs w:val="22"/>
        </w:rPr>
      </w:pPr>
    </w:p>
    <w:p w14:paraId="66EF6E40" w14:textId="77777777" w:rsidR="008B3791" w:rsidRPr="00524DB5" w:rsidRDefault="008B3791" w:rsidP="008B3791">
      <w:pPr>
        <w:pStyle w:val="a"/>
        <w:numPr>
          <w:ilvl w:val="0"/>
          <w:numId w:val="0"/>
        </w:numPr>
        <w:rPr>
          <w:i/>
          <w:color w:val="808080"/>
          <w:sz w:val="22"/>
          <w:szCs w:val="22"/>
        </w:rPr>
      </w:pPr>
    </w:p>
    <w:p w14:paraId="0A656BD0" w14:textId="77777777" w:rsidR="008B3791" w:rsidRPr="003B333D" w:rsidRDefault="008B3791" w:rsidP="008B3791">
      <w:pPr>
        <w:ind w:firstLine="0"/>
        <w:jc w:val="left"/>
        <w:rPr>
          <w:rStyle w:val="a4"/>
          <w:rFonts w:ascii="Times New Roman" w:hAnsi="Times New Roman"/>
        </w:rPr>
      </w:pPr>
      <w:r w:rsidRPr="003B333D">
        <w:rPr>
          <w:rStyle w:val="a4"/>
          <w:rFonts w:ascii="Times New Roman" w:hAnsi="Times New Roman"/>
        </w:rPr>
        <w:t xml:space="preserve">РАЗРАБОТАЛ    </w:t>
      </w:r>
    </w:p>
    <w:p w14:paraId="6FE5C6E1" w14:textId="77777777" w:rsidR="008B3791" w:rsidRPr="003B333D" w:rsidRDefault="008B3791" w:rsidP="008B3791">
      <w:pPr>
        <w:ind w:firstLine="0"/>
        <w:jc w:val="left"/>
        <w:rPr>
          <w:rStyle w:val="a4"/>
          <w:rFonts w:ascii="Times New Roman" w:hAnsi="Times New Roman"/>
        </w:rPr>
      </w:pPr>
    </w:p>
    <w:p w14:paraId="5D0B880B" w14:textId="77777777" w:rsidR="008B3791" w:rsidRPr="003B333D" w:rsidRDefault="008B3791" w:rsidP="008B3791">
      <w:pPr>
        <w:pStyle w:val="ab"/>
        <w:ind w:firstLine="0"/>
        <w:rPr>
          <w:rFonts w:ascii="Times New Roman" w:hAnsi="Times New Roman"/>
        </w:rPr>
      </w:pPr>
      <w:r w:rsidRPr="003B333D">
        <w:rPr>
          <w:rStyle w:val="a6"/>
          <w:rFonts w:ascii="Times New Roman" w:hAnsi="Times New Roman"/>
        </w:rPr>
        <w:t xml:space="preserve">_________________      _____________ _______________    </w:t>
      </w:r>
      <w:r w:rsidR="00356C9C">
        <w:rPr>
          <w:rFonts w:ascii="Times New Roman" w:hAnsi="Times New Roman"/>
        </w:rPr>
        <w:t>«___» ________ 2021</w:t>
      </w:r>
      <w:r w:rsidRPr="003B333D">
        <w:rPr>
          <w:rFonts w:ascii="Times New Roman" w:hAnsi="Times New Roman"/>
        </w:rPr>
        <w:t>г.</w:t>
      </w:r>
    </w:p>
    <w:p w14:paraId="1E6EF3D3" w14:textId="77777777" w:rsidR="008B3791" w:rsidRPr="003B333D" w:rsidRDefault="008B3791" w:rsidP="008B3791">
      <w:pPr>
        <w:ind w:firstLine="0"/>
        <w:jc w:val="left"/>
        <w:rPr>
          <w:rFonts w:ascii="Times New Roman" w:hAnsi="Times New Roman"/>
          <w:i/>
        </w:rPr>
      </w:pPr>
      <w:r w:rsidRPr="003B333D">
        <w:rPr>
          <w:rStyle w:val="a6"/>
          <w:rFonts w:ascii="Times New Roman" w:hAnsi="Times New Roman"/>
        </w:rPr>
        <w:t xml:space="preserve">      </w:t>
      </w:r>
      <w:r w:rsidRPr="003B333D">
        <w:rPr>
          <w:rStyle w:val="a6"/>
          <w:rFonts w:ascii="Times New Roman" w:hAnsi="Times New Roman"/>
          <w:i/>
          <w:sz w:val="22"/>
        </w:rPr>
        <w:t>должность</w:t>
      </w:r>
      <w:r w:rsidRPr="003B333D">
        <w:rPr>
          <w:rFonts w:ascii="Times New Roman" w:hAnsi="Times New Roman"/>
          <w:b/>
          <w:i/>
          <w:sz w:val="22"/>
        </w:rPr>
        <w:tab/>
        <w:t xml:space="preserve">                 </w:t>
      </w:r>
      <w:r w:rsidRPr="003B333D">
        <w:rPr>
          <w:rStyle w:val="a6"/>
          <w:rFonts w:ascii="Times New Roman" w:hAnsi="Times New Roman"/>
          <w:i/>
          <w:sz w:val="22"/>
        </w:rPr>
        <w:t>подпись</w:t>
      </w:r>
      <w:r w:rsidRPr="003B333D">
        <w:rPr>
          <w:rFonts w:ascii="Times New Roman" w:hAnsi="Times New Roman"/>
          <w:b/>
          <w:i/>
          <w:sz w:val="22"/>
        </w:rPr>
        <w:t xml:space="preserve">                 </w:t>
      </w:r>
      <w:r w:rsidRPr="003B333D">
        <w:rPr>
          <w:rStyle w:val="a6"/>
          <w:rFonts w:ascii="Times New Roman" w:hAnsi="Times New Roman"/>
          <w:i/>
          <w:sz w:val="22"/>
        </w:rPr>
        <w:t xml:space="preserve">ФИО </w:t>
      </w:r>
      <w:r w:rsidRPr="003B333D">
        <w:rPr>
          <w:rFonts w:ascii="Times New Roman" w:hAnsi="Times New Roman"/>
          <w:b/>
          <w:i/>
          <w:sz w:val="22"/>
        </w:rPr>
        <w:t xml:space="preserve">           </w:t>
      </w:r>
      <w:r w:rsidRPr="003B333D">
        <w:rPr>
          <w:rFonts w:ascii="Times New Roman" w:hAnsi="Times New Roman"/>
          <w:b/>
          <w:i/>
        </w:rPr>
        <w:tab/>
      </w:r>
    </w:p>
    <w:p w14:paraId="218CB9B9" w14:textId="77777777" w:rsidR="008B3791" w:rsidRPr="003B333D" w:rsidRDefault="008B3791" w:rsidP="008B3791">
      <w:pPr>
        <w:ind w:firstLine="0"/>
        <w:jc w:val="left"/>
        <w:rPr>
          <w:rStyle w:val="a4"/>
          <w:rFonts w:ascii="Times New Roman" w:hAnsi="Times New Roman"/>
        </w:rPr>
      </w:pPr>
    </w:p>
    <w:p w14:paraId="2EBDC068" w14:textId="77777777" w:rsidR="008B3791" w:rsidRPr="003B333D" w:rsidRDefault="008B3791" w:rsidP="008B3791">
      <w:pPr>
        <w:pStyle w:val="ab"/>
        <w:ind w:firstLine="0"/>
        <w:rPr>
          <w:rFonts w:ascii="Times New Roman" w:hAnsi="Times New Roman"/>
        </w:rPr>
      </w:pPr>
      <w:r w:rsidRPr="003B333D">
        <w:rPr>
          <w:rStyle w:val="a6"/>
          <w:rFonts w:ascii="Times New Roman" w:hAnsi="Times New Roman"/>
        </w:rPr>
        <w:t xml:space="preserve">_________________      _____________ _______________    </w:t>
      </w:r>
      <w:r w:rsidR="00356C9C">
        <w:rPr>
          <w:rFonts w:ascii="Times New Roman" w:hAnsi="Times New Roman"/>
        </w:rPr>
        <w:t>«___» ________ 2021</w:t>
      </w:r>
      <w:r w:rsidRPr="003B333D">
        <w:rPr>
          <w:rFonts w:ascii="Times New Roman" w:hAnsi="Times New Roman"/>
        </w:rPr>
        <w:t>г.</w:t>
      </w:r>
    </w:p>
    <w:p w14:paraId="408B1339" w14:textId="77777777" w:rsidR="008B3791" w:rsidRPr="003B333D" w:rsidRDefault="008B3791" w:rsidP="008B3791">
      <w:pPr>
        <w:ind w:firstLine="0"/>
        <w:jc w:val="left"/>
        <w:rPr>
          <w:rFonts w:ascii="Times New Roman" w:hAnsi="Times New Roman"/>
          <w:i/>
        </w:rPr>
      </w:pPr>
      <w:r w:rsidRPr="003B333D">
        <w:rPr>
          <w:rStyle w:val="a6"/>
          <w:rFonts w:ascii="Times New Roman" w:hAnsi="Times New Roman"/>
        </w:rPr>
        <w:t xml:space="preserve">      </w:t>
      </w:r>
      <w:r w:rsidRPr="003B333D">
        <w:rPr>
          <w:rStyle w:val="a6"/>
          <w:rFonts w:ascii="Times New Roman" w:hAnsi="Times New Roman"/>
          <w:i/>
          <w:sz w:val="22"/>
        </w:rPr>
        <w:t>должность</w:t>
      </w:r>
      <w:r w:rsidRPr="003B333D">
        <w:rPr>
          <w:rFonts w:ascii="Times New Roman" w:hAnsi="Times New Roman"/>
          <w:b/>
          <w:i/>
          <w:sz w:val="22"/>
        </w:rPr>
        <w:tab/>
        <w:t xml:space="preserve">                 </w:t>
      </w:r>
      <w:r w:rsidRPr="003B333D">
        <w:rPr>
          <w:rStyle w:val="a6"/>
          <w:rFonts w:ascii="Times New Roman" w:hAnsi="Times New Roman"/>
          <w:i/>
          <w:sz w:val="22"/>
        </w:rPr>
        <w:t>подпись</w:t>
      </w:r>
      <w:r w:rsidRPr="003B333D">
        <w:rPr>
          <w:rFonts w:ascii="Times New Roman" w:hAnsi="Times New Roman"/>
          <w:b/>
          <w:i/>
          <w:sz w:val="22"/>
        </w:rPr>
        <w:t xml:space="preserve">                 </w:t>
      </w:r>
      <w:r w:rsidRPr="003B333D">
        <w:rPr>
          <w:rStyle w:val="a6"/>
          <w:rFonts w:ascii="Times New Roman" w:hAnsi="Times New Roman"/>
          <w:i/>
          <w:sz w:val="22"/>
        </w:rPr>
        <w:t xml:space="preserve">ФИО </w:t>
      </w:r>
      <w:r w:rsidRPr="003B333D">
        <w:rPr>
          <w:rFonts w:ascii="Times New Roman" w:hAnsi="Times New Roman"/>
          <w:b/>
          <w:i/>
          <w:sz w:val="22"/>
        </w:rPr>
        <w:t xml:space="preserve">           </w:t>
      </w:r>
      <w:r w:rsidRPr="003B333D">
        <w:rPr>
          <w:rFonts w:ascii="Times New Roman" w:hAnsi="Times New Roman"/>
          <w:b/>
          <w:i/>
        </w:rPr>
        <w:tab/>
      </w:r>
    </w:p>
    <w:p w14:paraId="326D4973" w14:textId="77777777" w:rsidR="008B3791" w:rsidRPr="003B333D" w:rsidRDefault="008B3791" w:rsidP="008B3791">
      <w:pPr>
        <w:ind w:firstLine="0"/>
        <w:jc w:val="left"/>
        <w:rPr>
          <w:rStyle w:val="a4"/>
          <w:rFonts w:ascii="Times New Roman" w:hAnsi="Times New Roman"/>
        </w:rPr>
      </w:pPr>
    </w:p>
    <w:p w14:paraId="25A78F27" w14:textId="77777777" w:rsidR="008B3791" w:rsidRPr="003B333D" w:rsidRDefault="008B3791" w:rsidP="008B3791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14:paraId="282BA4DC" w14:textId="77777777" w:rsidR="008B3791" w:rsidRPr="003B333D" w:rsidRDefault="008B3791" w:rsidP="008B3791">
      <w:pPr>
        <w:pStyle w:val="a"/>
        <w:numPr>
          <w:ilvl w:val="0"/>
          <w:numId w:val="0"/>
        </w:numPr>
        <w:rPr>
          <w:rFonts w:ascii="Times New Roman" w:hAnsi="Times New Roman"/>
        </w:rPr>
      </w:pPr>
    </w:p>
    <w:p w14:paraId="2D604FA9" w14:textId="77777777" w:rsidR="008B3791" w:rsidRPr="003B333D" w:rsidRDefault="008B3791" w:rsidP="008B3791">
      <w:pPr>
        <w:ind w:firstLine="0"/>
        <w:rPr>
          <w:rFonts w:ascii="Times New Roman" w:hAnsi="Times New Roman"/>
          <w:b/>
        </w:rPr>
      </w:pPr>
      <w:r w:rsidRPr="003B333D">
        <w:rPr>
          <w:rFonts w:ascii="Times New Roman" w:hAnsi="Times New Roman"/>
          <w:b/>
        </w:rPr>
        <w:t xml:space="preserve">       СОГЛАСОВАНО</w:t>
      </w:r>
    </w:p>
    <w:p w14:paraId="62DCC1A9" w14:textId="77777777" w:rsidR="00EE2441" w:rsidRDefault="00EE2441"/>
    <w:p w14:paraId="49FE643C" w14:textId="77777777" w:rsidR="005C1755" w:rsidRPr="003B333D" w:rsidRDefault="005C1755" w:rsidP="005C1755">
      <w:pPr>
        <w:pStyle w:val="ab"/>
        <w:ind w:firstLine="0"/>
        <w:rPr>
          <w:rFonts w:ascii="Times New Roman" w:hAnsi="Times New Roman"/>
        </w:rPr>
      </w:pPr>
      <w:r w:rsidRPr="003B333D">
        <w:rPr>
          <w:rStyle w:val="a6"/>
          <w:rFonts w:ascii="Times New Roman" w:hAnsi="Times New Roman"/>
        </w:rPr>
        <w:t xml:space="preserve">_________________      _____________ _______________    </w:t>
      </w:r>
      <w:r w:rsidR="00356C9C">
        <w:rPr>
          <w:rFonts w:ascii="Times New Roman" w:hAnsi="Times New Roman"/>
        </w:rPr>
        <w:t>«___» ________ 2021</w:t>
      </w:r>
      <w:r w:rsidRPr="003B333D">
        <w:rPr>
          <w:rFonts w:ascii="Times New Roman" w:hAnsi="Times New Roman"/>
        </w:rPr>
        <w:t>г.</w:t>
      </w:r>
    </w:p>
    <w:p w14:paraId="3F582498" w14:textId="77777777" w:rsidR="005C1755" w:rsidRPr="003B333D" w:rsidRDefault="005C1755" w:rsidP="005C1755">
      <w:pPr>
        <w:ind w:firstLine="0"/>
        <w:jc w:val="left"/>
        <w:rPr>
          <w:rFonts w:ascii="Times New Roman" w:hAnsi="Times New Roman"/>
          <w:i/>
        </w:rPr>
      </w:pPr>
      <w:r w:rsidRPr="003B333D">
        <w:rPr>
          <w:rStyle w:val="a6"/>
          <w:rFonts w:ascii="Times New Roman" w:hAnsi="Times New Roman"/>
        </w:rPr>
        <w:t xml:space="preserve">      </w:t>
      </w:r>
      <w:r w:rsidRPr="003B333D">
        <w:rPr>
          <w:rStyle w:val="a6"/>
          <w:rFonts w:ascii="Times New Roman" w:hAnsi="Times New Roman"/>
          <w:i/>
          <w:sz w:val="22"/>
        </w:rPr>
        <w:t>должность</w:t>
      </w:r>
      <w:r w:rsidRPr="003B333D">
        <w:rPr>
          <w:rFonts w:ascii="Times New Roman" w:hAnsi="Times New Roman"/>
          <w:b/>
          <w:i/>
          <w:sz w:val="22"/>
        </w:rPr>
        <w:tab/>
        <w:t xml:space="preserve">                 </w:t>
      </w:r>
      <w:r w:rsidRPr="003B333D">
        <w:rPr>
          <w:rStyle w:val="a6"/>
          <w:rFonts w:ascii="Times New Roman" w:hAnsi="Times New Roman"/>
          <w:i/>
          <w:sz w:val="22"/>
        </w:rPr>
        <w:t>подпись</w:t>
      </w:r>
      <w:r w:rsidRPr="003B333D">
        <w:rPr>
          <w:rFonts w:ascii="Times New Roman" w:hAnsi="Times New Roman"/>
          <w:b/>
          <w:i/>
          <w:sz w:val="22"/>
        </w:rPr>
        <w:t xml:space="preserve">                 </w:t>
      </w:r>
      <w:r w:rsidRPr="003B333D">
        <w:rPr>
          <w:rStyle w:val="a6"/>
          <w:rFonts w:ascii="Times New Roman" w:hAnsi="Times New Roman"/>
          <w:i/>
          <w:sz w:val="22"/>
        </w:rPr>
        <w:t xml:space="preserve">ФИО </w:t>
      </w:r>
      <w:r w:rsidRPr="003B333D">
        <w:rPr>
          <w:rFonts w:ascii="Times New Roman" w:hAnsi="Times New Roman"/>
          <w:b/>
          <w:i/>
          <w:sz w:val="22"/>
        </w:rPr>
        <w:t xml:space="preserve">           </w:t>
      </w:r>
      <w:r w:rsidRPr="003B333D">
        <w:rPr>
          <w:rFonts w:ascii="Times New Roman" w:hAnsi="Times New Roman"/>
          <w:b/>
          <w:i/>
        </w:rPr>
        <w:tab/>
      </w:r>
    </w:p>
    <w:p w14:paraId="3380AA0B" w14:textId="77777777" w:rsidR="006947FA" w:rsidRDefault="006947FA"/>
    <w:p w14:paraId="6A084521" w14:textId="77777777" w:rsidR="006947FA" w:rsidRDefault="006947FA"/>
    <w:p w14:paraId="5A50FAB9" w14:textId="77777777" w:rsidR="006947FA" w:rsidRDefault="006947FA"/>
    <w:p w14:paraId="6FAF6F15" w14:textId="77777777" w:rsidR="00A932BB" w:rsidRDefault="00A932BB"/>
    <w:p w14:paraId="38457DB4" w14:textId="77777777" w:rsidR="00A932BB" w:rsidRDefault="00A932BB"/>
    <w:p w14:paraId="5CF42CA5" w14:textId="77777777" w:rsidR="00A932BB" w:rsidRDefault="00A932BB"/>
    <w:p w14:paraId="1E619002" w14:textId="77777777" w:rsidR="00A932BB" w:rsidRDefault="00A932BB"/>
    <w:p w14:paraId="1FDE5CF1" w14:textId="77777777" w:rsidR="00A932BB" w:rsidRDefault="00A932BB"/>
    <w:p w14:paraId="30A05694" w14:textId="77777777" w:rsidR="00A932BB" w:rsidRDefault="00A932BB"/>
    <w:p w14:paraId="12263B1E" w14:textId="77777777" w:rsidR="00A932BB" w:rsidRDefault="00A932BB"/>
    <w:p w14:paraId="5FB6AF16" w14:textId="77777777" w:rsidR="00A932BB" w:rsidRDefault="00A932BB"/>
    <w:p w14:paraId="7E67B9E0" w14:textId="77777777" w:rsidR="00A932BB" w:rsidRDefault="00A932BB"/>
    <w:p w14:paraId="6C52D33D" w14:textId="77777777" w:rsidR="00A932BB" w:rsidRDefault="00A932BB"/>
    <w:p w14:paraId="407EB795" w14:textId="77777777" w:rsidR="00A932BB" w:rsidRDefault="00A932BB"/>
    <w:p w14:paraId="5855A2AC" w14:textId="77777777" w:rsidR="00A932BB" w:rsidRDefault="00A932BB"/>
    <w:p w14:paraId="684E8EA0" w14:textId="77777777" w:rsidR="00A932BB" w:rsidRDefault="00A932BB"/>
    <w:p w14:paraId="28C290C7" w14:textId="77777777" w:rsidR="00A932BB" w:rsidRDefault="00A932BB"/>
    <w:p w14:paraId="4B38F769" w14:textId="77777777" w:rsidR="00A932BB" w:rsidRDefault="00A932BB"/>
    <w:p w14:paraId="63785E2B" w14:textId="77777777" w:rsidR="00A932BB" w:rsidRDefault="00A932BB"/>
    <w:p w14:paraId="1BC18E76" w14:textId="77777777" w:rsidR="00A932BB" w:rsidRDefault="00A932BB"/>
    <w:p w14:paraId="6B82FB7D" w14:textId="77777777" w:rsidR="00A932BB" w:rsidRDefault="00A932BB"/>
    <w:p w14:paraId="1AF6D436" w14:textId="77777777" w:rsidR="00A932BB" w:rsidRDefault="00A932BB"/>
    <w:p w14:paraId="0A37E161" w14:textId="77777777" w:rsidR="00A932BB" w:rsidRDefault="00A932BB"/>
    <w:p w14:paraId="1CCDFDD6" w14:textId="77777777" w:rsidR="00A932BB" w:rsidRDefault="00A932BB"/>
    <w:p w14:paraId="258FCC0B" w14:textId="77777777" w:rsidR="00A932BB" w:rsidRDefault="00A932BB"/>
    <w:p w14:paraId="1893788C" w14:textId="77777777" w:rsidR="006947FA" w:rsidRDefault="006947FA"/>
    <w:p w14:paraId="6C844F53" w14:textId="77777777" w:rsidR="006947FA" w:rsidRDefault="006947FA"/>
    <w:p w14:paraId="2AE41366" w14:textId="77777777" w:rsidR="005C1755" w:rsidRDefault="005C1755" w:rsidP="006947FA">
      <w:pPr>
        <w:pStyle w:val="a7"/>
        <w:jc w:val="right"/>
        <w:rPr>
          <w:rFonts w:ascii="Times New Roman" w:hAnsi="Times New Roman"/>
          <w:i/>
        </w:rPr>
      </w:pPr>
    </w:p>
    <w:p w14:paraId="0AC8E76E" w14:textId="77777777" w:rsidR="00FF19AB" w:rsidRDefault="00FF19AB" w:rsidP="006947FA">
      <w:pPr>
        <w:pStyle w:val="a7"/>
        <w:jc w:val="right"/>
        <w:rPr>
          <w:rFonts w:ascii="Times New Roman" w:hAnsi="Times New Roman"/>
          <w:i/>
        </w:rPr>
      </w:pPr>
    </w:p>
    <w:p w14:paraId="5863235A" w14:textId="77777777" w:rsidR="00FF19AB" w:rsidRDefault="00FF19AB" w:rsidP="006947FA">
      <w:pPr>
        <w:pStyle w:val="a7"/>
        <w:jc w:val="right"/>
        <w:rPr>
          <w:rFonts w:ascii="Times New Roman" w:hAnsi="Times New Roman"/>
          <w:i/>
        </w:rPr>
      </w:pPr>
    </w:p>
    <w:p w14:paraId="6E501CF8" w14:textId="77777777" w:rsidR="00FF19AB" w:rsidRDefault="00FF19AB" w:rsidP="006947FA">
      <w:pPr>
        <w:pStyle w:val="a7"/>
        <w:jc w:val="right"/>
        <w:rPr>
          <w:rFonts w:ascii="Times New Roman" w:hAnsi="Times New Roman"/>
          <w:i/>
        </w:rPr>
      </w:pPr>
    </w:p>
    <w:p w14:paraId="127437CE" w14:textId="77777777" w:rsidR="00FF19AB" w:rsidRDefault="00FF19AB" w:rsidP="006947FA">
      <w:pPr>
        <w:pStyle w:val="a7"/>
        <w:jc w:val="right"/>
        <w:rPr>
          <w:rFonts w:ascii="Times New Roman" w:hAnsi="Times New Roman"/>
          <w:i/>
        </w:rPr>
      </w:pPr>
    </w:p>
    <w:p w14:paraId="0F8D87EC" w14:textId="77777777" w:rsidR="00FF19AB" w:rsidRDefault="00FF19AB" w:rsidP="006947FA">
      <w:pPr>
        <w:pStyle w:val="a7"/>
        <w:jc w:val="right"/>
        <w:rPr>
          <w:rFonts w:ascii="Times New Roman" w:hAnsi="Times New Roman"/>
          <w:i/>
        </w:rPr>
      </w:pPr>
    </w:p>
    <w:p w14:paraId="43A4110C" w14:textId="77777777" w:rsidR="00FF19AB" w:rsidRDefault="00FF19AB" w:rsidP="006947FA">
      <w:pPr>
        <w:pStyle w:val="a7"/>
        <w:jc w:val="right"/>
        <w:rPr>
          <w:rFonts w:ascii="Times New Roman" w:hAnsi="Times New Roman"/>
          <w:i/>
        </w:rPr>
      </w:pPr>
    </w:p>
    <w:p w14:paraId="082EC890" w14:textId="77777777" w:rsidR="005C1755" w:rsidRDefault="005C1755" w:rsidP="006947FA">
      <w:pPr>
        <w:pStyle w:val="a7"/>
        <w:jc w:val="right"/>
        <w:rPr>
          <w:rFonts w:ascii="Times New Roman" w:hAnsi="Times New Roman"/>
          <w:i/>
        </w:rPr>
      </w:pPr>
    </w:p>
    <w:p w14:paraId="05D0EF91" w14:textId="77777777" w:rsidR="00005861" w:rsidRDefault="00005861" w:rsidP="006947FA">
      <w:pPr>
        <w:pStyle w:val="a7"/>
        <w:jc w:val="right"/>
        <w:rPr>
          <w:rFonts w:ascii="Times New Roman" w:hAnsi="Times New Roman"/>
          <w:i/>
        </w:rPr>
      </w:pPr>
    </w:p>
    <w:p w14:paraId="3B834A71" w14:textId="77777777" w:rsidR="00005861" w:rsidRDefault="00005861" w:rsidP="006947FA">
      <w:pPr>
        <w:pStyle w:val="a7"/>
        <w:jc w:val="right"/>
        <w:rPr>
          <w:rFonts w:ascii="Times New Roman" w:hAnsi="Times New Roman"/>
          <w:i/>
        </w:rPr>
      </w:pPr>
    </w:p>
    <w:p w14:paraId="36CBB6CE" w14:textId="77777777" w:rsidR="00005861" w:rsidRDefault="00005861" w:rsidP="006947FA">
      <w:pPr>
        <w:pStyle w:val="a7"/>
        <w:jc w:val="right"/>
        <w:rPr>
          <w:rFonts w:ascii="Times New Roman" w:hAnsi="Times New Roman"/>
          <w:i/>
        </w:rPr>
      </w:pPr>
    </w:p>
    <w:p w14:paraId="4030C9F0" w14:textId="77777777" w:rsidR="00005861" w:rsidRDefault="00005861" w:rsidP="006947FA">
      <w:pPr>
        <w:pStyle w:val="a7"/>
        <w:jc w:val="right"/>
        <w:rPr>
          <w:rFonts w:ascii="Times New Roman" w:hAnsi="Times New Roman"/>
          <w:i/>
        </w:rPr>
      </w:pPr>
    </w:p>
    <w:p w14:paraId="2ABFD282" w14:textId="77777777" w:rsidR="00356C9C" w:rsidRDefault="00356C9C" w:rsidP="006947FA">
      <w:pPr>
        <w:pStyle w:val="a7"/>
        <w:jc w:val="right"/>
        <w:rPr>
          <w:rFonts w:ascii="Times New Roman" w:hAnsi="Times New Roman"/>
          <w:i/>
        </w:rPr>
      </w:pPr>
    </w:p>
    <w:p w14:paraId="1BFB824C" w14:textId="77777777" w:rsidR="006947FA" w:rsidRDefault="006947FA" w:rsidP="006947FA">
      <w:pPr>
        <w:pStyle w:val="a7"/>
        <w:jc w:val="right"/>
        <w:rPr>
          <w:rFonts w:ascii="Times New Roman" w:hAnsi="Times New Roman"/>
          <w:i/>
        </w:rPr>
      </w:pPr>
      <w:r w:rsidRPr="006947FA">
        <w:rPr>
          <w:rFonts w:ascii="Times New Roman" w:hAnsi="Times New Roman"/>
          <w:i/>
        </w:rPr>
        <w:lastRenderedPageBreak/>
        <w:t>Приложение 1</w:t>
      </w:r>
    </w:p>
    <w:p w14:paraId="1AC25283" w14:textId="77777777" w:rsidR="006947FA" w:rsidRPr="006947FA" w:rsidRDefault="006947FA" w:rsidP="006947FA">
      <w:pPr>
        <w:pStyle w:val="a7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К техническому заданию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491"/>
        <w:gridCol w:w="1050"/>
        <w:gridCol w:w="851"/>
        <w:gridCol w:w="3402"/>
      </w:tblGrid>
      <w:tr w:rsidR="006947FA" w:rsidRPr="003B333D" w14:paraId="295CC3F4" w14:textId="77777777" w:rsidTr="00005861">
        <w:trPr>
          <w:tblHeader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2BE42835" w14:textId="77777777" w:rsidR="006947FA" w:rsidRPr="003B333D" w:rsidRDefault="006947FA" w:rsidP="00E07569">
            <w:pPr>
              <w:pStyle w:val="a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3D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14:paraId="6AE75111" w14:textId="77777777" w:rsidR="006947FA" w:rsidRPr="003B333D" w:rsidRDefault="006947FA" w:rsidP="00E07569">
            <w:pPr>
              <w:pStyle w:val="a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3D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3491" w:type="dxa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471DF4E2" w14:textId="77777777" w:rsidR="006947FA" w:rsidRPr="003B333D" w:rsidRDefault="006947FA" w:rsidP="00E07569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3B333D">
              <w:rPr>
                <w:rFonts w:ascii="Times New Roman" w:hAnsi="Times New Roman"/>
                <w:b/>
              </w:rPr>
              <w:t>Перечень работ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634857BE" w14:textId="77777777" w:rsidR="006947FA" w:rsidRPr="003B333D" w:rsidRDefault="006947FA" w:rsidP="00E07569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3B333D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695B0576" w14:textId="77777777" w:rsidR="006947FA" w:rsidRPr="003B333D" w:rsidRDefault="006947FA" w:rsidP="00E07569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3B333D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63ED8038" w14:textId="77777777" w:rsidR="006947FA" w:rsidRPr="003B333D" w:rsidRDefault="006947FA" w:rsidP="00E07569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3B333D">
              <w:rPr>
                <w:rFonts w:ascii="Times New Roman" w:hAnsi="Times New Roman"/>
                <w:b/>
              </w:rPr>
              <w:t>Требования / Примечания</w:t>
            </w:r>
          </w:p>
        </w:tc>
      </w:tr>
      <w:tr w:rsidR="006947FA" w:rsidRPr="003B333D" w14:paraId="581096CD" w14:textId="77777777" w:rsidTr="00005861">
        <w:trPr>
          <w:tblHeader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EAF1DD"/>
          </w:tcPr>
          <w:p w14:paraId="66D638C9" w14:textId="77777777" w:rsidR="006947FA" w:rsidRPr="003B333D" w:rsidRDefault="006947FA" w:rsidP="00E07569">
            <w:pPr>
              <w:pStyle w:val="a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B333D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3491" w:type="dxa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434D6C5B" w14:textId="77777777" w:rsidR="006947FA" w:rsidRPr="003B333D" w:rsidRDefault="006947FA" w:rsidP="00E07569">
            <w:pPr>
              <w:pStyle w:val="a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B333D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0C42CA22" w14:textId="77777777" w:rsidR="006947FA" w:rsidRPr="003B333D" w:rsidRDefault="006947FA" w:rsidP="00E07569">
            <w:pPr>
              <w:pStyle w:val="a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B333D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7951437A" w14:textId="77777777" w:rsidR="006947FA" w:rsidRPr="003B333D" w:rsidRDefault="006947FA" w:rsidP="00E07569">
            <w:pPr>
              <w:pStyle w:val="a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B333D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3D96AA50" w14:textId="77777777" w:rsidR="006947FA" w:rsidRPr="003B333D" w:rsidRDefault="006947FA" w:rsidP="00E07569">
            <w:pPr>
              <w:pStyle w:val="a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B333D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</w:tr>
      <w:tr w:rsidR="006947FA" w:rsidRPr="003B333D" w14:paraId="4364904E" w14:textId="77777777" w:rsidTr="00915239">
        <w:trPr>
          <w:trHeight w:val="428"/>
        </w:trPr>
        <w:tc>
          <w:tcPr>
            <w:tcW w:w="9356" w:type="dxa"/>
            <w:gridSpan w:val="5"/>
            <w:shd w:val="clear" w:color="auto" w:fill="auto"/>
            <w:vAlign w:val="center"/>
          </w:tcPr>
          <w:p w14:paraId="0F762B37" w14:textId="77777777" w:rsidR="006947FA" w:rsidRPr="003B333D" w:rsidRDefault="006947FA" w:rsidP="00915239">
            <w:pPr>
              <w:pStyle w:val="a7"/>
              <w:jc w:val="center"/>
              <w:rPr>
                <w:rFonts w:ascii="Times New Roman" w:hAnsi="Times New Roman"/>
                <w:i/>
                <w:color w:val="808080"/>
              </w:rPr>
            </w:pPr>
            <w:r w:rsidRPr="00AC7BC7">
              <w:rPr>
                <w:rFonts w:ascii="Times New Roman CYR" w:hAnsi="Times New Roman CYR" w:cs="Times New Roman CYR"/>
                <w:b/>
                <w:bCs/>
              </w:rPr>
              <w:t>Текущи</w:t>
            </w:r>
            <w:r w:rsidR="001305C7">
              <w:rPr>
                <w:rFonts w:ascii="Times New Roman CYR" w:hAnsi="Times New Roman CYR" w:cs="Times New Roman CYR"/>
                <w:b/>
                <w:bCs/>
              </w:rPr>
              <w:t>й ремонт зданий и сооружений. ТП №7</w:t>
            </w:r>
          </w:p>
        </w:tc>
      </w:tr>
      <w:tr w:rsidR="006947FA" w:rsidRPr="003B333D" w14:paraId="48A3B35D" w14:textId="77777777" w:rsidTr="00005861">
        <w:tc>
          <w:tcPr>
            <w:tcW w:w="562" w:type="dxa"/>
            <w:shd w:val="clear" w:color="auto" w:fill="auto"/>
            <w:vAlign w:val="center"/>
          </w:tcPr>
          <w:p w14:paraId="0400EA70" w14:textId="77777777" w:rsidR="006947FA" w:rsidRPr="00915239" w:rsidDel="004245CB" w:rsidRDefault="006947FA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322E85F5" w14:textId="77777777" w:rsidR="006947FA" w:rsidRPr="00915239" w:rsidRDefault="00005861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 CYR" w:hAnsi="Times New Roman CYR" w:cs="Times New Roman CYR"/>
              </w:rPr>
              <w:t>Кровли из рулонных материалов. Разборка покрытий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DD5D57B" w14:textId="77777777" w:rsidR="006947FA" w:rsidRPr="00915239" w:rsidRDefault="00005861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 CYR" w:hAnsi="Times New Roman CYR" w:cs="Times New Roman CYR"/>
              </w:rPr>
              <w:t>м2 кровли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6BA27B" w14:textId="77777777" w:rsidR="006947FA" w:rsidRPr="00915239" w:rsidRDefault="00005861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 CYR" w:hAnsi="Times New Roman CYR" w:cs="Times New Roman CYR"/>
              </w:rPr>
              <w:t>210</w:t>
            </w:r>
          </w:p>
        </w:tc>
        <w:tc>
          <w:tcPr>
            <w:tcW w:w="3402" w:type="dxa"/>
            <w:shd w:val="clear" w:color="auto" w:fill="auto"/>
          </w:tcPr>
          <w:p w14:paraId="6F451781" w14:textId="77777777" w:rsidR="006947FA" w:rsidRPr="003B333D" w:rsidRDefault="006947FA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6947FA" w:rsidRPr="003B333D" w14:paraId="37A9539C" w14:textId="77777777" w:rsidTr="00005861">
        <w:tc>
          <w:tcPr>
            <w:tcW w:w="562" w:type="dxa"/>
            <w:shd w:val="clear" w:color="auto" w:fill="auto"/>
            <w:vAlign w:val="center"/>
          </w:tcPr>
          <w:p w14:paraId="4B24C83B" w14:textId="77777777" w:rsidR="006947FA" w:rsidRPr="00915239" w:rsidDel="004245CB" w:rsidRDefault="006947FA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5D226A48" w14:textId="77777777" w:rsidR="006947FA" w:rsidRPr="00915239" w:rsidRDefault="00005861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Бетонная стяжка. Разборка покрытия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C5426BF" w14:textId="77777777" w:rsidR="006947FA" w:rsidRPr="00915239" w:rsidRDefault="00005861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5F3805" w14:textId="77777777" w:rsidR="006947FA" w:rsidRPr="00915239" w:rsidRDefault="00005861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210</w:t>
            </w:r>
          </w:p>
        </w:tc>
        <w:tc>
          <w:tcPr>
            <w:tcW w:w="3402" w:type="dxa"/>
            <w:shd w:val="clear" w:color="auto" w:fill="auto"/>
          </w:tcPr>
          <w:p w14:paraId="46F4C7FF" w14:textId="77777777" w:rsidR="006947FA" w:rsidRPr="003B333D" w:rsidRDefault="006947FA" w:rsidP="00E07569">
            <w:pPr>
              <w:pStyle w:val="a7"/>
              <w:rPr>
                <w:rFonts w:ascii="Times New Roman" w:hAnsi="Times New Roman"/>
                <w:szCs w:val="20"/>
              </w:rPr>
            </w:pPr>
          </w:p>
        </w:tc>
      </w:tr>
      <w:tr w:rsidR="006947FA" w:rsidRPr="003B333D" w14:paraId="66D890B3" w14:textId="77777777" w:rsidTr="00005861">
        <w:tc>
          <w:tcPr>
            <w:tcW w:w="562" w:type="dxa"/>
            <w:shd w:val="clear" w:color="auto" w:fill="auto"/>
            <w:vAlign w:val="center"/>
          </w:tcPr>
          <w:p w14:paraId="75F95692" w14:textId="77777777" w:rsidR="006947FA" w:rsidRPr="00915239" w:rsidDel="004245CB" w:rsidRDefault="006947FA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797B0324" w14:textId="77777777" w:rsidR="006947FA" w:rsidRPr="00915239" w:rsidRDefault="00005861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Бетонная стяжка. Устройство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F346FB0" w14:textId="77777777" w:rsidR="006947FA" w:rsidRPr="00915239" w:rsidRDefault="00005861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м3 подстилающего слоя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ADBDA2" w14:textId="77777777" w:rsidR="006947FA" w:rsidRPr="00B93E71" w:rsidRDefault="00AA6046" w:rsidP="00E07569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 w:rsidR="00B93E7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3950ABB8" w14:textId="77777777" w:rsidR="006947FA" w:rsidRPr="003B333D" w:rsidRDefault="006947FA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6947FA" w:rsidRPr="003B333D" w14:paraId="53169093" w14:textId="77777777" w:rsidTr="00005861">
        <w:tc>
          <w:tcPr>
            <w:tcW w:w="562" w:type="dxa"/>
            <w:shd w:val="clear" w:color="auto" w:fill="auto"/>
            <w:vAlign w:val="center"/>
          </w:tcPr>
          <w:p w14:paraId="1D342195" w14:textId="77777777" w:rsidR="006947FA" w:rsidRPr="00915239" w:rsidRDefault="006947FA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73F922F3" w14:textId="77777777" w:rsidR="006947FA" w:rsidRPr="00915239" w:rsidRDefault="001305C7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Парапеты кирпичные. Разборка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7BEAB9B" w14:textId="77777777" w:rsidR="006947FA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CA1F5E" w14:textId="77777777" w:rsidR="006947FA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7,5</w:t>
            </w:r>
          </w:p>
        </w:tc>
        <w:tc>
          <w:tcPr>
            <w:tcW w:w="3402" w:type="dxa"/>
            <w:shd w:val="clear" w:color="auto" w:fill="auto"/>
          </w:tcPr>
          <w:p w14:paraId="6D222C9E" w14:textId="77777777" w:rsidR="006947FA" w:rsidRPr="003B333D" w:rsidRDefault="006947FA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2972B17F" w14:textId="77777777" w:rsidTr="00005861">
        <w:tc>
          <w:tcPr>
            <w:tcW w:w="562" w:type="dxa"/>
            <w:shd w:val="clear" w:color="auto" w:fill="auto"/>
            <w:vAlign w:val="center"/>
          </w:tcPr>
          <w:p w14:paraId="23B535E4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79E1212D" w14:textId="77777777" w:rsidR="001305C7" w:rsidRPr="00915239" w:rsidRDefault="001305C7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Парапеты из кирпича. Кладка при высоте этажа до 4 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CC2A1C6" w14:textId="77777777" w:rsidR="001305C7" w:rsidRPr="00915239" w:rsidRDefault="001305C7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м3 кладки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C50E75" w14:textId="77777777" w:rsidR="001305C7" w:rsidRPr="00915239" w:rsidRDefault="001305C7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7,5</w:t>
            </w:r>
          </w:p>
        </w:tc>
        <w:tc>
          <w:tcPr>
            <w:tcW w:w="3402" w:type="dxa"/>
            <w:shd w:val="clear" w:color="auto" w:fill="auto"/>
          </w:tcPr>
          <w:p w14:paraId="5FC87D10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2BED9690" w14:textId="77777777" w:rsidTr="00005861">
        <w:tc>
          <w:tcPr>
            <w:tcW w:w="562" w:type="dxa"/>
            <w:shd w:val="clear" w:color="auto" w:fill="auto"/>
            <w:vAlign w:val="center"/>
          </w:tcPr>
          <w:p w14:paraId="30101115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736C1217" w14:textId="77777777" w:rsidR="001305C7" w:rsidRPr="00915239" w:rsidRDefault="001305C7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Детали крепления сливов. Установка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3FEF6CB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4E75BB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0,15</w:t>
            </w:r>
          </w:p>
        </w:tc>
        <w:tc>
          <w:tcPr>
            <w:tcW w:w="3402" w:type="dxa"/>
            <w:shd w:val="clear" w:color="auto" w:fill="auto"/>
          </w:tcPr>
          <w:p w14:paraId="5807524F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5B96F07E" w14:textId="77777777" w:rsidTr="00005861">
        <w:tc>
          <w:tcPr>
            <w:tcW w:w="562" w:type="dxa"/>
            <w:shd w:val="clear" w:color="auto" w:fill="auto"/>
            <w:vAlign w:val="center"/>
          </w:tcPr>
          <w:p w14:paraId="54B5E170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60965855" w14:textId="77777777" w:rsidR="001305C7" w:rsidRPr="00915239" w:rsidRDefault="001305C7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Прокат сортовой стальной горячекатаный полосовой из углеродистой стали ГОСТ 535-2005 шириной от 28 до 70 мм, толщиной от 4 до 60 мм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2C79C22" w14:textId="77777777" w:rsidR="001305C7" w:rsidRPr="00915239" w:rsidRDefault="001305C7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BD835E" w14:textId="77777777" w:rsidR="001305C7" w:rsidRPr="00915239" w:rsidRDefault="001305C7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0,15</w:t>
            </w:r>
          </w:p>
        </w:tc>
        <w:tc>
          <w:tcPr>
            <w:tcW w:w="3402" w:type="dxa"/>
            <w:shd w:val="clear" w:color="auto" w:fill="auto"/>
          </w:tcPr>
          <w:p w14:paraId="07657DC7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56C6AD1C" w14:textId="77777777" w:rsidTr="00005861">
        <w:tc>
          <w:tcPr>
            <w:tcW w:w="562" w:type="dxa"/>
            <w:shd w:val="clear" w:color="auto" w:fill="auto"/>
            <w:vAlign w:val="center"/>
          </w:tcPr>
          <w:p w14:paraId="4894EA43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13EBFA0A" w14:textId="77777777" w:rsidR="001305C7" w:rsidRPr="00915239" w:rsidRDefault="001305C7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Покрытия мелкие и обделки из листовой стали. Устройство сливов шириной 500мм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EE4021C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31DA04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52</w:t>
            </w:r>
          </w:p>
        </w:tc>
        <w:tc>
          <w:tcPr>
            <w:tcW w:w="3402" w:type="dxa"/>
            <w:shd w:val="clear" w:color="auto" w:fill="auto"/>
          </w:tcPr>
          <w:p w14:paraId="4F85B03B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1071205C" w14:textId="77777777" w:rsidTr="00005861">
        <w:tc>
          <w:tcPr>
            <w:tcW w:w="562" w:type="dxa"/>
            <w:shd w:val="clear" w:color="auto" w:fill="auto"/>
            <w:vAlign w:val="center"/>
          </w:tcPr>
          <w:p w14:paraId="1EEBF7AC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5D89358F" w14:textId="77777777" w:rsidR="001305C7" w:rsidRPr="00915239" w:rsidRDefault="001305C7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Кровли плоские двухслойные из наплавляемых битумно-полимерных материалов. Устройство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3D89200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 кровли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660F26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210</w:t>
            </w:r>
          </w:p>
        </w:tc>
        <w:tc>
          <w:tcPr>
            <w:tcW w:w="3402" w:type="dxa"/>
            <w:shd w:val="clear" w:color="auto" w:fill="auto"/>
          </w:tcPr>
          <w:p w14:paraId="245FF61B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47E9FAB5" w14:textId="77777777" w:rsidTr="00005861">
        <w:tc>
          <w:tcPr>
            <w:tcW w:w="562" w:type="dxa"/>
            <w:shd w:val="clear" w:color="auto" w:fill="auto"/>
            <w:vAlign w:val="center"/>
          </w:tcPr>
          <w:p w14:paraId="5EF325E3" w14:textId="77777777" w:rsidR="001305C7" w:rsidRPr="00915239" w:rsidRDefault="001305C7" w:rsidP="00E07569">
            <w:pPr>
              <w:pStyle w:val="a7"/>
              <w:jc w:val="center"/>
              <w:rPr>
                <w:rFonts w:ascii="Times New Roman CYR" w:hAnsi="Times New Roman CYR" w:cs="Times New Roman CYR"/>
              </w:rPr>
            </w:pPr>
            <w:r w:rsidRPr="00915239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310165B5" w14:textId="77777777" w:rsidR="001305C7" w:rsidRPr="00915239" w:rsidRDefault="001305C7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Рулонный наплавляемый битумно-полимерный материал, модифицированный СБС-полимером, гибкость на брусе R 25 мм, T от -15°C до -5°C, теплостойкость от +80°C до +95°C ГОСТ 30547-97 марки ЭПП-3,0, полиэстер, пленка/пленка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DA7AE57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D8146D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241,5</w:t>
            </w:r>
          </w:p>
        </w:tc>
        <w:tc>
          <w:tcPr>
            <w:tcW w:w="3402" w:type="dxa"/>
            <w:shd w:val="clear" w:color="auto" w:fill="auto"/>
          </w:tcPr>
          <w:p w14:paraId="309464C1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55BCD0AA" w14:textId="77777777" w:rsidTr="00005861">
        <w:tc>
          <w:tcPr>
            <w:tcW w:w="562" w:type="dxa"/>
            <w:shd w:val="clear" w:color="auto" w:fill="auto"/>
            <w:vAlign w:val="center"/>
          </w:tcPr>
          <w:p w14:paraId="7643CD3D" w14:textId="77777777" w:rsidR="001305C7" w:rsidRPr="00915239" w:rsidRDefault="001305C7" w:rsidP="00E07569">
            <w:pPr>
              <w:pStyle w:val="a7"/>
              <w:jc w:val="center"/>
              <w:rPr>
                <w:rFonts w:ascii="Times New Roman CYR" w:hAnsi="Times New Roman CYR" w:cs="Times New Roman CYR"/>
              </w:rPr>
            </w:pPr>
            <w:r w:rsidRPr="00915239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2225950C" w14:textId="77777777" w:rsidR="001305C7" w:rsidRPr="00915239" w:rsidRDefault="001305C7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Рулонный наплавляемый битумно-полимерный материал, модифицированный СБС-полимером, гибкость на брусе R 25 мм, T от -15°C до -5°C, теплостойкость от +80°C до +95°C ГОСТ 30547-97 марки ЭКП-4,0, полиэстер, крошка/пленка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6D3B8D1" w14:textId="77777777" w:rsidR="001305C7" w:rsidRPr="00915239" w:rsidRDefault="001305C7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65DA07" w14:textId="77777777" w:rsidR="001305C7" w:rsidRPr="00915239" w:rsidRDefault="001305C7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241,5</w:t>
            </w:r>
          </w:p>
        </w:tc>
        <w:tc>
          <w:tcPr>
            <w:tcW w:w="3402" w:type="dxa"/>
            <w:shd w:val="clear" w:color="auto" w:fill="auto"/>
          </w:tcPr>
          <w:p w14:paraId="056A2FEA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7D64854C" w14:textId="77777777" w:rsidTr="00005861">
        <w:tc>
          <w:tcPr>
            <w:tcW w:w="562" w:type="dxa"/>
            <w:shd w:val="clear" w:color="auto" w:fill="auto"/>
            <w:vAlign w:val="center"/>
          </w:tcPr>
          <w:p w14:paraId="479DED7D" w14:textId="77777777" w:rsidR="001305C7" w:rsidRPr="00915239" w:rsidRDefault="001305C7" w:rsidP="00E07569">
            <w:pPr>
              <w:pStyle w:val="a7"/>
              <w:jc w:val="center"/>
              <w:rPr>
                <w:rFonts w:ascii="Times New Roman CYR" w:hAnsi="Times New Roman CYR" w:cs="Times New Roman CYR"/>
              </w:rPr>
            </w:pPr>
            <w:r w:rsidRPr="00915239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10ACA530" w14:textId="77777777" w:rsidR="001305C7" w:rsidRPr="00915239" w:rsidRDefault="001305C7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Покрытия мелкие и обделки из листовой стали. Устройство брандмауэров, парапетов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A49CE92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86905B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14:paraId="215CBA51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523948B6" w14:textId="77777777" w:rsidTr="00005861">
        <w:tc>
          <w:tcPr>
            <w:tcW w:w="562" w:type="dxa"/>
            <w:shd w:val="clear" w:color="auto" w:fill="auto"/>
            <w:vAlign w:val="center"/>
          </w:tcPr>
          <w:p w14:paraId="145AA694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13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74B539E1" w14:textId="77777777" w:rsidR="001305C7" w:rsidRPr="00915239" w:rsidRDefault="001305C7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Заполнение оконных проемов деревянное без подоконных досок. Разборка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77A5CD4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482707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8,25</w:t>
            </w:r>
          </w:p>
        </w:tc>
        <w:tc>
          <w:tcPr>
            <w:tcW w:w="3402" w:type="dxa"/>
            <w:shd w:val="clear" w:color="auto" w:fill="auto"/>
          </w:tcPr>
          <w:p w14:paraId="570E149A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591C427B" w14:textId="77777777" w:rsidTr="00005861">
        <w:tc>
          <w:tcPr>
            <w:tcW w:w="562" w:type="dxa"/>
            <w:shd w:val="clear" w:color="auto" w:fill="auto"/>
            <w:vAlign w:val="center"/>
          </w:tcPr>
          <w:p w14:paraId="7AA7561D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14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009F9B3D" w14:textId="77777777" w:rsidR="001305C7" w:rsidRPr="00915239" w:rsidRDefault="001305C7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Проемы оконные площадью более 2 м2. Установка блоков из ПВХ профилей глухих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6131AA7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F22195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8,258</w:t>
            </w:r>
          </w:p>
        </w:tc>
        <w:tc>
          <w:tcPr>
            <w:tcW w:w="3402" w:type="dxa"/>
            <w:shd w:val="clear" w:color="auto" w:fill="auto"/>
          </w:tcPr>
          <w:p w14:paraId="54FF16D8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73385D9B" w14:textId="77777777" w:rsidTr="00005861">
        <w:tc>
          <w:tcPr>
            <w:tcW w:w="562" w:type="dxa"/>
            <w:shd w:val="clear" w:color="auto" w:fill="auto"/>
            <w:vAlign w:val="center"/>
          </w:tcPr>
          <w:p w14:paraId="2C2F6152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15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30B54B33" w14:textId="77777777" w:rsidR="001305C7" w:rsidRPr="00915239" w:rsidRDefault="001305C7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Блок оконный из ПВХ профилей толщиной 60 мм одностворчатый одинарной конструкции ГОСТ 30674-99 со стеклопакетом однокамерным, не открывающийся: глухой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612B726" w14:textId="77777777" w:rsidR="001305C7" w:rsidRPr="00915239" w:rsidRDefault="001305C7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08FB8F" w14:textId="77777777" w:rsidR="001305C7" w:rsidRPr="00915239" w:rsidRDefault="001305C7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8,25</w:t>
            </w:r>
          </w:p>
        </w:tc>
        <w:tc>
          <w:tcPr>
            <w:tcW w:w="3402" w:type="dxa"/>
            <w:shd w:val="clear" w:color="auto" w:fill="auto"/>
          </w:tcPr>
          <w:p w14:paraId="7EA74CC0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7C054A42" w14:textId="77777777" w:rsidTr="00005861">
        <w:tc>
          <w:tcPr>
            <w:tcW w:w="562" w:type="dxa"/>
            <w:shd w:val="clear" w:color="auto" w:fill="auto"/>
            <w:vAlign w:val="center"/>
          </w:tcPr>
          <w:p w14:paraId="546BE6E3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16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4A857BBD" w14:textId="77777777" w:rsidR="001305C7" w:rsidRPr="00915239" w:rsidRDefault="001305C7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Штукатурка гладких фасадов по камню и бетону. Ремонт с земли и лесов цементно-известковым раствором при площади отдельных мест более 5 м2. Толщина слоя до 20 мм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DE8E35D" w14:textId="77777777" w:rsidR="001305C7" w:rsidRPr="00915239" w:rsidRDefault="001305C7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676197" w14:textId="77777777" w:rsidR="001305C7" w:rsidRPr="00915239" w:rsidRDefault="001305C7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338</w:t>
            </w:r>
          </w:p>
        </w:tc>
        <w:tc>
          <w:tcPr>
            <w:tcW w:w="3402" w:type="dxa"/>
            <w:shd w:val="clear" w:color="auto" w:fill="auto"/>
          </w:tcPr>
          <w:p w14:paraId="1B17D2F9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03C93498" w14:textId="77777777" w:rsidTr="00005861">
        <w:tc>
          <w:tcPr>
            <w:tcW w:w="562" w:type="dxa"/>
            <w:shd w:val="clear" w:color="auto" w:fill="auto"/>
            <w:vAlign w:val="center"/>
          </w:tcPr>
          <w:p w14:paraId="71FEC1D5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555EEBF5" w14:textId="77777777" w:rsidR="001305C7" w:rsidRPr="00915239" w:rsidRDefault="00B86E64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Фасады. Окраска с лесов по подготовленной поверхности, поливинилацетатная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58EFF47" w14:textId="77777777" w:rsidR="001305C7" w:rsidRPr="00915239" w:rsidRDefault="00B86E64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 окрашиваемой поверхности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E42880" w14:textId="77777777" w:rsidR="001305C7" w:rsidRPr="00915239" w:rsidRDefault="00B86E64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338</w:t>
            </w:r>
          </w:p>
        </w:tc>
        <w:tc>
          <w:tcPr>
            <w:tcW w:w="3402" w:type="dxa"/>
            <w:shd w:val="clear" w:color="auto" w:fill="auto"/>
          </w:tcPr>
          <w:p w14:paraId="50F28AF2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56783B14" w14:textId="77777777" w:rsidTr="00005861">
        <w:tc>
          <w:tcPr>
            <w:tcW w:w="562" w:type="dxa"/>
            <w:shd w:val="clear" w:color="auto" w:fill="auto"/>
            <w:vAlign w:val="center"/>
          </w:tcPr>
          <w:p w14:paraId="58F3540E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18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09EC76B4" w14:textId="77777777" w:rsidR="001305C7" w:rsidRPr="00915239" w:rsidRDefault="00B86E64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Леса наружные инвентарные высотой до 16 м трубчатые для кладки и облицовки. Установка и разборка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F929428" w14:textId="77777777" w:rsidR="001305C7" w:rsidRPr="00915239" w:rsidRDefault="00B86E64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 вертикальной проекции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4AA849" w14:textId="77777777" w:rsidR="001305C7" w:rsidRPr="00915239" w:rsidRDefault="00B86E64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338</w:t>
            </w:r>
          </w:p>
        </w:tc>
        <w:tc>
          <w:tcPr>
            <w:tcW w:w="3402" w:type="dxa"/>
            <w:shd w:val="clear" w:color="auto" w:fill="auto"/>
          </w:tcPr>
          <w:p w14:paraId="5C26C59F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63E767EA" w14:textId="77777777" w:rsidTr="00005861">
        <w:tc>
          <w:tcPr>
            <w:tcW w:w="562" w:type="dxa"/>
            <w:shd w:val="clear" w:color="auto" w:fill="auto"/>
            <w:vAlign w:val="center"/>
          </w:tcPr>
          <w:p w14:paraId="5D7F51B2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1" w:type="dxa"/>
            <w:shd w:val="clear" w:color="auto" w:fill="auto"/>
            <w:vAlign w:val="center"/>
          </w:tcPr>
          <w:p w14:paraId="786DF4EC" w14:textId="77777777" w:rsidR="001305C7" w:rsidRPr="00915239" w:rsidRDefault="00B86E64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Внутренняя отделка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D5A0B14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267D627" w14:textId="77777777" w:rsidR="001305C7" w:rsidRPr="00915239" w:rsidRDefault="001305C7" w:rsidP="00E07569">
            <w:pPr>
              <w:pStyle w:val="a7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14:paraId="148F98D9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1305C7" w:rsidRPr="003B333D" w14:paraId="6CA6FE88" w14:textId="77777777" w:rsidTr="00005861">
        <w:tc>
          <w:tcPr>
            <w:tcW w:w="562" w:type="dxa"/>
            <w:shd w:val="clear" w:color="auto" w:fill="auto"/>
            <w:vAlign w:val="center"/>
          </w:tcPr>
          <w:p w14:paraId="3F8A66DB" w14:textId="77777777" w:rsidR="001305C7" w:rsidRPr="00915239" w:rsidRDefault="00B86E64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19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3B98BA26" w14:textId="77777777" w:rsidR="001305C7" w:rsidRPr="00915239" w:rsidRDefault="00B86E64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Штукатурка потолков внутри здания. Выравнивание сплошное (однослойная штукатурка) сухой растворной смесью толщиной до 5 мм для последующей окраски или оклейки обоями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D2A0E6E" w14:textId="77777777" w:rsidR="001305C7" w:rsidRPr="00915239" w:rsidRDefault="00B86E64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788EDF" w14:textId="77777777" w:rsidR="001305C7" w:rsidRPr="00915239" w:rsidRDefault="00B86E64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14:paraId="090DACB3" w14:textId="77777777" w:rsidR="001305C7" w:rsidRPr="003B333D" w:rsidRDefault="001305C7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B86E64" w:rsidRPr="003B333D" w14:paraId="0E992826" w14:textId="77777777" w:rsidTr="00005861">
        <w:tc>
          <w:tcPr>
            <w:tcW w:w="562" w:type="dxa"/>
            <w:shd w:val="clear" w:color="auto" w:fill="auto"/>
            <w:vAlign w:val="center"/>
          </w:tcPr>
          <w:p w14:paraId="5D7F92E4" w14:textId="77777777" w:rsidR="00B86E64" w:rsidRPr="00915239" w:rsidRDefault="00B86E64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20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02331138" w14:textId="77777777" w:rsidR="00B86E64" w:rsidRPr="00915239" w:rsidRDefault="00B86E64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Потолки окрашенные ранее краской водоэмульсионной. Окрашивание водоэмульсионными составами с расчисткой старой краски до 35 %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C284364" w14:textId="77777777" w:rsidR="00B86E64" w:rsidRPr="00915239" w:rsidRDefault="00B86E64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AE606C" w14:textId="77777777" w:rsidR="00B86E64" w:rsidRPr="00AA6046" w:rsidRDefault="00AA6046" w:rsidP="00C51235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173</w:t>
            </w:r>
          </w:p>
        </w:tc>
        <w:tc>
          <w:tcPr>
            <w:tcW w:w="3402" w:type="dxa"/>
            <w:shd w:val="clear" w:color="auto" w:fill="auto"/>
          </w:tcPr>
          <w:p w14:paraId="4FB5DAD6" w14:textId="77777777" w:rsidR="00B86E64" w:rsidRPr="003B333D" w:rsidRDefault="00B86E64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B86E64" w:rsidRPr="003B333D" w14:paraId="65A6D193" w14:textId="77777777" w:rsidTr="00005861">
        <w:tc>
          <w:tcPr>
            <w:tcW w:w="562" w:type="dxa"/>
            <w:shd w:val="clear" w:color="auto" w:fill="auto"/>
            <w:vAlign w:val="center"/>
          </w:tcPr>
          <w:p w14:paraId="24A5FC91" w14:textId="77777777" w:rsidR="00B86E64" w:rsidRPr="00915239" w:rsidRDefault="00915239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21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0ED71A73" w14:textId="77777777" w:rsidR="00B86E64" w:rsidRPr="00915239" w:rsidRDefault="00915239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Штукатурка стен внутри здания. Выравнивание сплошное (однослойная штукатурка) сухой растворной смесью толщиной до 5 мм для последующей окраски или оклейки обоями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D1E6419" w14:textId="77777777" w:rsidR="00B86E64" w:rsidRPr="00915239" w:rsidRDefault="00915239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F3075F" w14:textId="77777777" w:rsidR="00B86E64" w:rsidRPr="00915239" w:rsidRDefault="00915239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50,8</w:t>
            </w:r>
          </w:p>
        </w:tc>
        <w:tc>
          <w:tcPr>
            <w:tcW w:w="3402" w:type="dxa"/>
            <w:shd w:val="clear" w:color="auto" w:fill="auto"/>
          </w:tcPr>
          <w:p w14:paraId="236E9DC2" w14:textId="77777777" w:rsidR="00B86E64" w:rsidRPr="003B333D" w:rsidRDefault="00B86E64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915239" w:rsidRPr="003B333D" w14:paraId="69DDC37A" w14:textId="77777777" w:rsidTr="00005861">
        <w:tc>
          <w:tcPr>
            <w:tcW w:w="562" w:type="dxa"/>
            <w:shd w:val="clear" w:color="auto" w:fill="auto"/>
            <w:vAlign w:val="center"/>
          </w:tcPr>
          <w:p w14:paraId="4BC2D3C9" w14:textId="77777777" w:rsidR="00915239" w:rsidRPr="00915239" w:rsidRDefault="00915239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22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0C43A8A1" w14:textId="77777777" w:rsidR="00915239" w:rsidRPr="00915239" w:rsidRDefault="00915239" w:rsidP="00E07569">
            <w:pPr>
              <w:pStyle w:val="a7"/>
              <w:rPr>
                <w:rFonts w:ascii="Times New Roman" w:hAnsi="Times New Roman"/>
              </w:rPr>
            </w:pPr>
            <w:proofErr w:type="gramStart"/>
            <w:r w:rsidRPr="00915239">
              <w:rPr>
                <w:rFonts w:ascii="Times New Roman" w:hAnsi="Times New Roman"/>
              </w:rPr>
              <w:t>Стены</w:t>
            </w:r>
            <w:proofErr w:type="gramEnd"/>
            <w:r w:rsidRPr="00915239">
              <w:rPr>
                <w:rFonts w:ascii="Times New Roman" w:hAnsi="Times New Roman"/>
              </w:rPr>
              <w:t xml:space="preserve"> окрашенные ранее краской водоэмульсионной. Окрашивание водоэмульсионными составами с расчисткой старой краски до 35 %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AA8DD77" w14:textId="77777777" w:rsidR="00915239" w:rsidRPr="00915239" w:rsidRDefault="00915239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44E1D0" w14:textId="77777777" w:rsidR="00915239" w:rsidRPr="00AA6046" w:rsidRDefault="00AA6046" w:rsidP="00C51235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370</w:t>
            </w:r>
          </w:p>
        </w:tc>
        <w:tc>
          <w:tcPr>
            <w:tcW w:w="3402" w:type="dxa"/>
            <w:shd w:val="clear" w:color="auto" w:fill="auto"/>
          </w:tcPr>
          <w:p w14:paraId="7C97E29E" w14:textId="77777777" w:rsidR="00915239" w:rsidRPr="003B333D" w:rsidRDefault="00915239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915239" w:rsidRPr="003B333D" w14:paraId="23146816" w14:textId="77777777" w:rsidTr="00005861">
        <w:tc>
          <w:tcPr>
            <w:tcW w:w="562" w:type="dxa"/>
            <w:shd w:val="clear" w:color="auto" w:fill="auto"/>
            <w:vAlign w:val="center"/>
          </w:tcPr>
          <w:p w14:paraId="7BA117BA" w14:textId="77777777" w:rsidR="00915239" w:rsidRPr="00915239" w:rsidRDefault="00915239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23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6E1836CD" w14:textId="77777777" w:rsidR="00915239" w:rsidRPr="00915239" w:rsidRDefault="00915239" w:rsidP="00E07569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Леса внутренние инвентарные трубчатые. Установка и разборка. Высота помещений до 6 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1FB369B" w14:textId="77777777" w:rsidR="00915239" w:rsidRPr="00915239" w:rsidRDefault="00915239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6AB3F3" w14:textId="77777777" w:rsidR="00915239" w:rsidRPr="00AA6046" w:rsidRDefault="00AA6046" w:rsidP="00C51235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173</w:t>
            </w:r>
          </w:p>
        </w:tc>
        <w:tc>
          <w:tcPr>
            <w:tcW w:w="3402" w:type="dxa"/>
            <w:shd w:val="clear" w:color="auto" w:fill="auto"/>
          </w:tcPr>
          <w:p w14:paraId="51862A5F" w14:textId="77777777" w:rsidR="00915239" w:rsidRPr="003B333D" w:rsidRDefault="00915239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915239" w:rsidRPr="003B333D" w14:paraId="08F13A95" w14:textId="77777777" w:rsidTr="00915239">
        <w:trPr>
          <w:trHeight w:val="386"/>
        </w:trPr>
        <w:tc>
          <w:tcPr>
            <w:tcW w:w="9356" w:type="dxa"/>
            <w:gridSpan w:val="5"/>
            <w:shd w:val="clear" w:color="auto" w:fill="auto"/>
            <w:vAlign w:val="center"/>
          </w:tcPr>
          <w:p w14:paraId="60E9EB35" w14:textId="77777777" w:rsidR="00915239" w:rsidRPr="003B333D" w:rsidRDefault="00915239" w:rsidP="00915239">
            <w:pPr>
              <w:pStyle w:val="a7"/>
              <w:jc w:val="center"/>
              <w:rPr>
                <w:rFonts w:ascii="Times New Roman" w:hAnsi="Times New Roman"/>
              </w:rPr>
            </w:pPr>
            <w:r w:rsidRPr="00AC7BC7">
              <w:rPr>
                <w:rFonts w:ascii="Times New Roman CYR" w:hAnsi="Times New Roman CYR" w:cs="Times New Roman CYR"/>
                <w:b/>
                <w:bCs/>
              </w:rPr>
              <w:t>Текущи</w:t>
            </w:r>
            <w:r>
              <w:rPr>
                <w:rFonts w:ascii="Times New Roman CYR" w:hAnsi="Times New Roman CYR" w:cs="Times New Roman CYR"/>
                <w:b/>
                <w:bCs/>
              </w:rPr>
              <w:t>й ремонт зданий и сооружений. ТП №13</w:t>
            </w:r>
          </w:p>
        </w:tc>
      </w:tr>
      <w:tr w:rsidR="00915239" w:rsidRPr="003B333D" w14:paraId="41E0C692" w14:textId="77777777" w:rsidTr="00005861">
        <w:tc>
          <w:tcPr>
            <w:tcW w:w="562" w:type="dxa"/>
            <w:shd w:val="clear" w:color="auto" w:fill="auto"/>
            <w:vAlign w:val="center"/>
          </w:tcPr>
          <w:p w14:paraId="29610FF1" w14:textId="77777777" w:rsidR="00915239" w:rsidRPr="003B333D" w:rsidRDefault="00915239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0BAD51AB" w14:textId="77777777" w:rsidR="00915239" w:rsidRPr="003B333D" w:rsidRDefault="000A2D4D" w:rsidP="00E07569">
            <w:pPr>
              <w:pStyle w:val="a7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Кровли из рулонных материалов. Разборка покрытий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322BAAE" w14:textId="77777777" w:rsidR="00915239" w:rsidRPr="003B333D" w:rsidRDefault="000A2D4D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м2 кровли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606979" w14:textId="77777777" w:rsidR="00915239" w:rsidRPr="003B333D" w:rsidRDefault="000A2D4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3402" w:type="dxa"/>
            <w:shd w:val="clear" w:color="auto" w:fill="auto"/>
          </w:tcPr>
          <w:p w14:paraId="2BBB0CA4" w14:textId="77777777" w:rsidR="00915239" w:rsidRPr="003B333D" w:rsidRDefault="00915239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915239" w:rsidRPr="003B333D" w14:paraId="61F01DD3" w14:textId="77777777" w:rsidTr="003844FD">
        <w:trPr>
          <w:trHeight w:val="273"/>
        </w:trPr>
        <w:tc>
          <w:tcPr>
            <w:tcW w:w="562" w:type="dxa"/>
            <w:shd w:val="clear" w:color="auto" w:fill="auto"/>
            <w:vAlign w:val="center"/>
          </w:tcPr>
          <w:p w14:paraId="672EA475" w14:textId="77777777" w:rsidR="00915239" w:rsidRPr="003B333D" w:rsidRDefault="00915239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0367F90B" w14:textId="77777777" w:rsidR="00915239" w:rsidRPr="003B333D" w:rsidRDefault="000A2D4D" w:rsidP="00E07569">
            <w:pPr>
              <w:pStyle w:val="a7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Бетонная стяжка. Разборка покрытия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6C9DAFC" w14:textId="77777777" w:rsidR="00915239" w:rsidRPr="003B333D" w:rsidRDefault="000A2D4D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E2D408" w14:textId="77777777" w:rsidR="00915239" w:rsidRPr="003B333D" w:rsidRDefault="000A2D4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3402" w:type="dxa"/>
            <w:shd w:val="clear" w:color="auto" w:fill="auto"/>
          </w:tcPr>
          <w:p w14:paraId="40ED129E" w14:textId="77777777" w:rsidR="00915239" w:rsidRPr="003B333D" w:rsidRDefault="00915239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915239" w:rsidRPr="003B333D" w14:paraId="20956127" w14:textId="77777777" w:rsidTr="003844FD">
        <w:trPr>
          <w:trHeight w:val="419"/>
        </w:trPr>
        <w:tc>
          <w:tcPr>
            <w:tcW w:w="562" w:type="dxa"/>
            <w:shd w:val="clear" w:color="auto" w:fill="auto"/>
            <w:vAlign w:val="center"/>
          </w:tcPr>
          <w:p w14:paraId="53B50D1B" w14:textId="77777777" w:rsidR="00915239" w:rsidRPr="003B333D" w:rsidRDefault="00915239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63C49C66" w14:textId="77777777" w:rsidR="00915239" w:rsidRPr="003B333D" w:rsidRDefault="000A2D4D" w:rsidP="00E07569">
            <w:pPr>
              <w:pStyle w:val="a7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Парапеты кирпичные. Разборка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8B0DBDC" w14:textId="77777777" w:rsidR="00915239" w:rsidRPr="003B333D" w:rsidRDefault="000A2D4D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м3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EF427E" w14:textId="77777777" w:rsidR="00915239" w:rsidRPr="003B333D" w:rsidRDefault="000A2D4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3402" w:type="dxa"/>
            <w:shd w:val="clear" w:color="auto" w:fill="auto"/>
          </w:tcPr>
          <w:p w14:paraId="0CD69EC3" w14:textId="77777777" w:rsidR="00915239" w:rsidRPr="003B333D" w:rsidRDefault="00915239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0A2D4D" w:rsidRPr="003B333D" w14:paraId="0BF854AC" w14:textId="77777777" w:rsidTr="00005861">
        <w:tc>
          <w:tcPr>
            <w:tcW w:w="562" w:type="dxa"/>
            <w:shd w:val="clear" w:color="auto" w:fill="auto"/>
            <w:vAlign w:val="center"/>
          </w:tcPr>
          <w:p w14:paraId="1DBCE57E" w14:textId="77777777" w:rsidR="000A2D4D" w:rsidRPr="003B333D" w:rsidRDefault="000A2D4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72BCE1D2" w14:textId="77777777" w:rsidR="000A2D4D" w:rsidRPr="003B333D" w:rsidRDefault="000A2D4D" w:rsidP="00E07569">
            <w:pPr>
              <w:pStyle w:val="a7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Парапеты из кирпича. Кладка при высоте этажа до 4 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3302754" w14:textId="77777777" w:rsidR="000A2D4D" w:rsidRPr="003B333D" w:rsidRDefault="000A2D4D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м3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61AD09" w14:textId="77777777" w:rsidR="000A2D4D" w:rsidRPr="003B333D" w:rsidRDefault="000A2D4D" w:rsidP="00C5123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3402" w:type="dxa"/>
            <w:shd w:val="clear" w:color="auto" w:fill="auto"/>
          </w:tcPr>
          <w:p w14:paraId="33382536" w14:textId="77777777" w:rsidR="000A2D4D" w:rsidRPr="003B333D" w:rsidRDefault="000A2D4D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0A2D4D" w:rsidRPr="003B333D" w14:paraId="12F29941" w14:textId="77777777" w:rsidTr="00005861">
        <w:tc>
          <w:tcPr>
            <w:tcW w:w="562" w:type="dxa"/>
            <w:shd w:val="clear" w:color="auto" w:fill="auto"/>
            <w:vAlign w:val="center"/>
          </w:tcPr>
          <w:p w14:paraId="50D50BF9" w14:textId="77777777" w:rsidR="000A2D4D" w:rsidRPr="003B333D" w:rsidRDefault="000A2D4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18391FDC" w14:textId="77777777" w:rsidR="000A2D4D" w:rsidRPr="003B333D" w:rsidRDefault="000A2D4D" w:rsidP="00E07569">
            <w:pPr>
              <w:pStyle w:val="a7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Разрушенная кирпичная кладка стены. Разборка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287EA93" w14:textId="77777777" w:rsidR="000A2D4D" w:rsidRPr="003B333D" w:rsidRDefault="000A2D4D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м3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3EF753" w14:textId="77777777" w:rsidR="000A2D4D" w:rsidRPr="00AA6046" w:rsidRDefault="00AA6046" w:rsidP="00E07569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71A2F089" w14:textId="77777777" w:rsidR="000A2D4D" w:rsidRPr="003B333D" w:rsidRDefault="000A2D4D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0A2D4D" w:rsidRPr="003B333D" w14:paraId="52CF3D2E" w14:textId="77777777" w:rsidTr="00005861">
        <w:tc>
          <w:tcPr>
            <w:tcW w:w="562" w:type="dxa"/>
            <w:shd w:val="clear" w:color="auto" w:fill="auto"/>
            <w:vAlign w:val="center"/>
          </w:tcPr>
          <w:p w14:paraId="7FEE1239" w14:textId="77777777" w:rsidR="000A2D4D" w:rsidRPr="003B333D" w:rsidRDefault="000A2D4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6B3E1D13" w14:textId="77777777" w:rsidR="000A2D4D" w:rsidRPr="003B333D" w:rsidRDefault="000A2D4D" w:rsidP="00E07569">
            <w:pPr>
              <w:pStyle w:val="a7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Стены из кирпича. Кладка при высоте этажа до 4 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8EE5238" w14:textId="77777777" w:rsidR="000A2D4D" w:rsidRPr="003B333D" w:rsidRDefault="000A2D4D" w:rsidP="00C51235">
            <w:pPr>
              <w:pStyle w:val="a7"/>
              <w:jc w:val="center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м3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D512F8" w14:textId="77777777" w:rsidR="000A2D4D" w:rsidRPr="003B333D" w:rsidRDefault="000A2D4D" w:rsidP="00C5123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7E45B21F" w14:textId="77777777" w:rsidR="000A2D4D" w:rsidRPr="003B333D" w:rsidRDefault="000A2D4D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3844FD" w:rsidRPr="003B333D" w14:paraId="4EAD387E" w14:textId="77777777" w:rsidTr="00005861">
        <w:tc>
          <w:tcPr>
            <w:tcW w:w="562" w:type="dxa"/>
            <w:shd w:val="clear" w:color="auto" w:fill="auto"/>
            <w:vAlign w:val="center"/>
          </w:tcPr>
          <w:p w14:paraId="736AF988" w14:textId="77777777" w:rsidR="003844FD" w:rsidRPr="003844FD" w:rsidRDefault="003844FD" w:rsidP="00E07569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69F3BEDB" w14:textId="77777777" w:rsidR="003844FD" w:rsidRPr="00915239" w:rsidRDefault="003844FD" w:rsidP="00DF6C65">
            <w:pPr>
              <w:pStyle w:val="a7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Бетонная стяжка. Устройство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6EDB97D" w14:textId="77777777" w:rsidR="003844FD" w:rsidRPr="00915239" w:rsidRDefault="003844FD" w:rsidP="00DF6C65">
            <w:pPr>
              <w:pStyle w:val="a7"/>
              <w:jc w:val="center"/>
              <w:rPr>
                <w:rFonts w:ascii="Times New Roman" w:hAnsi="Times New Roman"/>
              </w:rPr>
            </w:pPr>
            <w:r w:rsidRPr="00915239">
              <w:rPr>
                <w:rFonts w:ascii="Times New Roman" w:hAnsi="Times New Roman"/>
              </w:rPr>
              <w:t>м3 подстилающего слоя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F1D9C3" w14:textId="77777777" w:rsidR="003844FD" w:rsidRPr="003844FD" w:rsidRDefault="003844FD" w:rsidP="00DF6C65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1,9</w:t>
            </w:r>
          </w:p>
        </w:tc>
        <w:tc>
          <w:tcPr>
            <w:tcW w:w="3402" w:type="dxa"/>
            <w:shd w:val="clear" w:color="auto" w:fill="auto"/>
          </w:tcPr>
          <w:p w14:paraId="613BD026" w14:textId="77777777" w:rsidR="003844FD" w:rsidRPr="003B333D" w:rsidRDefault="003844FD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3844FD" w:rsidRPr="003B333D" w14:paraId="741EC6D2" w14:textId="77777777" w:rsidTr="00005861">
        <w:tc>
          <w:tcPr>
            <w:tcW w:w="562" w:type="dxa"/>
            <w:shd w:val="clear" w:color="auto" w:fill="auto"/>
            <w:vAlign w:val="center"/>
          </w:tcPr>
          <w:p w14:paraId="665D08D2" w14:textId="77777777" w:rsidR="003844FD" w:rsidRPr="003844FD" w:rsidRDefault="003844FD" w:rsidP="00E07569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1A285255" w14:textId="77777777" w:rsidR="003844FD" w:rsidRPr="003B333D" w:rsidRDefault="003844FD" w:rsidP="00E07569">
            <w:pPr>
              <w:pStyle w:val="a7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Кровли плоские двухслойные из наплавляемых битумно-полимерных материалов. Устройство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7EB4BE4" w14:textId="77777777" w:rsidR="003844FD" w:rsidRPr="003B333D" w:rsidRDefault="003844FD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м2 кровли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CB2878" w14:textId="77777777" w:rsidR="003844FD" w:rsidRPr="003B333D" w:rsidRDefault="003844F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3402" w:type="dxa"/>
            <w:shd w:val="clear" w:color="auto" w:fill="auto"/>
          </w:tcPr>
          <w:p w14:paraId="64DC57BC" w14:textId="77777777" w:rsidR="003844FD" w:rsidRPr="003B333D" w:rsidRDefault="003844FD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3844FD" w:rsidRPr="003B333D" w14:paraId="5D557998" w14:textId="77777777" w:rsidTr="00005861">
        <w:tc>
          <w:tcPr>
            <w:tcW w:w="562" w:type="dxa"/>
            <w:shd w:val="clear" w:color="auto" w:fill="auto"/>
            <w:vAlign w:val="center"/>
          </w:tcPr>
          <w:p w14:paraId="5BBE6C56" w14:textId="77777777" w:rsidR="003844FD" w:rsidRPr="003844FD" w:rsidRDefault="003844FD" w:rsidP="00E07569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334EF76F" w14:textId="77777777" w:rsidR="003844FD" w:rsidRPr="003B333D" w:rsidRDefault="003844FD" w:rsidP="00E07569">
            <w:pPr>
              <w:pStyle w:val="a7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Рулонный наплавляемый битумно-полимерный материал, модифицированный СБС-полимером, гибкость на брусе R 25 мм, T от -15°C до -5°C, теплостойкость от +80°C до +95°C ГОСТ 30547-97 марки ЭПП-3,0, полиэстер, пленка/пленка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7772F25" w14:textId="77777777" w:rsidR="003844FD" w:rsidRPr="003B333D" w:rsidRDefault="003844F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5885C5" w14:textId="77777777" w:rsidR="003844FD" w:rsidRPr="003B333D" w:rsidRDefault="003844F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72,45</w:t>
            </w:r>
          </w:p>
        </w:tc>
        <w:tc>
          <w:tcPr>
            <w:tcW w:w="3402" w:type="dxa"/>
            <w:shd w:val="clear" w:color="auto" w:fill="auto"/>
          </w:tcPr>
          <w:p w14:paraId="09109CA1" w14:textId="77777777" w:rsidR="003844FD" w:rsidRPr="003B333D" w:rsidRDefault="003844FD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3844FD" w:rsidRPr="003B333D" w14:paraId="20DAD421" w14:textId="77777777" w:rsidTr="00005861">
        <w:tc>
          <w:tcPr>
            <w:tcW w:w="562" w:type="dxa"/>
            <w:shd w:val="clear" w:color="auto" w:fill="auto"/>
            <w:vAlign w:val="center"/>
          </w:tcPr>
          <w:p w14:paraId="3326A365" w14:textId="77777777" w:rsidR="003844FD" w:rsidRPr="003844FD" w:rsidRDefault="003844FD" w:rsidP="00E07569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10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6C573819" w14:textId="77777777" w:rsidR="003844FD" w:rsidRPr="003B333D" w:rsidRDefault="003844FD" w:rsidP="00E07569">
            <w:pPr>
              <w:pStyle w:val="a7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Рулонный наплавляемый битумно-полимерный материал, модифицированный СБС-полимером, гибкость на брусе R 25 мм, T от -15°C до -5°C, теплостойкость от +80°C до +95°C ГОСТ 30547-97 марки ЭКП-4,0, полиэстер, крошка/пленка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9101230" w14:textId="77777777" w:rsidR="003844FD" w:rsidRPr="003B333D" w:rsidRDefault="003844FD" w:rsidP="00C5123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96A610" w14:textId="77777777" w:rsidR="003844FD" w:rsidRPr="003B333D" w:rsidRDefault="003844FD" w:rsidP="00C51235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72,45</w:t>
            </w:r>
          </w:p>
        </w:tc>
        <w:tc>
          <w:tcPr>
            <w:tcW w:w="3402" w:type="dxa"/>
            <w:shd w:val="clear" w:color="auto" w:fill="auto"/>
          </w:tcPr>
          <w:p w14:paraId="366D797F" w14:textId="77777777" w:rsidR="003844FD" w:rsidRPr="003B333D" w:rsidRDefault="003844FD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3844FD" w:rsidRPr="003B333D" w14:paraId="52AAA0CA" w14:textId="77777777" w:rsidTr="00005861">
        <w:tc>
          <w:tcPr>
            <w:tcW w:w="562" w:type="dxa"/>
            <w:shd w:val="clear" w:color="auto" w:fill="auto"/>
            <w:vAlign w:val="center"/>
          </w:tcPr>
          <w:p w14:paraId="0608CB69" w14:textId="77777777" w:rsidR="003844FD" w:rsidRPr="003844FD" w:rsidRDefault="003844FD" w:rsidP="00E07569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1A703152" w14:textId="77777777" w:rsidR="003844FD" w:rsidRPr="003B333D" w:rsidRDefault="003844FD" w:rsidP="00E07569">
            <w:pPr>
              <w:pStyle w:val="a7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Покрытия мелкие и обделки из листовой стали. Устройство брандмауэров, парапетов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D20D6C7" w14:textId="77777777" w:rsidR="003844FD" w:rsidRPr="003B333D" w:rsidRDefault="003844F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DC6EC7" w14:textId="77777777" w:rsidR="003844FD" w:rsidRPr="003B333D" w:rsidRDefault="003844F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5692A401" w14:textId="77777777" w:rsidR="003844FD" w:rsidRPr="003B333D" w:rsidRDefault="003844FD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3844FD" w:rsidRPr="003B333D" w14:paraId="0ED42B7B" w14:textId="77777777" w:rsidTr="00005861">
        <w:tc>
          <w:tcPr>
            <w:tcW w:w="562" w:type="dxa"/>
            <w:shd w:val="clear" w:color="auto" w:fill="auto"/>
            <w:vAlign w:val="center"/>
          </w:tcPr>
          <w:p w14:paraId="76E74AD5" w14:textId="77777777" w:rsidR="003844FD" w:rsidRPr="003844FD" w:rsidRDefault="003844FD" w:rsidP="00E07569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222ECB56" w14:textId="77777777" w:rsidR="003844FD" w:rsidRPr="003B333D" w:rsidRDefault="003844FD" w:rsidP="00E07569">
            <w:pPr>
              <w:pStyle w:val="a7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Штукатурка гладких фасадов по камню и бетону. Ремонт с земли и лесов цементно-известковым раствором при площади отдельных мест более 5 м2. Толщина слоя до 20 мм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83B62C1" w14:textId="77777777" w:rsidR="003844FD" w:rsidRPr="003B333D" w:rsidRDefault="003844F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486F04" w14:textId="77777777" w:rsidR="003844FD" w:rsidRPr="003B333D" w:rsidRDefault="003844F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3402" w:type="dxa"/>
            <w:shd w:val="clear" w:color="auto" w:fill="auto"/>
          </w:tcPr>
          <w:p w14:paraId="0AD7AB52" w14:textId="77777777" w:rsidR="003844FD" w:rsidRPr="003B333D" w:rsidRDefault="003844FD" w:rsidP="00E07569">
            <w:pPr>
              <w:pStyle w:val="a7"/>
              <w:rPr>
                <w:rFonts w:ascii="Times New Roman" w:hAnsi="Times New Roman"/>
              </w:rPr>
            </w:pPr>
          </w:p>
        </w:tc>
      </w:tr>
      <w:tr w:rsidR="003844FD" w:rsidRPr="003B333D" w14:paraId="5C92B400" w14:textId="77777777" w:rsidTr="00005861">
        <w:tc>
          <w:tcPr>
            <w:tcW w:w="562" w:type="dxa"/>
            <w:shd w:val="clear" w:color="auto" w:fill="auto"/>
            <w:vAlign w:val="center"/>
          </w:tcPr>
          <w:p w14:paraId="7C94B41E" w14:textId="77777777" w:rsidR="003844FD" w:rsidRPr="003844FD" w:rsidRDefault="003844FD" w:rsidP="00E07569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</w:t>
            </w:r>
          </w:p>
        </w:tc>
        <w:tc>
          <w:tcPr>
            <w:tcW w:w="3491" w:type="dxa"/>
            <w:shd w:val="clear" w:color="auto" w:fill="auto"/>
            <w:vAlign w:val="center"/>
          </w:tcPr>
          <w:p w14:paraId="6FCEEA11" w14:textId="77777777" w:rsidR="003844FD" w:rsidRPr="003B333D" w:rsidRDefault="003844FD" w:rsidP="00E07569">
            <w:pPr>
              <w:pStyle w:val="a7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Фасады. Окраска с лесов по подготовленной поверхности, поливинилацетатная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FF68216" w14:textId="77777777" w:rsidR="003844FD" w:rsidRPr="003B333D" w:rsidRDefault="003844FD" w:rsidP="00E07569">
            <w:pPr>
              <w:pStyle w:val="a7"/>
              <w:jc w:val="center"/>
              <w:rPr>
                <w:rFonts w:ascii="Times New Roman" w:hAnsi="Times New Roman"/>
              </w:rPr>
            </w:pPr>
            <w:r w:rsidRPr="000A2D4D">
              <w:rPr>
                <w:rFonts w:ascii="Times New Roman" w:hAnsi="Times New Roman"/>
              </w:rPr>
              <w:t>м2 окрашиваемой поверхности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E98631" w14:textId="77777777" w:rsidR="003844FD" w:rsidRPr="003B333D" w:rsidRDefault="003844FD" w:rsidP="00E07569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3402" w:type="dxa"/>
            <w:shd w:val="clear" w:color="auto" w:fill="auto"/>
          </w:tcPr>
          <w:p w14:paraId="3FCDFDE9" w14:textId="77777777" w:rsidR="003844FD" w:rsidRPr="003B333D" w:rsidRDefault="003844FD" w:rsidP="00E07569">
            <w:pPr>
              <w:pStyle w:val="a7"/>
              <w:rPr>
                <w:rFonts w:ascii="Times New Roman" w:hAnsi="Times New Roman"/>
              </w:rPr>
            </w:pPr>
          </w:p>
        </w:tc>
      </w:tr>
    </w:tbl>
    <w:p w14:paraId="03105479" w14:textId="77777777" w:rsidR="006947FA" w:rsidRDefault="006947FA"/>
    <w:sectPr w:rsidR="0069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33B10"/>
    <w:multiLevelType w:val="multilevel"/>
    <w:tmpl w:val="3A12495A"/>
    <w:lvl w:ilvl="0">
      <w:start w:val="1"/>
      <w:numFmt w:val="decimal"/>
      <w:pStyle w:val="1"/>
      <w:suff w:val="space"/>
      <w:lvlText w:val="%1"/>
      <w:lvlJc w:val="left"/>
      <w:pPr>
        <w:ind w:left="-141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-425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426" w:firstLine="567"/>
      </w:pPr>
      <w:rPr>
        <w:rFonts w:hint="default"/>
        <w:b w:val="0"/>
        <w:color w:val="auto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3C816483"/>
    <w:multiLevelType w:val="hybridMultilevel"/>
    <w:tmpl w:val="BF969922"/>
    <w:lvl w:ilvl="0" w:tplc="F9A01130">
      <w:start w:val="1"/>
      <w:numFmt w:val="bullet"/>
      <w:lvlText w:val="-"/>
      <w:lvlJc w:val="left"/>
      <w:pPr>
        <w:ind w:left="502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66063123"/>
    <w:multiLevelType w:val="hybridMultilevel"/>
    <w:tmpl w:val="2290701E"/>
    <w:lvl w:ilvl="0" w:tplc="C542E748">
      <w:start w:val="1"/>
      <w:numFmt w:val="bullet"/>
      <w:pStyle w:val="a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8C"/>
    <w:rsid w:val="00005861"/>
    <w:rsid w:val="000A2D4D"/>
    <w:rsid w:val="001006D7"/>
    <w:rsid w:val="001305C7"/>
    <w:rsid w:val="001308ED"/>
    <w:rsid w:val="001A4673"/>
    <w:rsid w:val="0022233E"/>
    <w:rsid w:val="00224F71"/>
    <w:rsid w:val="002B3EE1"/>
    <w:rsid w:val="002C2124"/>
    <w:rsid w:val="00332C12"/>
    <w:rsid w:val="00356C9C"/>
    <w:rsid w:val="003844FD"/>
    <w:rsid w:val="003A573F"/>
    <w:rsid w:val="003D28E1"/>
    <w:rsid w:val="0048633C"/>
    <w:rsid w:val="004A149A"/>
    <w:rsid w:val="00514494"/>
    <w:rsid w:val="005C1755"/>
    <w:rsid w:val="00624809"/>
    <w:rsid w:val="006306D1"/>
    <w:rsid w:val="00642C37"/>
    <w:rsid w:val="00664619"/>
    <w:rsid w:val="006823BD"/>
    <w:rsid w:val="006947FA"/>
    <w:rsid w:val="006A328C"/>
    <w:rsid w:val="006A6E17"/>
    <w:rsid w:val="006C5364"/>
    <w:rsid w:val="00704A95"/>
    <w:rsid w:val="008B3791"/>
    <w:rsid w:val="00915239"/>
    <w:rsid w:val="009919BC"/>
    <w:rsid w:val="009C388D"/>
    <w:rsid w:val="00A932BB"/>
    <w:rsid w:val="00AA6046"/>
    <w:rsid w:val="00B10A16"/>
    <w:rsid w:val="00B210C6"/>
    <w:rsid w:val="00B30C49"/>
    <w:rsid w:val="00B86E64"/>
    <w:rsid w:val="00B93E71"/>
    <w:rsid w:val="00C538E0"/>
    <w:rsid w:val="00CC2489"/>
    <w:rsid w:val="00DE72C9"/>
    <w:rsid w:val="00E07569"/>
    <w:rsid w:val="00E10E21"/>
    <w:rsid w:val="00EA30D9"/>
    <w:rsid w:val="00EE2441"/>
    <w:rsid w:val="00F132C3"/>
    <w:rsid w:val="00FF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39AD6"/>
  <w15:docId w15:val="{8B98BEDF-B8EA-4F1F-9CAA-386D26793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sid w:val="008B379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lang w:eastAsia="ru-RU"/>
    </w:rPr>
  </w:style>
  <w:style w:type="paragraph" w:styleId="1">
    <w:name w:val="heading 1"/>
    <w:next w:val="a0"/>
    <w:link w:val="10"/>
    <w:qFormat/>
    <w:rsid w:val="008B3791"/>
    <w:pPr>
      <w:keepNext/>
      <w:numPr>
        <w:numId w:val="2"/>
      </w:numPr>
      <w:tabs>
        <w:tab w:val="left" w:pos="851"/>
      </w:tabs>
      <w:spacing w:before="240" w:after="0" w:line="240" w:lineRule="auto"/>
      <w:outlineLvl w:val="0"/>
    </w:pPr>
    <w:rPr>
      <w:rFonts w:ascii="Arial" w:eastAsia="Times New Roman" w:hAnsi="Arial" w:cs="Times New Roman"/>
      <w:b/>
      <w:bCs/>
      <w:kern w:val="32"/>
      <w:sz w:val="24"/>
      <w:szCs w:val="28"/>
      <w:lang w:eastAsia="ru-RU"/>
    </w:rPr>
  </w:style>
  <w:style w:type="paragraph" w:styleId="20">
    <w:name w:val="heading 2"/>
    <w:basedOn w:val="2"/>
    <w:next w:val="a0"/>
    <w:link w:val="21"/>
    <w:qFormat/>
    <w:rsid w:val="008B3791"/>
    <w:pPr>
      <w:suppressAutoHyphens/>
      <w:spacing w:before="120"/>
      <w:contextualSpacing w:val="0"/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B3791"/>
    <w:rPr>
      <w:rFonts w:ascii="Arial" w:eastAsia="Times New Roman" w:hAnsi="Arial" w:cs="Times New Roman"/>
      <w:b/>
      <w:bCs/>
      <w:kern w:val="32"/>
      <w:sz w:val="24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8B3791"/>
    <w:rPr>
      <w:rFonts w:ascii="Arial" w:eastAsia="Times New Roman" w:hAnsi="Arial" w:cs="Times New Roman"/>
      <w:b/>
      <w:sz w:val="24"/>
      <w:lang w:eastAsia="ru-RU"/>
    </w:rPr>
  </w:style>
  <w:style w:type="character" w:styleId="a4">
    <w:name w:val="Emphasis"/>
    <w:uiPriority w:val="20"/>
    <w:qFormat/>
    <w:rsid w:val="008B3791"/>
    <w:rPr>
      <w:rFonts w:ascii="Arial" w:hAnsi="Arial"/>
      <w:b/>
      <w:color w:val="auto"/>
    </w:rPr>
  </w:style>
  <w:style w:type="paragraph" w:styleId="a">
    <w:name w:val="List Bullet"/>
    <w:rsid w:val="008B3791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Body Text"/>
    <w:link w:val="a6"/>
    <w:rsid w:val="008B3791"/>
    <w:pPr>
      <w:spacing w:after="0" w:line="240" w:lineRule="auto"/>
      <w:contextualSpacing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8B3791"/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List Number 2"/>
    <w:uiPriority w:val="99"/>
    <w:unhideWhenUsed/>
    <w:rsid w:val="008B3791"/>
    <w:pPr>
      <w:numPr>
        <w:ilvl w:val="1"/>
        <w:numId w:val="2"/>
      </w:numPr>
      <w:spacing w:after="0" w:line="240" w:lineRule="auto"/>
      <w:contextualSpacing/>
      <w:jc w:val="both"/>
    </w:pPr>
    <w:rPr>
      <w:rFonts w:ascii="Arial" w:eastAsia="Times New Roman" w:hAnsi="Arial" w:cs="Times New Roman"/>
      <w:sz w:val="24"/>
      <w:lang w:eastAsia="ru-RU"/>
    </w:rPr>
  </w:style>
  <w:style w:type="paragraph" w:styleId="3">
    <w:name w:val="List Number 3"/>
    <w:uiPriority w:val="99"/>
    <w:unhideWhenUsed/>
    <w:rsid w:val="008B3791"/>
    <w:pPr>
      <w:numPr>
        <w:ilvl w:val="2"/>
        <w:numId w:val="2"/>
      </w:numPr>
      <w:spacing w:after="0" w:line="240" w:lineRule="auto"/>
      <w:jc w:val="both"/>
    </w:pPr>
    <w:rPr>
      <w:rFonts w:ascii="Arial" w:eastAsia="Times New Roman" w:hAnsi="Arial" w:cs="Times New Roman"/>
      <w:sz w:val="24"/>
      <w:lang w:eastAsia="ru-RU"/>
    </w:rPr>
  </w:style>
  <w:style w:type="paragraph" w:customStyle="1" w:styleId="a7">
    <w:name w:val="Текст таблицы"/>
    <w:rsid w:val="008B379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ru-RU"/>
    </w:rPr>
  </w:style>
  <w:style w:type="paragraph" w:styleId="4">
    <w:name w:val="List Number 4"/>
    <w:basedOn w:val="a0"/>
    <w:uiPriority w:val="99"/>
    <w:unhideWhenUsed/>
    <w:rsid w:val="008B3791"/>
    <w:pPr>
      <w:numPr>
        <w:ilvl w:val="3"/>
        <w:numId w:val="2"/>
      </w:numPr>
    </w:pPr>
  </w:style>
  <w:style w:type="paragraph" w:styleId="11">
    <w:name w:val="toc 1"/>
    <w:next w:val="a0"/>
    <w:autoRedefine/>
    <w:uiPriority w:val="39"/>
    <w:unhideWhenUsed/>
    <w:rsid w:val="008B3791"/>
    <w:pPr>
      <w:tabs>
        <w:tab w:val="right" w:leader="dot" w:pos="9685"/>
      </w:tabs>
      <w:suppressAutoHyphens/>
      <w:spacing w:after="0" w:line="240" w:lineRule="auto"/>
    </w:pPr>
    <w:rPr>
      <w:rFonts w:ascii="Arial" w:eastAsia="Times New Roman" w:hAnsi="Arial" w:cs="Times New Roman"/>
      <w:bCs/>
      <w:noProof/>
      <w:sz w:val="24"/>
      <w:lang w:bidi="en-US"/>
    </w:rPr>
  </w:style>
  <w:style w:type="paragraph" w:styleId="22">
    <w:name w:val="toc 2"/>
    <w:basedOn w:val="11"/>
    <w:next w:val="a0"/>
    <w:autoRedefine/>
    <w:uiPriority w:val="39"/>
    <w:unhideWhenUsed/>
    <w:rsid w:val="008B3791"/>
  </w:style>
  <w:style w:type="paragraph" w:customStyle="1" w:styleId="a8">
    <w:name w:val="Основной по центру"/>
    <w:rsid w:val="008B3791"/>
    <w:pPr>
      <w:spacing w:after="0" w:line="240" w:lineRule="auto"/>
      <w:contextualSpacing/>
      <w:jc w:val="center"/>
    </w:pPr>
    <w:rPr>
      <w:rFonts w:ascii="Arial" w:eastAsia="Times New Roman" w:hAnsi="Arial" w:cs="Times New Roman"/>
      <w:sz w:val="24"/>
      <w:lang w:eastAsia="ru-RU"/>
    </w:rPr>
  </w:style>
  <w:style w:type="paragraph" w:customStyle="1" w:styleId="a9">
    <w:name w:val="Обозначение"/>
    <w:rsid w:val="008B3791"/>
    <w:pPr>
      <w:spacing w:after="200" w:line="240" w:lineRule="auto"/>
      <w:contextualSpacing/>
      <w:jc w:val="center"/>
    </w:pPr>
    <w:rPr>
      <w:rFonts w:ascii="Arial" w:eastAsia="Times New Roman" w:hAnsi="Arial" w:cs="Times New Roman"/>
      <w:b/>
      <w:spacing w:val="5"/>
      <w:kern w:val="28"/>
      <w:sz w:val="32"/>
      <w:szCs w:val="52"/>
      <w:lang w:eastAsia="ru-RU"/>
    </w:rPr>
  </w:style>
  <w:style w:type="character" w:styleId="aa">
    <w:name w:val="Hyperlink"/>
    <w:uiPriority w:val="99"/>
    <w:unhideWhenUsed/>
    <w:rsid w:val="008B3791"/>
    <w:rPr>
      <w:color w:val="0000FF"/>
      <w:u w:val="single"/>
    </w:rPr>
  </w:style>
  <w:style w:type="paragraph" w:customStyle="1" w:styleId="Commk">
    <w:name w:val="Comm_k"/>
    <w:basedOn w:val="a0"/>
    <w:qFormat/>
    <w:rsid w:val="008B3791"/>
    <w:pPr>
      <w:suppressAutoHyphens/>
      <w:spacing w:before="60" w:after="60"/>
    </w:pPr>
    <w:rPr>
      <w:i/>
      <w:color w:val="808080"/>
      <w:sz w:val="22"/>
    </w:rPr>
  </w:style>
  <w:style w:type="paragraph" w:customStyle="1" w:styleId="Markk">
    <w:name w:val="Mark_k"/>
    <w:basedOn w:val="a"/>
    <w:qFormat/>
    <w:rsid w:val="008B3791"/>
    <w:pPr>
      <w:suppressAutoHyphens/>
      <w:ind w:left="928"/>
      <w:jc w:val="both"/>
    </w:pPr>
    <w:rPr>
      <w:i/>
      <w:color w:val="808080"/>
      <w:sz w:val="22"/>
      <w:szCs w:val="22"/>
    </w:rPr>
  </w:style>
  <w:style w:type="paragraph" w:styleId="ab">
    <w:name w:val="header"/>
    <w:basedOn w:val="a0"/>
    <w:link w:val="ac"/>
    <w:unhideWhenUsed/>
    <w:rsid w:val="008B379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rsid w:val="008B3791"/>
    <w:rPr>
      <w:rFonts w:ascii="Arial" w:eastAsia="Times New Roman" w:hAnsi="Arial" w:cs="Times New Roman"/>
      <w:sz w:val="24"/>
      <w:lang w:eastAsia="ru-RU"/>
    </w:rPr>
  </w:style>
  <w:style w:type="paragraph" w:styleId="ad">
    <w:name w:val="List Paragraph"/>
    <w:basedOn w:val="a0"/>
    <w:uiPriority w:val="34"/>
    <w:qFormat/>
    <w:rsid w:val="00E07569"/>
    <w:pPr>
      <w:ind w:left="720"/>
      <w:contextualSpacing/>
    </w:pPr>
  </w:style>
  <w:style w:type="character" w:styleId="ae">
    <w:name w:val="annotation reference"/>
    <w:basedOn w:val="a1"/>
    <w:uiPriority w:val="99"/>
    <w:semiHidden/>
    <w:unhideWhenUsed/>
    <w:rsid w:val="00E10E21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E10E21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E10E21"/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10E2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10E21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3">
    <w:name w:val="Balloon Text"/>
    <w:basedOn w:val="a0"/>
    <w:link w:val="af4"/>
    <w:uiPriority w:val="99"/>
    <w:semiHidden/>
    <w:unhideWhenUsed/>
    <w:rsid w:val="00E10E2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E10E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1953</Words>
  <Characters>11136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Ибрагимов Марат Сатбекович</dc:creator>
  <cp:lastModifiedBy>Лупик Сергей Анатольевич</cp:lastModifiedBy>
  <cp:revision>2</cp:revision>
  <dcterms:created xsi:type="dcterms:W3CDTF">2021-06-10T03:19:00Z</dcterms:created>
  <dcterms:modified xsi:type="dcterms:W3CDTF">2021-06-10T03:19:00Z</dcterms:modified>
</cp:coreProperties>
</file>