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74027" w14:textId="77777777" w:rsidR="00F45367" w:rsidRDefault="00F45367" w:rsidP="0039105D">
      <w:pPr>
        <w:tabs>
          <w:tab w:val="right" w:pos="10206"/>
        </w:tabs>
        <w:jc w:val="center"/>
        <w:rPr>
          <w:rFonts w:ascii="Times New Roman" w:hAnsi="Times New Roman"/>
          <w:b/>
          <w:sz w:val="22"/>
          <w:szCs w:val="22"/>
        </w:rPr>
      </w:pPr>
      <w:r>
        <w:rPr>
          <w:rFonts w:ascii="Times New Roman" w:hAnsi="Times New Roman"/>
          <w:b/>
          <w:sz w:val="22"/>
          <w:szCs w:val="22"/>
        </w:rPr>
        <w:t>ДОГОВОР № _____</w:t>
      </w:r>
    </w:p>
    <w:p w14:paraId="3934D503" w14:textId="77777777" w:rsidR="00F45367" w:rsidRDefault="00F45367" w:rsidP="00F45367">
      <w:pPr>
        <w:jc w:val="both"/>
        <w:rPr>
          <w:rFonts w:ascii="Times New Roman" w:hAnsi="Times New Roman"/>
          <w:sz w:val="22"/>
          <w:szCs w:val="22"/>
        </w:rPr>
      </w:pPr>
    </w:p>
    <w:p w14:paraId="3ADC9A73" w14:textId="77777777" w:rsidR="00F45367" w:rsidRDefault="00F45367" w:rsidP="0039105D">
      <w:pPr>
        <w:tabs>
          <w:tab w:val="right" w:pos="10206"/>
        </w:tabs>
        <w:jc w:val="center"/>
        <w:rPr>
          <w:rFonts w:ascii="Times New Roman" w:hAnsi="Times New Roman"/>
          <w:sz w:val="22"/>
          <w:szCs w:val="22"/>
        </w:rPr>
      </w:pPr>
      <w:r w:rsidRPr="0039105D">
        <w:rPr>
          <w:rFonts w:ascii="Times New Roman" w:hAnsi="Times New Roman"/>
          <w:sz w:val="22"/>
          <w:szCs w:val="22"/>
        </w:rPr>
        <w:t>г. Петропавловск</w:t>
      </w:r>
      <w:r w:rsidRPr="0039105D">
        <w:rPr>
          <w:rFonts w:ascii="Times New Roman" w:hAnsi="Times New Roman"/>
          <w:sz w:val="22"/>
          <w:szCs w:val="22"/>
        </w:rPr>
        <w:tab/>
        <w:t xml:space="preserve">                              «___» _______ 20</w:t>
      </w:r>
      <w:r w:rsidR="0039105D" w:rsidRPr="0039105D">
        <w:rPr>
          <w:rFonts w:ascii="Times New Roman" w:hAnsi="Times New Roman"/>
          <w:sz w:val="22"/>
          <w:szCs w:val="22"/>
        </w:rPr>
        <w:t>___ г.</w:t>
      </w:r>
    </w:p>
    <w:p w14:paraId="3C1DF6C2" w14:textId="77777777" w:rsidR="0039105D" w:rsidRPr="0039105D" w:rsidRDefault="0039105D" w:rsidP="0039105D">
      <w:pPr>
        <w:tabs>
          <w:tab w:val="right" w:pos="10206"/>
        </w:tabs>
        <w:jc w:val="center"/>
        <w:rPr>
          <w:rFonts w:ascii="Times New Roman" w:hAnsi="Times New Roman"/>
          <w:sz w:val="22"/>
          <w:szCs w:val="22"/>
        </w:rPr>
      </w:pPr>
    </w:p>
    <w:p w14:paraId="6490472B" w14:textId="77777777" w:rsidR="00F45367" w:rsidRDefault="00F45367" w:rsidP="00720DF2">
      <w:pPr>
        <w:ind w:firstLine="284"/>
        <w:jc w:val="both"/>
        <w:rPr>
          <w:rFonts w:ascii="Times New Roman" w:hAnsi="Times New Roman"/>
          <w:sz w:val="22"/>
          <w:szCs w:val="22"/>
        </w:rPr>
      </w:pPr>
      <w:r>
        <w:rPr>
          <w:rFonts w:ascii="Times New Roman" w:hAnsi="Times New Roman"/>
          <w:b/>
          <w:sz w:val="22"/>
          <w:szCs w:val="22"/>
        </w:rPr>
        <w:t>ТОО «Петропавловские Тепловые Сети» г. Петропавловск,</w:t>
      </w:r>
      <w:r>
        <w:rPr>
          <w:rFonts w:ascii="Times New Roman" w:hAnsi="Times New Roman"/>
          <w:sz w:val="22"/>
          <w:szCs w:val="22"/>
        </w:rPr>
        <w:t xml:space="preserve"> именуемое в дальнейшем </w:t>
      </w:r>
      <w:r>
        <w:rPr>
          <w:rFonts w:ascii="Times New Roman" w:hAnsi="Times New Roman"/>
          <w:b/>
          <w:bCs/>
          <w:sz w:val="22"/>
          <w:szCs w:val="22"/>
        </w:rPr>
        <w:t>«Заказчик»</w:t>
      </w:r>
      <w:r>
        <w:rPr>
          <w:rFonts w:ascii="Times New Roman" w:hAnsi="Times New Roman"/>
          <w:sz w:val="22"/>
          <w:szCs w:val="22"/>
        </w:rPr>
        <w:t xml:space="preserve">, в лице </w:t>
      </w:r>
      <w:r w:rsidR="0039105D">
        <w:rPr>
          <w:rFonts w:ascii="Times New Roman" w:hAnsi="Times New Roman"/>
          <w:sz w:val="22"/>
          <w:szCs w:val="22"/>
        </w:rPr>
        <w:t>генерального директора Калиничева А.В.,</w:t>
      </w:r>
      <w:r>
        <w:rPr>
          <w:rFonts w:ascii="Times New Roman" w:hAnsi="Times New Roman"/>
          <w:sz w:val="22"/>
          <w:szCs w:val="22"/>
        </w:rPr>
        <w:t xml:space="preserve"> действующего на основании Устава, с одной стороны и </w:t>
      </w:r>
      <w:r w:rsidR="0039105D">
        <w:rPr>
          <w:rFonts w:ascii="Times New Roman" w:hAnsi="Times New Roman"/>
          <w:b/>
          <w:sz w:val="22"/>
          <w:szCs w:val="22"/>
        </w:rPr>
        <w:t>____________________________________________________________</w:t>
      </w:r>
      <w:r>
        <w:rPr>
          <w:rFonts w:ascii="Times New Roman" w:hAnsi="Times New Roman"/>
          <w:b/>
          <w:sz w:val="22"/>
          <w:szCs w:val="22"/>
        </w:rPr>
        <w:t>,</w:t>
      </w:r>
      <w:r>
        <w:rPr>
          <w:rFonts w:ascii="Times New Roman" w:hAnsi="Times New Roman"/>
          <w:sz w:val="22"/>
          <w:szCs w:val="22"/>
        </w:rPr>
        <w:t xml:space="preserve"> именуемое в дальнейшем </w:t>
      </w:r>
      <w:r>
        <w:rPr>
          <w:rFonts w:ascii="Times New Roman" w:hAnsi="Times New Roman"/>
          <w:b/>
          <w:bCs/>
          <w:sz w:val="22"/>
          <w:szCs w:val="22"/>
        </w:rPr>
        <w:t>«Исполнитель»</w:t>
      </w:r>
      <w:r>
        <w:rPr>
          <w:rFonts w:ascii="Times New Roman" w:hAnsi="Times New Roman"/>
          <w:sz w:val="22"/>
          <w:szCs w:val="22"/>
        </w:rPr>
        <w:t xml:space="preserve">, в лице </w:t>
      </w:r>
      <w:r w:rsidR="0039105D">
        <w:rPr>
          <w:rFonts w:ascii="Times New Roman" w:hAnsi="Times New Roman"/>
          <w:sz w:val="22"/>
          <w:szCs w:val="22"/>
        </w:rPr>
        <w:t>______________________________________</w:t>
      </w:r>
      <w:r>
        <w:rPr>
          <w:rFonts w:ascii="Times New Roman" w:hAnsi="Times New Roman"/>
          <w:sz w:val="22"/>
          <w:szCs w:val="22"/>
        </w:rPr>
        <w:t xml:space="preserve">, действующего на основании </w:t>
      </w:r>
      <w:r w:rsidR="0039105D">
        <w:rPr>
          <w:rFonts w:ascii="Times New Roman" w:hAnsi="Times New Roman"/>
          <w:sz w:val="22"/>
          <w:szCs w:val="22"/>
        </w:rPr>
        <w:t>_________________________</w:t>
      </w:r>
      <w:r>
        <w:rPr>
          <w:rFonts w:ascii="Times New Roman" w:hAnsi="Times New Roman"/>
          <w:sz w:val="22"/>
          <w:szCs w:val="22"/>
        </w:rPr>
        <w:t>, с другой стороны, заключили настоящий договор о нижеследующем:</w:t>
      </w:r>
    </w:p>
    <w:p w14:paraId="0E071C88" w14:textId="77777777" w:rsidR="00F45367" w:rsidRDefault="00F45367" w:rsidP="00F45367">
      <w:pPr>
        <w:jc w:val="center"/>
        <w:rPr>
          <w:rFonts w:ascii="Times New Roman" w:hAnsi="Times New Roman"/>
          <w:sz w:val="22"/>
          <w:szCs w:val="22"/>
        </w:rPr>
      </w:pPr>
      <w:r>
        <w:rPr>
          <w:rFonts w:ascii="Times New Roman" w:hAnsi="Times New Roman"/>
          <w:b/>
          <w:sz w:val="22"/>
          <w:szCs w:val="22"/>
        </w:rPr>
        <w:t>1. Предмет договора</w:t>
      </w:r>
    </w:p>
    <w:p w14:paraId="41DE5410"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1.1. Заказчик поручает, а Подрядчик принимает на себя обязательство выполнить услуги по испытанию электрооборудования, именуемые далее по тексту «Услуги».</w:t>
      </w:r>
    </w:p>
    <w:p w14:paraId="094BCEAB"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1.2. Заказчик принимает на себя обязательство произвести оплату в соответствии с условиями настоящего договора.</w:t>
      </w:r>
    </w:p>
    <w:p w14:paraId="3C443C54"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 xml:space="preserve">1.3. Подрядчик обязуется выполнить услуги, указанные в п.1.1 настоящего договора согласно объемам, указанным в Приложении №2, которое является неотъемлемой частью настоящего договора. </w:t>
      </w:r>
    </w:p>
    <w:p w14:paraId="20CB43ED" w14:textId="77777777" w:rsidR="0039105D" w:rsidRPr="0039105D" w:rsidRDefault="0039105D" w:rsidP="0039105D">
      <w:pPr>
        <w:jc w:val="center"/>
        <w:rPr>
          <w:rFonts w:ascii="Times New Roman" w:hAnsi="Times New Roman"/>
          <w:b/>
          <w:sz w:val="22"/>
          <w:szCs w:val="22"/>
        </w:rPr>
      </w:pPr>
      <w:r w:rsidRPr="0039105D">
        <w:rPr>
          <w:rFonts w:ascii="Times New Roman" w:hAnsi="Times New Roman"/>
          <w:b/>
          <w:sz w:val="22"/>
          <w:szCs w:val="22"/>
        </w:rPr>
        <w:t xml:space="preserve">2. Стоимость </w:t>
      </w:r>
      <w:r w:rsidR="009F26DF">
        <w:rPr>
          <w:rFonts w:ascii="Times New Roman" w:hAnsi="Times New Roman"/>
          <w:b/>
          <w:sz w:val="22"/>
          <w:szCs w:val="22"/>
        </w:rPr>
        <w:t>услуг</w:t>
      </w:r>
      <w:r w:rsidRPr="0039105D">
        <w:rPr>
          <w:rFonts w:ascii="Times New Roman" w:hAnsi="Times New Roman"/>
          <w:b/>
          <w:sz w:val="22"/>
          <w:szCs w:val="22"/>
        </w:rPr>
        <w:t xml:space="preserve"> по договору</w:t>
      </w:r>
      <w:r>
        <w:rPr>
          <w:rFonts w:ascii="Times New Roman" w:hAnsi="Times New Roman"/>
          <w:b/>
          <w:sz w:val="22"/>
          <w:szCs w:val="22"/>
        </w:rPr>
        <w:t>,</w:t>
      </w:r>
      <w:r w:rsidRPr="0039105D">
        <w:rPr>
          <w:rFonts w:ascii="Times New Roman" w:hAnsi="Times New Roman"/>
          <w:b/>
          <w:sz w:val="22"/>
          <w:szCs w:val="22"/>
        </w:rPr>
        <w:t xml:space="preserve"> порядок оплаты</w:t>
      </w:r>
      <w:r>
        <w:rPr>
          <w:rFonts w:ascii="Times New Roman" w:hAnsi="Times New Roman"/>
          <w:b/>
          <w:sz w:val="22"/>
          <w:szCs w:val="22"/>
        </w:rPr>
        <w:t xml:space="preserve"> и</w:t>
      </w:r>
      <w:r w:rsidRPr="0039105D">
        <w:rPr>
          <w:rFonts w:ascii="Times New Roman" w:hAnsi="Times New Roman"/>
          <w:b/>
          <w:sz w:val="22"/>
          <w:szCs w:val="22"/>
        </w:rPr>
        <w:t xml:space="preserve"> </w:t>
      </w:r>
      <w:r>
        <w:rPr>
          <w:rFonts w:ascii="Times New Roman" w:hAnsi="Times New Roman"/>
          <w:b/>
          <w:sz w:val="22"/>
          <w:szCs w:val="22"/>
        </w:rPr>
        <w:t xml:space="preserve">срок выполнения </w:t>
      </w:r>
      <w:r w:rsidR="009F26DF">
        <w:rPr>
          <w:rFonts w:ascii="Times New Roman" w:hAnsi="Times New Roman"/>
          <w:b/>
          <w:sz w:val="22"/>
          <w:szCs w:val="22"/>
        </w:rPr>
        <w:t>услуг</w:t>
      </w:r>
    </w:p>
    <w:p w14:paraId="30F993AB"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2.1. Стоимость услуг, указанных в п.п.1.1. определена согласно спецификации Приложение №1 настоящего договора и составляет __________________________ тенге с учетом НДС, НДС 12% - ______________ тенге. Сумма договора без учета НДС составляет _______________________________ тенге.</w:t>
      </w:r>
    </w:p>
    <w:p w14:paraId="71A2E647"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2.</w:t>
      </w:r>
      <w:r w:rsidR="00287E48">
        <w:rPr>
          <w:rFonts w:ascii="Times New Roman" w:hAnsi="Times New Roman"/>
          <w:sz w:val="22"/>
          <w:szCs w:val="22"/>
        </w:rPr>
        <w:t>2</w:t>
      </w:r>
      <w:r w:rsidRPr="00720DF2">
        <w:rPr>
          <w:rFonts w:ascii="Times New Roman" w:hAnsi="Times New Roman"/>
          <w:sz w:val="22"/>
          <w:szCs w:val="22"/>
        </w:rPr>
        <w:t xml:space="preserve">. Оплата по настоящему договору производится Заказчиком путем перечисления денежных средств на расчетный счет Подрядчика в размере 100% от суммы договора в течение 10-ти банковских дней с даты подписания Сторонами акта выполненных </w:t>
      </w:r>
      <w:r w:rsidR="009F26DF" w:rsidRPr="00720DF2">
        <w:rPr>
          <w:rFonts w:ascii="Times New Roman" w:hAnsi="Times New Roman"/>
          <w:sz w:val="22"/>
          <w:szCs w:val="22"/>
        </w:rPr>
        <w:t>услуг</w:t>
      </w:r>
      <w:r w:rsidRPr="00720DF2">
        <w:rPr>
          <w:rFonts w:ascii="Times New Roman" w:hAnsi="Times New Roman"/>
          <w:sz w:val="22"/>
          <w:szCs w:val="22"/>
        </w:rPr>
        <w:t xml:space="preserve"> и выставления счета-фактуры Подрядчиком.</w:t>
      </w:r>
    </w:p>
    <w:p w14:paraId="116925DC" w14:textId="77777777" w:rsidR="00720DF2" w:rsidRPr="00720DF2" w:rsidRDefault="00287E48" w:rsidP="00720DF2">
      <w:pPr>
        <w:ind w:firstLine="284"/>
        <w:jc w:val="both"/>
        <w:rPr>
          <w:rFonts w:ascii="Times New Roman" w:hAnsi="Times New Roman"/>
          <w:sz w:val="22"/>
          <w:szCs w:val="22"/>
        </w:rPr>
      </w:pPr>
      <w:r>
        <w:rPr>
          <w:rFonts w:ascii="Times New Roman" w:hAnsi="Times New Roman"/>
          <w:sz w:val="22"/>
          <w:szCs w:val="22"/>
        </w:rPr>
        <w:t>2.3</w:t>
      </w:r>
      <w:r w:rsidR="00720DF2" w:rsidRPr="00720DF2">
        <w:rPr>
          <w:rFonts w:ascii="Times New Roman" w:hAnsi="Times New Roman"/>
          <w:sz w:val="22"/>
          <w:szCs w:val="22"/>
        </w:rPr>
        <w:t xml:space="preserve">. </w:t>
      </w:r>
      <w:r w:rsidR="00720DF2">
        <w:rPr>
          <w:rFonts w:ascii="Times New Roman" w:hAnsi="Times New Roman"/>
          <w:sz w:val="22"/>
          <w:szCs w:val="22"/>
        </w:rPr>
        <w:t>И</w:t>
      </w:r>
      <w:r w:rsidR="00720DF2" w:rsidRPr="00720DF2">
        <w:rPr>
          <w:rFonts w:ascii="Times New Roman" w:hAnsi="Times New Roman"/>
          <w:sz w:val="22"/>
          <w:szCs w:val="22"/>
        </w:rPr>
        <w:t xml:space="preserve">сполнитель </w:t>
      </w:r>
      <w:r w:rsidR="00720DF2">
        <w:rPr>
          <w:rFonts w:ascii="Times New Roman" w:hAnsi="Times New Roman"/>
          <w:sz w:val="22"/>
          <w:szCs w:val="22"/>
        </w:rPr>
        <w:t xml:space="preserve">оказывает необходимые </w:t>
      </w:r>
      <w:r w:rsidR="00720DF2" w:rsidRPr="00720DF2">
        <w:rPr>
          <w:rFonts w:ascii="Times New Roman" w:hAnsi="Times New Roman"/>
          <w:sz w:val="22"/>
          <w:szCs w:val="22"/>
        </w:rPr>
        <w:t>услуг</w:t>
      </w:r>
      <w:r w:rsidR="00720DF2">
        <w:rPr>
          <w:rFonts w:ascii="Times New Roman" w:hAnsi="Times New Roman"/>
          <w:sz w:val="22"/>
          <w:szCs w:val="22"/>
        </w:rPr>
        <w:t>и</w:t>
      </w:r>
      <w:r w:rsidR="00720DF2" w:rsidRPr="00720DF2">
        <w:rPr>
          <w:rFonts w:ascii="Times New Roman" w:hAnsi="Times New Roman"/>
          <w:sz w:val="22"/>
          <w:szCs w:val="22"/>
        </w:rPr>
        <w:t xml:space="preserve"> в течение </w:t>
      </w:r>
      <w:r w:rsidR="00720DF2">
        <w:rPr>
          <w:rFonts w:ascii="Times New Roman" w:hAnsi="Times New Roman"/>
          <w:sz w:val="22"/>
          <w:szCs w:val="22"/>
        </w:rPr>
        <w:t>10 рабочих</w:t>
      </w:r>
      <w:r w:rsidR="00720DF2" w:rsidRPr="00720DF2">
        <w:rPr>
          <w:rFonts w:ascii="Times New Roman" w:hAnsi="Times New Roman"/>
          <w:sz w:val="22"/>
          <w:szCs w:val="22"/>
        </w:rPr>
        <w:t xml:space="preserve"> дней с дат</w:t>
      </w:r>
      <w:r w:rsidR="00720DF2">
        <w:rPr>
          <w:rFonts w:ascii="Times New Roman" w:hAnsi="Times New Roman"/>
          <w:sz w:val="22"/>
          <w:szCs w:val="22"/>
        </w:rPr>
        <w:t>ы</w:t>
      </w:r>
      <w:r w:rsidR="00720DF2" w:rsidRPr="00720DF2">
        <w:rPr>
          <w:rFonts w:ascii="Times New Roman" w:hAnsi="Times New Roman"/>
          <w:sz w:val="22"/>
          <w:szCs w:val="22"/>
        </w:rPr>
        <w:t xml:space="preserve"> подачи заявки </w:t>
      </w:r>
      <w:r w:rsidR="00720DF2">
        <w:rPr>
          <w:rFonts w:ascii="Times New Roman" w:hAnsi="Times New Roman"/>
          <w:sz w:val="22"/>
          <w:szCs w:val="22"/>
        </w:rPr>
        <w:t>З</w:t>
      </w:r>
      <w:r w:rsidR="00720DF2" w:rsidRPr="00720DF2">
        <w:rPr>
          <w:rFonts w:ascii="Times New Roman" w:hAnsi="Times New Roman"/>
          <w:sz w:val="22"/>
          <w:szCs w:val="22"/>
        </w:rPr>
        <w:t>аказчик</w:t>
      </w:r>
      <w:r w:rsidR="00720DF2">
        <w:rPr>
          <w:rFonts w:ascii="Times New Roman" w:hAnsi="Times New Roman"/>
          <w:sz w:val="22"/>
          <w:szCs w:val="22"/>
        </w:rPr>
        <w:t>ом</w:t>
      </w:r>
      <w:r>
        <w:rPr>
          <w:rFonts w:ascii="Times New Roman" w:hAnsi="Times New Roman"/>
          <w:sz w:val="22"/>
          <w:szCs w:val="22"/>
        </w:rPr>
        <w:t xml:space="preserve"> в течение</w:t>
      </w:r>
      <w:r w:rsidR="001962D6">
        <w:rPr>
          <w:rFonts w:ascii="Times New Roman" w:hAnsi="Times New Roman"/>
          <w:sz w:val="22"/>
          <w:szCs w:val="22"/>
        </w:rPr>
        <w:t xml:space="preserve"> года с момента подписания договора</w:t>
      </w:r>
      <w:r w:rsidR="00720DF2">
        <w:rPr>
          <w:rFonts w:ascii="Times New Roman" w:hAnsi="Times New Roman"/>
          <w:sz w:val="22"/>
          <w:szCs w:val="22"/>
        </w:rPr>
        <w:t>.</w:t>
      </w:r>
    </w:p>
    <w:p w14:paraId="09DE2A57" w14:textId="77777777" w:rsidR="00F45367" w:rsidRPr="00720DF2" w:rsidRDefault="004954C2" w:rsidP="00720DF2">
      <w:pPr>
        <w:ind w:firstLine="284"/>
        <w:jc w:val="both"/>
        <w:rPr>
          <w:rFonts w:ascii="Times New Roman" w:hAnsi="Times New Roman"/>
          <w:sz w:val="22"/>
          <w:szCs w:val="22"/>
        </w:rPr>
      </w:pPr>
      <w:r w:rsidRPr="00720DF2">
        <w:rPr>
          <w:rFonts w:ascii="Times New Roman" w:hAnsi="Times New Roman"/>
          <w:sz w:val="22"/>
          <w:szCs w:val="22"/>
        </w:rPr>
        <w:t>2.</w:t>
      </w:r>
      <w:r w:rsidR="00287E48">
        <w:rPr>
          <w:rFonts w:ascii="Times New Roman" w:hAnsi="Times New Roman"/>
          <w:sz w:val="22"/>
          <w:szCs w:val="22"/>
        </w:rPr>
        <w:t>4</w:t>
      </w:r>
      <w:r w:rsidR="00F45367" w:rsidRPr="00720DF2">
        <w:rPr>
          <w:rFonts w:ascii="Times New Roman" w:hAnsi="Times New Roman"/>
          <w:sz w:val="22"/>
          <w:szCs w:val="22"/>
        </w:rPr>
        <w:t xml:space="preserve">. </w:t>
      </w:r>
      <w:r w:rsidR="0039105D" w:rsidRPr="00720DF2">
        <w:rPr>
          <w:rFonts w:ascii="Times New Roman" w:hAnsi="Times New Roman"/>
          <w:sz w:val="22"/>
          <w:szCs w:val="22"/>
        </w:rPr>
        <w:t>Настоящий договор вступает в силу с даты его подписания и действует по 31.12.202</w:t>
      </w:r>
      <w:r w:rsidR="001962D6">
        <w:rPr>
          <w:rFonts w:ascii="Times New Roman" w:hAnsi="Times New Roman"/>
          <w:sz w:val="22"/>
          <w:szCs w:val="22"/>
        </w:rPr>
        <w:t>1</w:t>
      </w:r>
      <w:r w:rsidR="0039105D" w:rsidRPr="00720DF2">
        <w:rPr>
          <w:rFonts w:ascii="Times New Roman" w:hAnsi="Times New Roman"/>
          <w:sz w:val="22"/>
          <w:szCs w:val="22"/>
        </w:rPr>
        <w:t xml:space="preserve"> г.</w:t>
      </w:r>
    </w:p>
    <w:p w14:paraId="2B0AEEAC" w14:textId="77777777" w:rsidR="00F45367" w:rsidRDefault="00F45367" w:rsidP="00F45367">
      <w:pPr>
        <w:jc w:val="center"/>
        <w:rPr>
          <w:rFonts w:ascii="Times New Roman" w:hAnsi="Times New Roman"/>
          <w:b/>
          <w:sz w:val="22"/>
          <w:szCs w:val="22"/>
        </w:rPr>
      </w:pPr>
      <w:r>
        <w:rPr>
          <w:rFonts w:ascii="Times New Roman" w:hAnsi="Times New Roman"/>
          <w:b/>
          <w:sz w:val="22"/>
          <w:szCs w:val="22"/>
        </w:rPr>
        <w:t xml:space="preserve">3. Порядок сдачи и приемки </w:t>
      </w:r>
      <w:r w:rsidR="009F26DF">
        <w:rPr>
          <w:rFonts w:ascii="Times New Roman" w:hAnsi="Times New Roman"/>
          <w:b/>
          <w:sz w:val="22"/>
          <w:szCs w:val="22"/>
        </w:rPr>
        <w:t>услуг</w:t>
      </w:r>
    </w:p>
    <w:p w14:paraId="5D73169F"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3.1. При завершении </w:t>
      </w:r>
      <w:r w:rsidR="0085774E">
        <w:rPr>
          <w:rFonts w:ascii="Times New Roman" w:hAnsi="Times New Roman"/>
          <w:sz w:val="22"/>
          <w:szCs w:val="22"/>
        </w:rPr>
        <w:t>выполнения услуг</w:t>
      </w:r>
      <w:r>
        <w:rPr>
          <w:rFonts w:ascii="Times New Roman" w:hAnsi="Times New Roman"/>
          <w:sz w:val="22"/>
          <w:szCs w:val="22"/>
        </w:rPr>
        <w:t xml:space="preserve">  Исполнитель представляет Заказчику акт приемки-сдачи </w:t>
      </w:r>
      <w:r w:rsidR="009F26DF">
        <w:rPr>
          <w:rFonts w:ascii="Times New Roman" w:hAnsi="Times New Roman"/>
          <w:sz w:val="22"/>
          <w:szCs w:val="22"/>
        </w:rPr>
        <w:t>услуг</w:t>
      </w:r>
      <w:r>
        <w:rPr>
          <w:rFonts w:ascii="Times New Roman" w:hAnsi="Times New Roman"/>
          <w:sz w:val="22"/>
          <w:szCs w:val="22"/>
        </w:rPr>
        <w:t>.</w:t>
      </w:r>
    </w:p>
    <w:p w14:paraId="2337BF4F"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3.2. Заказчик в течение 7 (семи) банковских дней со дня получения акта, обязан направить Исполнителю подписанный акт  или мотивировочный отказ от приемки </w:t>
      </w:r>
      <w:r w:rsidR="009F26DF">
        <w:rPr>
          <w:rFonts w:ascii="Times New Roman" w:hAnsi="Times New Roman"/>
          <w:sz w:val="22"/>
          <w:szCs w:val="22"/>
        </w:rPr>
        <w:t>услуг</w:t>
      </w:r>
      <w:r>
        <w:rPr>
          <w:rFonts w:ascii="Times New Roman" w:hAnsi="Times New Roman"/>
          <w:sz w:val="22"/>
          <w:szCs w:val="22"/>
        </w:rPr>
        <w:t>.</w:t>
      </w:r>
    </w:p>
    <w:p w14:paraId="2CB3029B"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3.3. В случае мотивировочного отказа Заказчика, сторонами составляется двусторонний акт с перечнем необходимых доработок и сроков их выполнения.</w:t>
      </w:r>
    </w:p>
    <w:p w14:paraId="6A77C408" w14:textId="77777777" w:rsidR="00F45367" w:rsidRDefault="00F45367" w:rsidP="00F45367">
      <w:pPr>
        <w:jc w:val="center"/>
        <w:rPr>
          <w:rFonts w:ascii="Times New Roman" w:hAnsi="Times New Roman"/>
          <w:b/>
          <w:sz w:val="22"/>
          <w:szCs w:val="22"/>
        </w:rPr>
      </w:pPr>
      <w:r>
        <w:rPr>
          <w:rFonts w:ascii="Times New Roman" w:hAnsi="Times New Roman"/>
          <w:b/>
          <w:sz w:val="22"/>
          <w:szCs w:val="22"/>
        </w:rPr>
        <w:t>4. Права и обязанности сторон</w:t>
      </w:r>
    </w:p>
    <w:p w14:paraId="0FA84AF0"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4.1. Исполнитель обязуется:</w:t>
      </w:r>
    </w:p>
    <w:p w14:paraId="464F9F78"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выполнить </w:t>
      </w:r>
      <w:r w:rsidR="0085774E">
        <w:rPr>
          <w:rFonts w:ascii="Times New Roman" w:hAnsi="Times New Roman"/>
          <w:sz w:val="22"/>
          <w:szCs w:val="22"/>
        </w:rPr>
        <w:t>услуги</w:t>
      </w:r>
      <w:r>
        <w:rPr>
          <w:rFonts w:ascii="Times New Roman" w:hAnsi="Times New Roman"/>
          <w:sz w:val="22"/>
          <w:szCs w:val="22"/>
        </w:rPr>
        <w:t xml:space="preserve"> в строгом соответствии с требованиями технических норм;</w:t>
      </w:r>
    </w:p>
    <w:p w14:paraId="77A5A6F7"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соблюдать сроки выполнения;</w:t>
      </w:r>
    </w:p>
    <w:p w14:paraId="290352E9"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устранить дефекты, выявленные во время сдачи выполненных </w:t>
      </w:r>
      <w:r w:rsidR="009F26DF">
        <w:rPr>
          <w:rFonts w:ascii="Times New Roman" w:hAnsi="Times New Roman"/>
          <w:sz w:val="22"/>
          <w:szCs w:val="22"/>
        </w:rPr>
        <w:t>услуг</w:t>
      </w:r>
      <w:r>
        <w:rPr>
          <w:rFonts w:ascii="Times New Roman" w:hAnsi="Times New Roman"/>
          <w:sz w:val="22"/>
          <w:szCs w:val="22"/>
        </w:rPr>
        <w:t xml:space="preserve"> в сроки согласованные с Заказчиком;</w:t>
      </w:r>
    </w:p>
    <w:p w14:paraId="7F906DD0"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при выполнении </w:t>
      </w:r>
      <w:r w:rsidR="0085774E">
        <w:rPr>
          <w:rFonts w:ascii="Times New Roman" w:hAnsi="Times New Roman"/>
          <w:sz w:val="22"/>
          <w:szCs w:val="22"/>
        </w:rPr>
        <w:t>услуг</w:t>
      </w:r>
      <w:r>
        <w:rPr>
          <w:rFonts w:ascii="Times New Roman" w:hAnsi="Times New Roman"/>
          <w:sz w:val="22"/>
          <w:szCs w:val="22"/>
        </w:rPr>
        <w:t xml:space="preserve"> соблюдать правила техники безопасности;</w:t>
      </w:r>
    </w:p>
    <w:p w14:paraId="62D1B51A"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обеспечить выполнение </w:t>
      </w:r>
      <w:r w:rsidR="0085774E">
        <w:rPr>
          <w:rFonts w:ascii="Times New Roman" w:hAnsi="Times New Roman"/>
          <w:sz w:val="22"/>
          <w:szCs w:val="22"/>
        </w:rPr>
        <w:t>услуг</w:t>
      </w:r>
      <w:r>
        <w:rPr>
          <w:rFonts w:ascii="Times New Roman" w:hAnsi="Times New Roman"/>
          <w:sz w:val="22"/>
          <w:szCs w:val="22"/>
        </w:rPr>
        <w:t xml:space="preserve"> собственным инструментом, техникой, аппаратурой, персоналом и т.д.</w:t>
      </w:r>
    </w:p>
    <w:p w14:paraId="221DA00E"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4.2. Заказчик обязуется:</w:t>
      </w:r>
    </w:p>
    <w:p w14:paraId="65920B5B"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-выполнять иные обязанности, возложенные на него настоящим договором.</w:t>
      </w:r>
    </w:p>
    <w:p w14:paraId="2ECA8CD5"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4.3. Заказчик имеет право в любое время проверить ход выполнения </w:t>
      </w:r>
      <w:r w:rsidR="009F26DF">
        <w:rPr>
          <w:rFonts w:ascii="Times New Roman" w:hAnsi="Times New Roman"/>
          <w:sz w:val="22"/>
          <w:szCs w:val="22"/>
        </w:rPr>
        <w:t>услуг</w:t>
      </w:r>
      <w:r>
        <w:rPr>
          <w:rFonts w:ascii="Times New Roman" w:hAnsi="Times New Roman"/>
          <w:sz w:val="22"/>
          <w:szCs w:val="22"/>
        </w:rPr>
        <w:t xml:space="preserve"> Исполнителем.</w:t>
      </w:r>
    </w:p>
    <w:p w14:paraId="2B899B00"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4.4. Стороны обязуются:</w:t>
      </w:r>
    </w:p>
    <w:p w14:paraId="590C1DC0"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-соблюдать условия настоящего договора.</w:t>
      </w:r>
    </w:p>
    <w:p w14:paraId="40DE24EB" w14:textId="77777777" w:rsidR="00F45367" w:rsidRDefault="00F45367" w:rsidP="00F45367">
      <w:pPr>
        <w:jc w:val="center"/>
        <w:rPr>
          <w:rFonts w:ascii="Times New Roman" w:hAnsi="Times New Roman"/>
          <w:b/>
          <w:sz w:val="22"/>
          <w:szCs w:val="22"/>
        </w:rPr>
      </w:pPr>
      <w:r>
        <w:rPr>
          <w:rFonts w:ascii="Times New Roman" w:hAnsi="Times New Roman"/>
          <w:b/>
          <w:sz w:val="22"/>
          <w:szCs w:val="22"/>
        </w:rPr>
        <w:t>5. Ответственность сторон</w:t>
      </w:r>
    </w:p>
    <w:p w14:paraId="253B20DE"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5.1. За неисполнение, либо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14:paraId="6868A1CA"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5.2. Уплата штрафа не освобождает стороны от исполнения ими принятых на себя обязательств, по настоящему договору.</w:t>
      </w:r>
    </w:p>
    <w:p w14:paraId="1113A49E"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5.3. В случае просрочки выполнения </w:t>
      </w:r>
      <w:r w:rsidR="009F26DF">
        <w:rPr>
          <w:rFonts w:ascii="Times New Roman" w:hAnsi="Times New Roman"/>
          <w:sz w:val="22"/>
          <w:szCs w:val="22"/>
        </w:rPr>
        <w:t>услуг</w:t>
      </w:r>
      <w:r>
        <w:rPr>
          <w:rFonts w:ascii="Times New Roman" w:hAnsi="Times New Roman"/>
          <w:sz w:val="22"/>
          <w:szCs w:val="22"/>
        </w:rPr>
        <w:t>, Исполнитель по требованию Заказчика, уплачивает штраф в размере 1% от суммы договора за каждый день просрочки.</w:t>
      </w:r>
    </w:p>
    <w:p w14:paraId="399EF9E5" w14:textId="77777777" w:rsidR="00F45367" w:rsidRPr="00720DF2" w:rsidRDefault="00F45367" w:rsidP="00720DF2">
      <w:pPr>
        <w:ind w:firstLine="284"/>
        <w:jc w:val="both"/>
        <w:rPr>
          <w:rFonts w:ascii="Times New Roman" w:hAnsi="Times New Roman"/>
          <w:sz w:val="22"/>
          <w:szCs w:val="22"/>
        </w:rPr>
      </w:pPr>
      <w:r w:rsidRPr="00720DF2">
        <w:rPr>
          <w:rFonts w:ascii="Times New Roman" w:hAnsi="Times New Roman"/>
          <w:sz w:val="22"/>
          <w:szCs w:val="22"/>
        </w:rPr>
        <w:t xml:space="preserve">5.4. За отказ от выполнения </w:t>
      </w:r>
      <w:r w:rsidR="009F26DF" w:rsidRPr="00720DF2">
        <w:rPr>
          <w:rFonts w:ascii="Times New Roman" w:hAnsi="Times New Roman"/>
          <w:sz w:val="22"/>
          <w:szCs w:val="22"/>
        </w:rPr>
        <w:t>услуг</w:t>
      </w:r>
      <w:r w:rsidRPr="00720DF2">
        <w:rPr>
          <w:rFonts w:ascii="Times New Roman" w:hAnsi="Times New Roman"/>
          <w:sz w:val="22"/>
          <w:szCs w:val="22"/>
        </w:rPr>
        <w:t xml:space="preserve"> 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 </w:t>
      </w:r>
    </w:p>
    <w:p w14:paraId="22E59E62"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5.5. В случае просрочки в оплаты по окончательному акту за выполнение </w:t>
      </w:r>
      <w:r w:rsidR="009F26DF">
        <w:rPr>
          <w:rFonts w:ascii="Times New Roman" w:hAnsi="Times New Roman"/>
          <w:sz w:val="22"/>
          <w:szCs w:val="22"/>
        </w:rPr>
        <w:t>услуг</w:t>
      </w:r>
      <w:r>
        <w:rPr>
          <w:rFonts w:ascii="Times New Roman" w:hAnsi="Times New Roman"/>
          <w:sz w:val="22"/>
          <w:szCs w:val="22"/>
        </w:rPr>
        <w:t>, предусмотренных настоящим договором, Заказчик по требованию Исполнителя уплачивает штраф в размере 0,1% от несвоевременно оплаченной суммы за каждый день просрочки, но не более 10%.</w:t>
      </w:r>
    </w:p>
    <w:p w14:paraId="5DF9E76C"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5.6. Исполнитель несет ответственность за порчу электродвигателя, в размере их стоимости, если не докажет, что данные обстоятельства вызваны непреодолимой силой. </w:t>
      </w:r>
    </w:p>
    <w:p w14:paraId="5730018F" w14:textId="77777777" w:rsidR="00F45367" w:rsidRDefault="00F45367" w:rsidP="00F45367">
      <w:pPr>
        <w:jc w:val="center"/>
        <w:rPr>
          <w:rFonts w:ascii="Times New Roman" w:hAnsi="Times New Roman"/>
          <w:b/>
          <w:sz w:val="22"/>
          <w:szCs w:val="22"/>
        </w:rPr>
      </w:pPr>
      <w:r>
        <w:rPr>
          <w:rFonts w:ascii="Times New Roman" w:hAnsi="Times New Roman"/>
          <w:b/>
          <w:sz w:val="22"/>
          <w:szCs w:val="22"/>
        </w:rPr>
        <w:lastRenderedPageBreak/>
        <w:t>6. Форс-мажор</w:t>
      </w:r>
    </w:p>
    <w:p w14:paraId="67B8B74B"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6.1.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p>
    <w:p w14:paraId="345CAB1D"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6.2.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даты их наступления.</w:t>
      </w:r>
    </w:p>
    <w:p w14:paraId="621D3C78"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Несвоевременное, сверх 10-календарных дней, извещение о наступлении форс-мажорных обстоятельств лишает соответствующую сторону права ссылаться на них в будущем.</w:t>
      </w:r>
    </w:p>
    <w:p w14:paraId="16A5A5A2"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6.3. 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6BCFE9C0" w14:textId="77777777" w:rsidR="00F45367" w:rsidRDefault="00F45367" w:rsidP="00F45367">
      <w:pPr>
        <w:jc w:val="center"/>
        <w:rPr>
          <w:rFonts w:ascii="Times New Roman" w:hAnsi="Times New Roman"/>
          <w:b/>
          <w:sz w:val="22"/>
          <w:szCs w:val="22"/>
        </w:rPr>
      </w:pPr>
      <w:r>
        <w:rPr>
          <w:rFonts w:ascii="Times New Roman" w:hAnsi="Times New Roman"/>
          <w:b/>
          <w:sz w:val="22"/>
          <w:szCs w:val="22"/>
        </w:rPr>
        <w:t>7. Порядок разрешения споров</w:t>
      </w:r>
    </w:p>
    <w:p w14:paraId="224769E8"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7.1. Все споры и разногласия, возникающие между сторонами по настоящему договору или в связи с ним, разрешаются путем переговоров.</w:t>
      </w:r>
    </w:p>
    <w:p w14:paraId="28B6A633"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7.2. В случае невозможности разрешения разногласий путем переговоров, они подлежат рассмотрению в суде в установленном законом порядке по месту нахождения истца.</w:t>
      </w:r>
    </w:p>
    <w:p w14:paraId="0212BFDC" w14:textId="77777777" w:rsidR="00F45367" w:rsidRDefault="00F45367" w:rsidP="00F45367">
      <w:pPr>
        <w:jc w:val="center"/>
        <w:rPr>
          <w:rFonts w:ascii="Times New Roman" w:hAnsi="Times New Roman"/>
          <w:b/>
          <w:sz w:val="22"/>
          <w:szCs w:val="22"/>
        </w:rPr>
      </w:pPr>
      <w:r>
        <w:rPr>
          <w:rFonts w:ascii="Times New Roman" w:hAnsi="Times New Roman"/>
          <w:b/>
          <w:sz w:val="22"/>
          <w:szCs w:val="22"/>
        </w:rPr>
        <w:t>8. Порядок изменения и дополнения договора</w:t>
      </w:r>
    </w:p>
    <w:p w14:paraId="2456F96B"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8.1. 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37AB54F1"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8.2. Ни одна из сторон не имеет права передавать свои права и обязанности по настоящему договору третьим лицам без письменного согласия другой стороны.</w:t>
      </w:r>
    </w:p>
    <w:p w14:paraId="42E66E94" w14:textId="77777777" w:rsidR="00F45367" w:rsidRDefault="00F45367" w:rsidP="00F45367">
      <w:pPr>
        <w:jc w:val="center"/>
        <w:rPr>
          <w:rFonts w:ascii="Times New Roman" w:hAnsi="Times New Roman"/>
          <w:b/>
          <w:sz w:val="22"/>
          <w:szCs w:val="22"/>
        </w:rPr>
      </w:pPr>
      <w:r>
        <w:rPr>
          <w:rFonts w:ascii="Times New Roman" w:hAnsi="Times New Roman"/>
          <w:b/>
          <w:sz w:val="22"/>
          <w:szCs w:val="22"/>
        </w:rPr>
        <w:t>9. Срок действия договора</w:t>
      </w:r>
    </w:p>
    <w:p w14:paraId="1D2CF31E"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9.1. Настоящий договор вступает в силу с даты его подписания сторонами и действует до 31.1</w:t>
      </w:r>
      <w:r w:rsidR="006B3227">
        <w:rPr>
          <w:rFonts w:ascii="Times New Roman" w:hAnsi="Times New Roman"/>
          <w:sz w:val="22"/>
          <w:szCs w:val="22"/>
        </w:rPr>
        <w:t>2.20</w:t>
      </w:r>
      <w:r w:rsidR="001962D6">
        <w:rPr>
          <w:rFonts w:ascii="Times New Roman" w:hAnsi="Times New Roman"/>
          <w:sz w:val="22"/>
          <w:szCs w:val="22"/>
        </w:rPr>
        <w:t>21</w:t>
      </w:r>
      <w:r>
        <w:rPr>
          <w:rFonts w:ascii="Times New Roman" w:hAnsi="Times New Roman"/>
          <w:sz w:val="22"/>
          <w:szCs w:val="22"/>
        </w:rPr>
        <w:t>г.</w:t>
      </w:r>
    </w:p>
    <w:p w14:paraId="60778716" w14:textId="77777777" w:rsidR="00F45367" w:rsidRDefault="00F45367" w:rsidP="00F45367">
      <w:pPr>
        <w:jc w:val="center"/>
        <w:rPr>
          <w:rFonts w:ascii="Times New Roman" w:hAnsi="Times New Roman"/>
          <w:b/>
          <w:sz w:val="22"/>
          <w:szCs w:val="22"/>
        </w:rPr>
      </w:pPr>
      <w:r>
        <w:rPr>
          <w:rFonts w:ascii="Times New Roman" w:hAnsi="Times New Roman"/>
          <w:b/>
          <w:sz w:val="22"/>
          <w:szCs w:val="22"/>
        </w:rPr>
        <w:t>10. Прочие условия</w:t>
      </w:r>
    </w:p>
    <w:p w14:paraId="648631E1"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10.1. В случаях, не предусмотренных настоящим договором</w:t>
      </w:r>
      <w:r w:rsidR="0085774E">
        <w:rPr>
          <w:rFonts w:ascii="Times New Roman" w:hAnsi="Times New Roman"/>
          <w:sz w:val="22"/>
          <w:szCs w:val="22"/>
        </w:rPr>
        <w:t>,</w:t>
      </w:r>
      <w:r>
        <w:rPr>
          <w:rFonts w:ascii="Times New Roman" w:hAnsi="Times New Roman"/>
          <w:sz w:val="22"/>
          <w:szCs w:val="22"/>
        </w:rPr>
        <w:t xml:space="preserve"> каждая сторона руководствуется действующим законодательством РК</w:t>
      </w:r>
      <w:r w:rsidR="00887BCA">
        <w:rPr>
          <w:rFonts w:ascii="Times New Roman" w:hAnsi="Times New Roman"/>
          <w:sz w:val="22"/>
          <w:szCs w:val="22"/>
        </w:rPr>
        <w:t>.</w:t>
      </w:r>
    </w:p>
    <w:p w14:paraId="0B346B3E"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10.2. Настоящий договор составлен в двух экземплярах, имеющих одинаковую юридическую силу, по одному экземпляру для каждой из сторон.</w:t>
      </w:r>
    </w:p>
    <w:p w14:paraId="7502EF94" w14:textId="77777777" w:rsidR="007170A8" w:rsidRPr="0046192B" w:rsidRDefault="007170A8" w:rsidP="007170A8">
      <w:pPr>
        <w:jc w:val="center"/>
        <w:rPr>
          <w:b/>
          <w:sz w:val="22"/>
          <w:szCs w:val="22"/>
        </w:rPr>
      </w:pPr>
      <w:r w:rsidRPr="0046192B">
        <w:rPr>
          <w:b/>
          <w:sz w:val="22"/>
          <w:szCs w:val="22"/>
        </w:rPr>
        <w:t>1</w:t>
      </w:r>
      <w:r>
        <w:rPr>
          <w:b/>
          <w:sz w:val="22"/>
          <w:szCs w:val="22"/>
        </w:rPr>
        <w:t>1</w:t>
      </w:r>
      <w:r w:rsidRPr="0046192B">
        <w:rPr>
          <w:b/>
          <w:sz w:val="22"/>
          <w:szCs w:val="22"/>
        </w:rPr>
        <w:t>. ПРОТИВОДЕЙСТВИЕ КОРРУПЦИИ И МОШЕННИЧЕСТВУ</w:t>
      </w:r>
    </w:p>
    <w:p w14:paraId="0CADFA9A"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973A6E9"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1</w:t>
      </w:r>
      <w:r w:rsidR="00720DF2">
        <w:rPr>
          <w:rFonts w:ascii="Times New Roman" w:hAnsi="Times New Roman"/>
          <w:sz w:val="22"/>
          <w:szCs w:val="22"/>
        </w:rPr>
        <w:t>1</w:t>
      </w:r>
      <w:r w:rsidRPr="007170A8">
        <w:rPr>
          <w:rFonts w:ascii="Times New Roman" w:hAnsi="Times New Roman"/>
          <w:sz w:val="22"/>
          <w:szCs w:val="22"/>
        </w:rPr>
        <w:t>.1.</w:t>
      </w:r>
    </w:p>
    <w:p w14:paraId="34D6FEA1"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.3. Нарушение Подрядчиком любого обязательства, указанного в п.1</w:t>
      </w:r>
      <w:r w:rsidR="00720DF2">
        <w:rPr>
          <w:rFonts w:ascii="Times New Roman" w:hAnsi="Times New Roman"/>
          <w:sz w:val="22"/>
          <w:szCs w:val="22"/>
        </w:rPr>
        <w:t>1</w:t>
      </w:r>
      <w:r w:rsidRPr="007170A8">
        <w:rPr>
          <w:rFonts w:ascii="Times New Roman" w:hAnsi="Times New Roman"/>
          <w:sz w:val="22"/>
          <w:szCs w:val="22"/>
        </w:rPr>
        <w:t>.1,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w:t>
      </w:r>
      <w:r w:rsidR="00720DF2">
        <w:rPr>
          <w:rFonts w:ascii="Times New Roman" w:hAnsi="Times New Roman"/>
          <w:sz w:val="22"/>
          <w:szCs w:val="22"/>
        </w:rPr>
        <w:t>1</w:t>
      </w:r>
      <w:r w:rsidRPr="007170A8">
        <w:rPr>
          <w:rFonts w:ascii="Times New Roman" w:hAnsi="Times New Roman"/>
          <w:sz w:val="22"/>
          <w:szCs w:val="22"/>
        </w:rPr>
        <w:t>.1 Договора, Заказчик принимает на себя обязательство оградить Подрядчика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6F332FE"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п.1</w:t>
      </w:r>
      <w:r w:rsidR="00720DF2">
        <w:rPr>
          <w:rFonts w:ascii="Times New Roman" w:hAnsi="Times New Roman"/>
          <w:sz w:val="22"/>
          <w:szCs w:val="22"/>
        </w:rPr>
        <w:t>1</w:t>
      </w:r>
      <w:r w:rsidRPr="007170A8">
        <w:rPr>
          <w:rFonts w:ascii="Times New Roman" w:hAnsi="Times New Roman"/>
          <w:sz w:val="22"/>
          <w:szCs w:val="22"/>
        </w:rPr>
        <w:t xml:space="preserve">.5 Договора. </w:t>
      </w:r>
    </w:p>
    <w:p w14:paraId="2AF7FF36"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14:paraId="0706724B"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«Горячая линия по противодействию коррупции и мошенничеству» - информационный канал (http://caepco.kz);</w:t>
      </w:r>
    </w:p>
    <w:p w14:paraId="1D5B5927"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Телефон: +7 (727) 259-66-40;</w:t>
      </w:r>
    </w:p>
    <w:p w14:paraId="5477DF98"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lastRenderedPageBreak/>
        <w:t xml:space="preserve">Электронная почта: </w:t>
      </w:r>
      <w:hyperlink r:id="rId4" w:history="1">
        <w:r w:rsidRPr="00720DF2">
          <w:rPr>
            <w:rFonts w:ascii="Times New Roman" w:hAnsi="Times New Roman"/>
            <w:sz w:val="22"/>
            <w:szCs w:val="22"/>
          </w:rPr>
          <w:t>info@energy.kz</w:t>
        </w:r>
      </w:hyperlink>
      <w:r w:rsidRPr="007170A8">
        <w:rPr>
          <w:rFonts w:ascii="Times New Roman" w:hAnsi="Times New Roman"/>
          <w:sz w:val="22"/>
          <w:szCs w:val="22"/>
        </w:rPr>
        <w:t>.</w:t>
      </w:r>
    </w:p>
    <w:p w14:paraId="15C9AD6D" w14:textId="77777777" w:rsidR="007170A8" w:rsidRDefault="007170A8" w:rsidP="00F45367">
      <w:pPr>
        <w:pStyle w:val="a3"/>
        <w:ind w:left="0" w:firstLine="540"/>
        <w:rPr>
          <w:rFonts w:ascii="Times New Roman" w:hAnsi="Times New Roman"/>
          <w:sz w:val="22"/>
          <w:szCs w:val="22"/>
        </w:rPr>
      </w:pPr>
    </w:p>
    <w:p w14:paraId="750EF4F4" w14:textId="77777777" w:rsidR="00F45367" w:rsidRDefault="00F45367" w:rsidP="00F45367">
      <w:pPr>
        <w:ind w:firstLine="540"/>
        <w:jc w:val="center"/>
        <w:rPr>
          <w:rFonts w:ascii="Times New Roman" w:hAnsi="Times New Roman"/>
          <w:b/>
          <w:sz w:val="22"/>
          <w:szCs w:val="22"/>
        </w:rPr>
      </w:pPr>
      <w:r>
        <w:rPr>
          <w:rFonts w:ascii="Times New Roman" w:hAnsi="Times New Roman"/>
          <w:b/>
          <w:sz w:val="22"/>
          <w:szCs w:val="22"/>
        </w:rPr>
        <w:t>12. Юридические адреса сторон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8"/>
        <w:gridCol w:w="5167"/>
      </w:tblGrid>
      <w:tr w:rsidR="00F45367" w14:paraId="062CB8B4" w14:textId="77777777" w:rsidTr="00F45367">
        <w:tc>
          <w:tcPr>
            <w:tcW w:w="5352" w:type="dxa"/>
            <w:tcBorders>
              <w:top w:val="nil"/>
              <w:left w:val="nil"/>
              <w:bottom w:val="nil"/>
              <w:right w:val="nil"/>
            </w:tcBorders>
          </w:tcPr>
          <w:p w14:paraId="59D823FC" w14:textId="77777777" w:rsidR="0039105D" w:rsidRDefault="0039105D">
            <w:pPr>
              <w:tabs>
                <w:tab w:val="left" w:pos="284"/>
              </w:tabs>
              <w:spacing w:line="276" w:lineRule="auto"/>
              <w:rPr>
                <w:b/>
                <w:bCs/>
                <w:sz w:val="24"/>
                <w:szCs w:val="24"/>
                <w:lang w:eastAsia="en-US"/>
              </w:rPr>
            </w:pPr>
          </w:p>
          <w:p w14:paraId="53E95163" w14:textId="77777777" w:rsidR="0039105D" w:rsidRDefault="0039105D">
            <w:pPr>
              <w:tabs>
                <w:tab w:val="left" w:pos="284"/>
              </w:tabs>
              <w:spacing w:line="276" w:lineRule="auto"/>
              <w:rPr>
                <w:b/>
                <w:bCs/>
                <w:sz w:val="24"/>
                <w:szCs w:val="24"/>
                <w:lang w:eastAsia="en-US"/>
              </w:rPr>
            </w:pPr>
          </w:p>
          <w:p w14:paraId="38E430CF" w14:textId="77777777" w:rsidR="0039105D" w:rsidRDefault="0039105D">
            <w:pPr>
              <w:tabs>
                <w:tab w:val="left" w:pos="284"/>
              </w:tabs>
              <w:spacing w:line="276" w:lineRule="auto"/>
              <w:rPr>
                <w:b/>
                <w:bCs/>
                <w:sz w:val="24"/>
                <w:szCs w:val="24"/>
                <w:lang w:eastAsia="en-US"/>
              </w:rPr>
            </w:pPr>
          </w:p>
          <w:p w14:paraId="253159FB" w14:textId="77777777" w:rsidR="0039105D" w:rsidRDefault="0039105D">
            <w:pPr>
              <w:tabs>
                <w:tab w:val="left" w:pos="284"/>
              </w:tabs>
              <w:spacing w:line="276" w:lineRule="auto"/>
              <w:rPr>
                <w:b/>
                <w:bCs/>
                <w:sz w:val="24"/>
                <w:szCs w:val="24"/>
                <w:lang w:eastAsia="en-US"/>
              </w:rPr>
            </w:pPr>
          </w:p>
          <w:p w14:paraId="7155B16C" w14:textId="77777777" w:rsidR="0039105D" w:rsidRDefault="0039105D">
            <w:pPr>
              <w:tabs>
                <w:tab w:val="left" w:pos="284"/>
              </w:tabs>
              <w:spacing w:line="276" w:lineRule="auto"/>
              <w:rPr>
                <w:b/>
                <w:bCs/>
                <w:sz w:val="24"/>
                <w:szCs w:val="24"/>
                <w:lang w:eastAsia="en-US"/>
              </w:rPr>
            </w:pPr>
          </w:p>
          <w:p w14:paraId="7F8461C2" w14:textId="77777777" w:rsidR="0039105D" w:rsidRDefault="0039105D">
            <w:pPr>
              <w:tabs>
                <w:tab w:val="left" w:pos="284"/>
              </w:tabs>
              <w:spacing w:line="276" w:lineRule="auto"/>
              <w:rPr>
                <w:b/>
                <w:bCs/>
                <w:sz w:val="24"/>
                <w:szCs w:val="24"/>
                <w:lang w:eastAsia="en-US"/>
              </w:rPr>
            </w:pPr>
          </w:p>
          <w:p w14:paraId="14A7547A" w14:textId="77777777" w:rsidR="0039105D" w:rsidRDefault="0039105D">
            <w:pPr>
              <w:tabs>
                <w:tab w:val="left" w:pos="284"/>
              </w:tabs>
              <w:spacing w:line="276" w:lineRule="auto"/>
              <w:rPr>
                <w:b/>
                <w:bCs/>
                <w:sz w:val="24"/>
                <w:szCs w:val="24"/>
                <w:lang w:eastAsia="en-US"/>
              </w:rPr>
            </w:pPr>
          </w:p>
          <w:p w14:paraId="72608FAE" w14:textId="77777777" w:rsidR="0039105D" w:rsidRDefault="0039105D">
            <w:pPr>
              <w:tabs>
                <w:tab w:val="left" w:pos="284"/>
              </w:tabs>
              <w:spacing w:line="276" w:lineRule="auto"/>
              <w:rPr>
                <w:b/>
                <w:bCs/>
                <w:sz w:val="24"/>
                <w:szCs w:val="24"/>
                <w:lang w:eastAsia="en-US"/>
              </w:rPr>
            </w:pPr>
          </w:p>
          <w:p w14:paraId="7D74EB5C" w14:textId="77777777" w:rsidR="0039105D" w:rsidRDefault="0039105D">
            <w:pPr>
              <w:tabs>
                <w:tab w:val="left" w:pos="284"/>
              </w:tabs>
              <w:spacing w:line="276" w:lineRule="auto"/>
              <w:rPr>
                <w:b/>
                <w:bCs/>
                <w:sz w:val="24"/>
                <w:szCs w:val="24"/>
                <w:lang w:eastAsia="en-US"/>
              </w:rPr>
            </w:pPr>
          </w:p>
          <w:p w14:paraId="09763105" w14:textId="77777777" w:rsidR="0039105D" w:rsidRDefault="0039105D">
            <w:pPr>
              <w:tabs>
                <w:tab w:val="left" w:pos="284"/>
              </w:tabs>
              <w:spacing w:line="276" w:lineRule="auto"/>
              <w:rPr>
                <w:b/>
                <w:bCs/>
                <w:sz w:val="24"/>
                <w:szCs w:val="24"/>
                <w:lang w:eastAsia="en-US"/>
              </w:rPr>
            </w:pPr>
          </w:p>
          <w:p w14:paraId="16434564" w14:textId="77777777" w:rsidR="0039105D" w:rsidRDefault="0039105D">
            <w:pPr>
              <w:tabs>
                <w:tab w:val="left" w:pos="284"/>
              </w:tabs>
              <w:spacing w:line="276" w:lineRule="auto"/>
              <w:rPr>
                <w:b/>
                <w:bCs/>
                <w:sz w:val="24"/>
                <w:szCs w:val="24"/>
                <w:lang w:eastAsia="en-US"/>
              </w:rPr>
            </w:pPr>
          </w:p>
          <w:p w14:paraId="2DC9C620" w14:textId="77777777" w:rsidR="0039105D" w:rsidRDefault="0039105D">
            <w:pPr>
              <w:tabs>
                <w:tab w:val="left" w:pos="284"/>
              </w:tabs>
              <w:spacing w:line="276" w:lineRule="auto"/>
              <w:rPr>
                <w:b/>
                <w:bCs/>
                <w:sz w:val="24"/>
                <w:szCs w:val="24"/>
                <w:lang w:eastAsia="en-US"/>
              </w:rPr>
            </w:pPr>
          </w:p>
          <w:p w14:paraId="30C28754" w14:textId="77777777" w:rsidR="00F45367" w:rsidRDefault="00F45367">
            <w:pPr>
              <w:tabs>
                <w:tab w:val="left" w:pos="284"/>
              </w:tabs>
              <w:spacing w:line="276" w:lineRule="auto"/>
              <w:rPr>
                <w:b/>
                <w:bCs/>
              </w:rPr>
            </w:pPr>
          </w:p>
          <w:p w14:paraId="31CE62DB" w14:textId="77777777" w:rsidR="00F45367" w:rsidRDefault="00F45367">
            <w:pPr>
              <w:tabs>
                <w:tab w:val="left" w:pos="284"/>
              </w:tabs>
              <w:spacing w:line="276" w:lineRule="auto"/>
              <w:rPr>
                <w:b/>
                <w:bCs/>
                <w:sz w:val="24"/>
                <w:szCs w:val="24"/>
                <w:lang w:eastAsia="en-US"/>
              </w:rPr>
            </w:pPr>
          </w:p>
          <w:p w14:paraId="55B32E05" w14:textId="77777777" w:rsidR="00F45367" w:rsidRDefault="00F45367">
            <w:pPr>
              <w:tabs>
                <w:tab w:val="left" w:pos="284"/>
              </w:tabs>
              <w:spacing w:line="276" w:lineRule="auto"/>
              <w:rPr>
                <w:b/>
                <w:sz w:val="24"/>
                <w:szCs w:val="24"/>
                <w:lang w:eastAsia="en-US"/>
              </w:rPr>
            </w:pPr>
            <w:r>
              <w:rPr>
                <w:b/>
                <w:bCs/>
                <w:sz w:val="24"/>
                <w:szCs w:val="24"/>
                <w:lang w:eastAsia="en-US"/>
              </w:rPr>
              <w:t xml:space="preserve">__________________ </w:t>
            </w:r>
          </w:p>
          <w:p w14:paraId="55F95413" w14:textId="77777777" w:rsidR="00F45367" w:rsidRDefault="00F45367">
            <w:pPr>
              <w:spacing w:line="276" w:lineRule="auto"/>
              <w:rPr>
                <w:sz w:val="22"/>
                <w:szCs w:val="22"/>
                <w:lang w:eastAsia="en-US"/>
              </w:rPr>
            </w:pPr>
          </w:p>
        </w:tc>
        <w:tc>
          <w:tcPr>
            <w:tcW w:w="5352" w:type="dxa"/>
            <w:tcBorders>
              <w:top w:val="nil"/>
              <w:left w:val="nil"/>
              <w:bottom w:val="nil"/>
              <w:right w:val="nil"/>
            </w:tcBorders>
          </w:tcPr>
          <w:p w14:paraId="591B4A12" w14:textId="77777777" w:rsidR="00F45367" w:rsidRDefault="00F45367">
            <w:pPr>
              <w:spacing w:line="276" w:lineRule="auto"/>
              <w:rPr>
                <w:b/>
                <w:bCs/>
                <w:sz w:val="24"/>
                <w:szCs w:val="24"/>
                <w:lang w:eastAsia="en-US"/>
              </w:rPr>
            </w:pPr>
            <w:r>
              <w:rPr>
                <w:b/>
                <w:bCs/>
                <w:sz w:val="24"/>
                <w:szCs w:val="24"/>
                <w:lang w:eastAsia="en-US"/>
              </w:rPr>
              <w:t>Заказчик</w:t>
            </w:r>
          </w:p>
          <w:p w14:paraId="06F58755" w14:textId="77777777" w:rsidR="00F45367" w:rsidRDefault="00F45367">
            <w:pPr>
              <w:spacing w:line="276" w:lineRule="auto"/>
              <w:rPr>
                <w:b/>
                <w:sz w:val="24"/>
                <w:szCs w:val="24"/>
                <w:lang w:eastAsia="en-US"/>
              </w:rPr>
            </w:pPr>
            <w:r>
              <w:rPr>
                <w:b/>
                <w:sz w:val="24"/>
                <w:szCs w:val="24"/>
                <w:lang w:eastAsia="en-US"/>
              </w:rPr>
              <w:t>ТОО «Петропавловские Тепловые Сети»</w:t>
            </w:r>
          </w:p>
          <w:p w14:paraId="145585D9"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150009, Республика Казахстан,</w:t>
            </w:r>
          </w:p>
          <w:p w14:paraId="2FFC91A0"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г. Петропавловск, ул. Строительная, 23</w:t>
            </w:r>
          </w:p>
          <w:p w14:paraId="076B7F05"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БИН 990 140 000 176</w:t>
            </w:r>
          </w:p>
          <w:p w14:paraId="41F498C4"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 xml:space="preserve">БИК </w:t>
            </w:r>
            <w:r>
              <w:rPr>
                <w:rFonts w:ascii="Times New Roman CYR" w:hAnsi="Times New Roman CYR"/>
                <w:szCs w:val="24"/>
                <w:lang w:val="en-US" w:eastAsia="en-US"/>
              </w:rPr>
              <w:t>EXKAKZKA</w:t>
            </w:r>
          </w:p>
          <w:p w14:paraId="5F9568A6"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 xml:space="preserve">ИИК </w:t>
            </w:r>
            <w:r>
              <w:rPr>
                <w:rFonts w:ascii="Times New Roman CYR" w:hAnsi="Times New Roman CYR"/>
                <w:szCs w:val="24"/>
                <w:lang w:val="en-US" w:eastAsia="en-US"/>
              </w:rPr>
              <w:t>KZ</w:t>
            </w:r>
            <w:r>
              <w:rPr>
                <w:rFonts w:ascii="Times New Roman CYR" w:hAnsi="Times New Roman CYR"/>
                <w:szCs w:val="24"/>
                <w:lang w:eastAsia="en-US"/>
              </w:rPr>
              <w:t>659420422030000029</w:t>
            </w:r>
          </w:p>
          <w:p w14:paraId="01DC9328"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в АО «Эксимбанк Казахстан», г. Петропавловск</w:t>
            </w:r>
          </w:p>
          <w:p w14:paraId="060619C3" w14:textId="77777777" w:rsidR="00F45367" w:rsidRDefault="00F45367">
            <w:pPr>
              <w:keepNext/>
              <w:tabs>
                <w:tab w:val="right" w:pos="9923"/>
              </w:tabs>
              <w:suppressAutoHyphens/>
              <w:overflowPunct/>
              <w:autoSpaceDE/>
              <w:adjustRightInd/>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Свидетельство о постановке </w:t>
            </w:r>
          </w:p>
          <w:p w14:paraId="3316F21C" w14:textId="77777777" w:rsidR="00F45367" w:rsidRDefault="00F45367">
            <w:pPr>
              <w:keepNext/>
              <w:tabs>
                <w:tab w:val="right" w:pos="9923"/>
              </w:tabs>
              <w:suppressAutoHyphens/>
              <w:overflowPunct/>
              <w:autoSpaceDE/>
              <w:adjustRightInd/>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на регистрационный учет по НДС </w:t>
            </w:r>
          </w:p>
          <w:p w14:paraId="1252E359" w14:textId="77777777" w:rsidR="00F45367" w:rsidRDefault="00F45367">
            <w:pPr>
              <w:keepNext/>
              <w:tabs>
                <w:tab w:val="right" w:pos="9923"/>
              </w:tabs>
              <w:suppressAutoHyphens/>
              <w:overflowPunct/>
              <w:autoSpaceDE/>
              <w:adjustRightInd/>
              <w:spacing w:line="276" w:lineRule="auto"/>
              <w:jc w:val="both"/>
              <w:rPr>
                <w:rFonts w:ascii="Times New Roman" w:hAnsi="Times New Roman"/>
                <w:sz w:val="24"/>
                <w:szCs w:val="24"/>
                <w:lang w:eastAsia="en-US"/>
              </w:rPr>
            </w:pPr>
            <w:r>
              <w:rPr>
                <w:rFonts w:ascii="Times New Roman" w:hAnsi="Times New Roman"/>
                <w:sz w:val="24"/>
                <w:szCs w:val="24"/>
                <w:lang w:eastAsia="en-US"/>
              </w:rPr>
              <w:t>серия 48001 № 0005364 от 05.12.2012г.</w:t>
            </w:r>
          </w:p>
          <w:p w14:paraId="10E886FE" w14:textId="77777777" w:rsidR="00F45367" w:rsidRDefault="00F45367">
            <w:pPr>
              <w:spacing w:line="276" w:lineRule="auto"/>
              <w:rPr>
                <w:rFonts w:ascii="Times New Roman" w:hAnsi="Times New Roman"/>
                <w:b/>
                <w:bCs/>
                <w:sz w:val="22"/>
                <w:szCs w:val="22"/>
                <w:lang w:eastAsia="en-US"/>
              </w:rPr>
            </w:pPr>
          </w:p>
          <w:p w14:paraId="438F7C34" w14:textId="77777777" w:rsidR="00F45367" w:rsidRDefault="00F45367">
            <w:pPr>
              <w:spacing w:line="276" w:lineRule="auto"/>
              <w:rPr>
                <w:rFonts w:ascii="Times New Roman" w:hAnsi="Times New Roman"/>
                <w:b/>
                <w:bCs/>
                <w:sz w:val="22"/>
                <w:szCs w:val="22"/>
                <w:lang w:eastAsia="en-US"/>
              </w:rPr>
            </w:pPr>
            <w:r>
              <w:rPr>
                <w:rFonts w:ascii="Times New Roman" w:hAnsi="Times New Roman"/>
                <w:b/>
                <w:bCs/>
                <w:sz w:val="22"/>
                <w:szCs w:val="22"/>
                <w:lang w:eastAsia="en-US"/>
              </w:rPr>
              <w:t xml:space="preserve">Генеральный директор </w:t>
            </w:r>
          </w:p>
          <w:p w14:paraId="729CA261" w14:textId="77777777" w:rsidR="00F45367" w:rsidRDefault="00F45367">
            <w:pPr>
              <w:spacing w:line="276" w:lineRule="auto"/>
              <w:rPr>
                <w:rFonts w:ascii="Times New Roman" w:hAnsi="Times New Roman"/>
                <w:b/>
                <w:bCs/>
                <w:sz w:val="22"/>
                <w:szCs w:val="22"/>
                <w:lang w:eastAsia="en-US"/>
              </w:rPr>
            </w:pPr>
            <w:r>
              <w:rPr>
                <w:rFonts w:ascii="Times New Roman" w:hAnsi="Times New Roman"/>
                <w:b/>
                <w:bCs/>
                <w:sz w:val="22"/>
                <w:szCs w:val="22"/>
                <w:lang w:eastAsia="en-US"/>
              </w:rPr>
              <w:t xml:space="preserve"> </w:t>
            </w:r>
          </w:p>
          <w:p w14:paraId="7E0E5055" w14:textId="77777777" w:rsidR="00F45367" w:rsidRDefault="00F45367" w:rsidP="00887BCA">
            <w:pPr>
              <w:spacing w:line="276" w:lineRule="auto"/>
              <w:rPr>
                <w:sz w:val="22"/>
                <w:szCs w:val="22"/>
                <w:lang w:eastAsia="en-US"/>
              </w:rPr>
            </w:pPr>
            <w:r>
              <w:rPr>
                <w:rFonts w:ascii="Times New Roman" w:hAnsi="Times New Roman"/>
                <w:b/>
                <w:bCs/>
                <w:sz w:val="22"/>
                <w:szCs w:val="22"/>
                <w:lang w:eastAsia="en-US"/>
              </w:rPr>
              <w:t>___________________________</w:t>
            </w:r>
            <w:r w:rsidR="00887BCA">
              <w:rPr>
                <w:rFonts w:ascii="Times New Roman" w:hAnsi="Times New Roman"/>
                <w:b/>
                <w:bCs/>
                <w:sz w:val="22"/>
                <w:szCs w:val="22"/>
                <w:lang w:eastAsia="en-US"/>
              </w:rPr>
              <w:t>А.В. Калиничев</w:t>
            </w:r>
          </w:p>
        </w:tc>
      </w:tr>
    </w:tbl>
    <w:p w14:paraId="7CB6938D" w14:textId="77777777" w:rsidR="00F45367" w:rsidRDefault="00F45367" w:rsidP="00F45367"/>
    <w:p w14:paraId="034770FA" w14:textId="77777777" w:rsidR="00932C9F" w:rsidRDefault="0000270E"/>
    <w:sectPr w:rsidR="00932C9F" w:rsidSect="00F4536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947"/>
    <w:rsid w:val="0000270E"/>
    <w:rsid w:val="0001287C"/>
    <w:rsid w:val="001962D6"/>
    <w:rsid w:val="00287E48"/>
    <w:rsid w:val="0039105D"/>
    <w:rsid w:val="0042018D"/>
    <w:rsid w:val="004954C2"/>
    <w:rsid w:val="0050374A"/>
    <w:rsid w:val="006B3227"/>
    <w:rsid w:val="007170A8"/>
    <w:rsid w:val="00720DF2"/>
    <w:rsid w:val="0085774E"/>
    <w:rsid w:val="00887BCA"/>
    <w:rsid w:val="0096328C"/>
    <w:rsid w:val="009F26DF"/>
    <w:rsid w:val="009F2947"/>
    <w:rsid w:val="00A175D8"/>
    <w:rsid w:val="00E7567B"/>
    <w:rsid w:val="00F45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86B6C"/>
  <w15:docId w15:val="{0631025F-65DD-4012-9F97-7AB1515D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367"/>
    <w:pPr>
      <w:overflowPunct w:val="0"/>
      <w:autoSpaceDE w:val="0"/>
      <w:autoSpaceDN w:val="0"/>
      <w:adjustRightInd w:val="0"/>
      <w:spacing w:after="0" w:line="240" w:lineRule="auto"/>
    </w:pPr>
    <w:rPr>
      <w:rFonts w:ascii="Times New Roman CYR" w:eastAsia="Times New Roman" w:hAnsi="Times New Roman CYR"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F45367"/>
    <w:pPr>
      <w:ind w:left="426" w:hanging="426"/>
      <w:jc w:val="both"/>
    </w:pPr>
    <w:rPr>
      <w:sz w:val="24"/>
    </w:rPr>
  </w:style>
  <w:style w:type="character" w:customStyle="1" w:styleId="a4">
    <w:name w:val="Основной текст с отступом Знак"/>
    <w:basedOn w:val="a0"/>
    <w:link w:val="a3"/>
    <w:semiHidden/>
    <w:rsid w:val="00F45367"/>
    <w:rPr>
      <w:rFonts w:ascii="Times New Roman CYR" w:eastAsia="Times New Roman" w:hAnsi="Times New Roman CYR" w:cs="Times New Roman"/>
      <w:sz w:val="24"/>
      <w:szCs w:val="20"/>
      <w:lang w:eastAsia="ru-RU"/>
    </w:rPr>
  </w:style>
  <w:style w:type="paragraph" w:styleId="2">
    <w:name w:val="Body Text Indent 2"/>
    <w:basedOn w:val="a"/>
    <w:link w:val="20"/>
    <w:semiHidden/>
    <w:unhideWhenUsed/>
    <w:rsid w:val="00F45367"/>
    <w:pPr>
      <w:ind w:left="426" w:hanging="426"/>
      <w:jc w:val="both"/>
    </w:pPr>
    <w:rPr>
      <w:rFonts w:ascii="Times New Roman" w:hAnsi="Times New Roman"/>
      <w:sz w:val="21"/>
    </w:rPr>
  </w:style>
  <w:style w:type="character" w:customStyle="1" w:styleId="20">
    <w:name w:val="Основной текст с отступом 2 Знак"/>
    <w:basedOn w:val="a0"/>
    <w:link w:val="2"/>
    <w:semiHidden/>
    <w:rsid w:val="00F45367"/>
    <w:rPr>
      <w:rFonts w:ascii="Times New Roman" w:eastAsia="Times New Roman" w:hAnsi="Times New Roman" w:cs="Times New Roman"/>
      <w:sz w:val="21"/>
      <w:szCs w:val="20"/>
      <w:lang w:eastAsia="ru-RU"/>
    </w:rPr>
  </w:style>
  <w:style w:type="paragraph" w:customStyle="1" w:styleId="Iauiue">
    <w:name w:val="Iau?iue"/>
    <w:rsid w:val="00F45367"/>
    <w:pPr>
      <w:spacing w:after="0" w:line="240" w:lineRule="auto"/>
    </w:pPr>
    <w:rPr>
      <w:rFonts w:ascii="Times New Roman" w:eastAsia="Times New Roman" w:hAnsi="Times New Roman" w:cs="Times New Roman"/>
      <w:sz w:val="24"/>
      <w:szCs w:val="20"/>
      <w:lang w:eastAsia="ru-RU"/>
    </w:rPr>
  </w:style>
  <w:style w:type="character" w:customStyle="1" w:styleId="s0">
    <w:name w:val="s0"/>
    <w:rsid w:val="00F45367"/>
    <w:rPr>
      <w:rFonts w:ascii="Times New Roman" w:hAnsi="Times New Roman" w:cs="Times New Roman" w:hint="default"/>
      <w:b w:val="0"/>
      <w:bCs w:val="0"/>
      <w:i w:val="0"/>
      <w:iCs w:val="0"/>
      <w:strike w:val="0"/>
      <w:dstrike w:val="0"/>
      <w:color w:val="000000"/>
      <w:sz w:val="22"/>
      <w:szCs w:val="22"/>
      <w:u w:val="none"/>
      <w:effect w:val="none"/>
    </w:rPr>
  </w:style>
  <w:style w:type="character" w:styleId="a5">
    <w:name w:val="Hyperlink"/>
    <w:rsid w:val="007170A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467134">
      <w:bodyDiv w:val="1"/>
      <w:marLeft w:val="0"/>
      <w:marRight w:val="0"/>
      <w:marTop w:val="0"/>
      <w:marBottom w:val="0"/>
      <w:divBdr>
        <w:top w:val="none" w:sz="0" w:space="0" w:color="auto"/>
        <w:left w:val="none" w:sz="0" w:space="0" w:color="auto"/>
        <w:bottom w:val="none" w:sz="0" w:space="0" w:color="auto"/>
        <w:right w:val="none" w:sz="0" w:space="0" w:color="auto"/>
      </w:divBdr>
    </w:div>
    <w:div w:id="1096486636">
      <w:bodyDiv w:val="1"/>
      <w:marLeft w:val="0"/>
      <w:marRight w:val="0"/>
      <w:marTop w:val="0"/>
      <w:marBottom w:val="0"/>
      <w:divBdr>
        <w:top w:val="none" w:sz="0" w:space="0" w:color="auto"/>
        <w:left w:val="none" w:sz="0" w:space="0" w:color="auto"/>
        <w:bottom w:val="none" w:sz="0" w:space="0" w:color="auto"/>
        <w:right w:val="none" w:sz="0" w:space="0" w:color="auto"/>
      </w:divBdr>
    </w:div>
    <w:div w:id="158186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Лупик Сергей Анатольевич</dc:creator>
  <cp:lastModifiedBy>Лупик Сергей Анатольевич</cp:lastModifiedBy>
  <cp:revision>2</cp:revision>
  <dcterms:created xsi:type="dcterms:W3CDTF">2021-04-15T06:26:00Z</dcterms:created>
  <dcterms:modified xsi:type="dcterms:W3CDTF">2021-04-15T06:26:00Z</dcterms:modified>
</cp:coreProperties>
</file>