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Default="00A06607" w:rsidP="00A06607">
      <w:pPr>
        <w:tabs>
          <w:tab w:val="left" w:pos="426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ДОГОВО</w:t>
      </w:r>
      <w:r w:rsidR="00C64B69"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16D54" w:rsidRDefault="00C16D54" w:rsidP="00A06607">
      <w:pPr>
        <w:tabs>
          <w:tab w:val="left" w:pos="426"/>
        </w:tabs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на прием поверхностных и промышленных сточных вод</w:t>
      </w:r>
    </w:p>
    <w:p w:rsidR="00A06607" w:rsidRDefault="00A06607" w:rsidP="00A06607">
      <w:pPr>
        <w:tabs>
          <w:tab w:val="left" w:pos="426"/>
        </w:tabs>
        <w:jc w:val="both"/>
        <w:rPr>
          <w:b/>
          <w:sz w:val="24"/>
          <w:szCs w:val="24"/>
        </w:rPr>
      </w:pPr>
    </w:p>
    <w:p w:rsidR="00C64B69" w:rsidRPr="00A06607" w:rsidRDefault="00C64B69" w:rsidP="00A06607">
      <w:pPr>
        <w:tabs>
          <w:tab w:val="left" w:pos="426"/>
        </w:tabs>
        <w:jc w:val="both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 xml:space="preserve"> г. Петропавловск </w:t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Pr="00A06607">
        <w:rPr>
          <w:b/>
          <w:sz w:val="24"/>
          <w:szCs w:val="24"/>
        </w:rPr>
        <w:tab/>
      </w:r>
      <w:r w:rsidR="00A06607">
        <w:rPr>
          <w:b/>
          <w:sz w:val="24"/>
          <w:szCs w:val="24"/>
        </w:rPr>
        <w:t xml:space="preserve">                    </w:t>
      </w:r>
      <w:r w:rsidR="00A06607" w:rsidRPr="00A06607">
        <w:rPr>
          <w:b/>
          <w:sz w:val="24"/>
          <w:szCs w:val="24"/>
        </w:rPr>
        <w:t xml:space="preserve">  «___» </w:t>
      </w:r>
      <w:r w:rsidR="00C16D54" w:rsidRPr="00A06607">
        <w:rPr>
          <w:b/>
          <w:sz w:val="24"/>
          <w:szCs w:val="24"/>
        </w:rPr>
        <w:t>______</w:t>
      </w:r>
      <w:r w:rsidR="00293A41">
        <w:rPr>
          <w:b/>
          <w:sz w:val="24"/>
          <w:szCs w:val="24"/>
        </w:rPr>
        <w:t>202</w:t>
      </w:r>
      <w:bookmarkStart w:id="0" w:name="_GoBack"/>
      <w:bookmarkEnd w:id="0"/>
      <w:r w:rsidRPr="00A06607">
        <w:rPr>
          <w:b/>
          <w:sz w:val="24"/>
          <w:szCs w:val="24"/>
        </w:rPr>
        <w:t>__ г.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7179BE" w:rsidP="00A06607">
      <w:pPr>
        <w:suppressAutoHyphens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…………..</w:t>
      </w:r>
      <w:r w:rsidR="00C16D54" w:rsidRPr="00C16D54">
        <w:rPr>
          <w:bCs/>
          <w:sz w:val="24"/>
          <w:szCs w:val="24"/>
        </w:rPr>
        <w:t>в лице директора</w:t>
      </w:r>
      <w:r>
        <w:rPr>
          <w:bCs/>
          <w:sz w:val="24"/>
          <w:szCs w:val="24"/>
        </w:rPr>
        <w:t>…..</w:t>
      </w:r>
      <w:r w:rsidR="00C16D54" w:rsidRPr="00C16D54">
        <w:rPr>
          <w:bCs/>
          <w:sz w:val="24"/>
          <w:szCs w:val="24"/>
        </w:rPr>
        <w:t>., действующего на основании устава,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>именуемое</w:t>
      </w:r>
      <w:r w:rsidR="00C16D54">
        <w:rPr>
          <w:bCs/>
          <w:sz w:val="24"/>
          <w:szCs w:val="24"/>
        </w:rPr>
        <w:t xml:space="preserve"> в дальнейшем </w:t>
      </w:r>
      <w:r w:rsidR="00C16D54" w:rsidRPr="00C16D54">
        <w:rPr>
          <w:b/>
          <w:bCs/>
          <w:sz w:val="24"/>
          <w:szCs w:val="24"/>
        </w:rPr>
        <w:t>«Услугодатель»</w:t>
      </w:r>
      <w:r w:rsidR="00C16D54">
        <w:rPr>
          <w:bCs/>
          <w:sz w:val="24"/>
          <w:szCs w:val="24"/>
        </w:rPr>
        <w:t xml:space="preserve"> и</w:t>
      </w:r>
      <w:r w:rsidR="00C16D54" w:rsidRPr="00C16D54">
        <w:rPr>
          <w:bCs/>
          <w:sz w:val="24"/>
          <w:szCs w:val="24"/>
        </w:rPr>
        <w:t xml:space="preserve"> </w:t>
      </w:r>
      <w:r w:rsidR="00C16D54" w:rsidRPr="00C16D54">
        <w:rPr>
          <w:b/>
          <w:bCs/>
          <w:sz w:val="24"/>
          <w:szCs w:val="24"/>
        </w:rPr>
        <w:t>ТОО «Петропавловские Тепловые Сети»</w:t>
      </w:r>
      <w:r w:rsidR="00C16D54">
        <w:rPr>
          <w:b/>
          <w:bCs/>
          <w:sz w:val="24"/>
          <w:szCs w:val="24"/>
        </w:rPr>
        <w:t xml:space="preserve"> </w:t>
      </w:r>
      <w:r w:rsidR="00C16D54" w:rsidRPr="00C16D54">
        <w:rPr>
          <w:bCs/>
          <w:sz w:val="24"/>
          <w:szCs w:val="24"/>
        </w:rPr>
        <w:t xml:space="preserve">в лице </w:t>
      </w:r>
      <w:r w:rsidR="00C64B69" w:rsidRPr="00C16D54">
        <w:rPr>
          <w:sz w:val="24"/>
          <w:szCs w:val="24"/>
        </w:rPr>
        <w:t>Генерального</w:t>
      </w:r>
      <w:r w:rsidR="00C64B69">
        <w:rPr>
          <w:sz w:val="24"/>
          <w:szCs w:val="24"/>
        </w:rPr>
        <w:t xml:space="preserve"> директора </w:t>
      </w:r>
      <w:r w:rsidR="001471A5">
        <w:rPr>
          <w:sz w:val="24"/>
          <w:szCs w:val="24"/>
        </w:rPr>
        <w:t>Калиничева А.В.</w:t>
      </w:r>
      <w:r w:rsidR="00C64B69">
        <w:rPr>
          <w:sz w:val="24"/>
          <w:szCs w:val="24"/>
        </w:rPr>
        <w:t xml:space="preserve">, действующего на основании </w:t>
      </w:r>
      <w:r w:rsidR="001471A5">
        <w:rPr>
          <w:sz w:val="24"/>
          <w:szCs w:val="24"/>
        </w:rPr>
        <w:t>Устава</w:t>
      </w:r>
      <w:r w:rsidR="00C64B69">
        <w:rPr>
          <w:sz w:val="24"/>
          <w:szCs w:val="24"/>
        </w:rPr>
        <w:t>,</w:t>
      </w:r>
      <w:r w:rsidR="00C16D54"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именуемое в дальнейшем </w:t>
      </w:r>
      <w:r w:rsidR="00C64B69" w:rsidRPr="00A06607">
        <w:rPr>
          <w:b/>
          <w:sz w:val="24"/>
          <w:szCs w:val="24"/>
        </w:rPr>
        <w:t>«</w:t>
      </w:r>
      <w:r w:rsidR="00C16D54" w:rsidRPr="00A06607">
        <w:rPr>
          <w:b/>
          <w:sz w:val="24"/>
          <w:szCs w:val="24"/>
        </w:rPr>
        <w:t>Потребитель</w:t>
      </w:r>
      <w:r w:rsidR="00C64B69" w:rsidRPr="00A06607">
        <w:rPr>
          <w:b/>
          <w:sz w:val="24"/>
          <w:szCs w:val="24"/>
        </w:rPr>
        <w:t>»</w:t>
      </w:r>
      <w:r w:rsidR="00C64B69">
        <w:rPr>
          <w:sz w:val="24"/>
          <w:szCs w:val="24"/>
        </w:rPr>
        <w:t xml:space="preserve">, </w:t>
      </w:r>
      <w:r w:rsidR="00C16D54">
        <w:rPr>
          <w:sz w:val="24"/>
          <w:szCs w:val="24"/>
        </w:rPr>
        <w:t>на основании Приказа министра национальной экономики Республики Казахстан от 20 июля 2015 года № 546 заключили настоящий Договор о нижеследующем:</w:t>
      </w:r>
    </w:p>
    <w:p w:rsidR="00C16D54" w:rsidRDefault="00C16D54" w:rsidP="00A06607">
      <w:pPr>
        <w:suppressAutoHyphens w:val="0"/>
        <w:jc w:val="both"/>
        <w:rPr>
          <w:sz w:val="24"/>
          <w:szCs w:val="24"/>
        </w:rPr>
      </w:pPr>
    </w:p>
    <w:p w:rsidR="00C16D54" w:rsidRPr="001758B3" w:rsidRDefault="00C16D54" w:rsidP="008C5748">
      <w:pPr>
        <w:pStyle w:val="a7"/>
        <w:numPr>
          <w:ilvl w:val="0"/>
          <w:numId w:val="4"/>
        </w:numPr>
        <w:tabs>
          <w:tab w:val="left" w:pos="3969"/>
        </w:tabs>
        <w:suppressAutoHyphens w:val="0"/>
        <w:ind w:left="0"/>
        <w:jc w:val="center"/>
        <w:rPr>
          <w:b/>
          <w:sz w:val="24"/>
          <w:szCs w:val="24"/>
        </w:rPr>
      </w:pPr>
      <w:r w:rsidRPr="001758B3">
        <w:rPr>
          <w:b/>
          <w:sz w:val="24"/>
          <w:szCs w:val="24"/>
        </w:rPr>
        <w:t>Общие положения.</w:t>
      </w:r>
    </w:p>
    <w:p w:rsidR="00C16D54" w:rsidRPr="00A06607" w:rsidRDefault="00C16D54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 w:rsidRPr="00A06607">
        <w:rPr>
          <w:sz w:val="24"/>
          <w:szCs w:val="24"/>
        </w:rPr>
        <w:t>В настоящем договоре используются следующие понятия:</w:t>
      </w:r>
    </w:p>
    <w:p w:rsidR="00C16D54" w:rsidRDefault="00C16D54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прием поверхностных и промышленных сточных вод – совокупность мероприятий, обеспечивающих сбор, транспортировку, очистку и отведение сточных вод потребителей, сбрасываемых в системы водоотведения;</w:t>
      </w:r>
    </w:p>
    <w:p w:rsidR="001758B3" w:rsidRDefault="001758B3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промышленные сточные воды – это воды, поступающие из дренажных сетей теплоснабжения в городскую ливневую сеть;</w:t>
      </w:r>
    </w:p>
    <w:p w:rsidR="001758B3" w:rsidRDefault="001758B3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предельно-допустимый сброс (далее-ПДС)- величина допустимого содержания вредных веществ в дождевых и талых водах потребителя, сбрасываемых в системы водоотведения;</w:t>
      </w:r>
    </w:p>
    <w:p w:rsidR="001758B3" w:rsidRDefault="001758B3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локальные очистные сооружения- совокупность сооружений и устройств потребителя, предназначенных для очистки собственных дождевых и талых вод перед их сбросом в систему водоотведения;</w:t>
      </w:r>
    </w:p>
    <w:p w:rsidR="001758B3" w:rsidRDefault="001758B3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залповый сброс сточных вод – сброс в систему водоотведения сточных вод с увеличенным расходом более чем в 1,3 раза и концентрацией вредных веществ, превышающей допустимые более чем в 2 раза;</w:t>
      </w:r>
    </w:p>
    <w:p w:rsidR="001758B3" w:rsidRDefault="001758B3" w:rsidP="00A06607">
      <w:pPr>
        <w:pStyle w:val="a7"/>
        <w:numPr>
          <w:ilvl w:val="0"/>
          <w:numId w:val="3"/>
        </w:numPr>
        <w:suppressAutoHyphens w:val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сети водоотведения- системы трубопроводов, коллекторов, каналов и сооружений на них предназначенных для водоотведения.</w:t>
      </w:r>
    </w:p>
    <w:p w:rsidR="001758B3" w:rsidRPr="00C16D54" w:rsidRDefault="001758B3" w:rsidP="00A06607">
      <w:pPr>
        <w:pStyle w:val="a7"/>
        <w:suppressAutoHyphens w:val="0"/>
        <w:ind w:left="0"/>
        <w:jc w:val="both"/>
        <w:rPr>
          <w:sz w:val="24"/>
          <w:szCs w:val="24"/>
        </w:rPr>
      </w:pPr>
    </w:p>
    <w:p w:rsidR="00C64B69" w:rsidRPr="008F0D14" w:rsidRDefault="008F0D14" w:rsidP="008F0D14">
      <w:pPr>
        <w:pStyle w:val="a7"/>
        <w:numPr>
          <w:ilvl w:val="0"/>
          <w:numId w:val="4"/>
        </w:numPr>
        <w:tabs>
          <w:tab w:val="left" w:pos="3544"/>
          <w:tab w:val="left" w:pos="9214"/>
        </w:tabs>
        <w:suppressAutoHyphens w:val="0"/>
        <w:ind w:left="1134" w:right="709" w:hanging="1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C64B69" w:rsidRPr="008F0D14">
        <w:rPr>
          <w:b/>
          <w:sz w:val="24"/>
          <w:szCs w:val="24"/>
        </w:rPr>
        <w:t>Предмет Договора</w:t>
      </w:r>
    </w:p>
    <w:p w:rsidR="008C5748" w:rsidRPr="008C5748" w:rsidRDefault="008C5748" w:rsidP="008C5748">
      <w:pPr>
        <w:jc w:val="both"/>
        <w:rPr>
          <w:sz w:val="24"/>
          <w:szCs w:val="24"/>
        </w:rPr>
      </w:pPr>
      <w:r w:rsidRPr="008C5748">
        <w:rPr>
          <w:sz w:val="24"/>
          <w:szCs w:val="24"/>
        </w:rPr>
        <w:t>2.</w:t>
      </w:r>
      <w:r>
        <w:rPr>
          <w:sz w:val="24"/>
          <w:szCs w:val="24"/>
        </w:rPr>
        <w:t xml:space="preserve">1. </w:t>
      </w:r>
      <w:r w:rsidR="001758B3" w:rsidRPr="008C5748">
        <w:rPr>
          <w:sz w:val="24"/>
          <w:szCs w:val="24"/>
        </w:rPr>
        <w:t xml:space="preserve">Прием поверхностных и промышленных сточных вод производится Услугодателем в количестве </w:t>
      </w:r>
      <w:r w:rsidR="001758B3" w:rsidRPr="008C5748">
        <w:rPr>
          <w:b/>
          <w:sz w:val="24"/>
          <w:szCs w:val="24"/>
        </w:rPr>
        <w:t>108 000,0 куб.м</w:t>
      </w:r>
      <w:r w:rsidR="001758B3" w:rsidRPr="008C5748">
        <w:rPr>
          <w:sz w:val="24"/>
          <w:szCs w:val="24"/>
        </w:rPr>
        <w:t xml:space="preserve"> с допустимой концентрацией вредных веществ, не превышающ</w:t>
      </w:r>
      <w:r w:rsidRPr="008C5748">
        <w:rPr>
          <w:sz w:val="24"/>
          <w:szCs w:val="24"/>
        </w:rPr>
        <w:t>е</w:t>
      </w:r>
      <w:r w:rsidR="001758B3" w:rsidRPr="008C5748">
        <w:rPr>
          <w:sz w:val="24"/>
          <w:szCs w:val="24"/>
        </w:rPr>
        <w:t>й ПДС (предельно-допустимый сброс) загрязняющих веществ.</w:t>
      </w:r>
    </w:p>
    <w:p w:rsidR="001758B3" w:rsidRPr="008C5748" w:rsidRDefault="008C5748" w:rsidP="008C5748">
      <w:pPr>
        <w:pStyle w:val="a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1758B3" w:rsidRPr="008C5748">
        <w:rPr>
          <w:sz w:val="24"/>
          <w:szCs w:val="24"/>
        </w:rPr>
        <w:t>Потребитель за оказание услуг, предоставляемых в соответствии с настоящ</w:t>
      </w:r>
      <w:r>
        <w:rPr>
          <w:sz w:val="24"/>
          <w:szCs w:val="24"/>
        </w:rPr>
        <w:t>и</w:t>
      </w:r>
      <w:r w:rsidR="001758B3" w:rsidRPr="008C5748">
        <w:rPr>
          <w:sz w:val="24"/>
          <w:szCs w:val="24"/>
        </w:rPr>
        <w:t>м Договором, выплачивает Услугодателю сумму</w:t>
      </w:r>
      <w:r w:rsidR="00E81849" w:rsidRPr="008C5748">
        <w:rPr>
          <w:sz w:val="24"/>
          <w:szCs w:val="24"/>
        </w:rPr>
        <w:t xml:space="preserve"> в соответствии с тарифом, указанном в п. 3.2. настоящего договора.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E81849" w:rsidP="008F0D14">
      <w:pPr>
        <w:pStyle w:val="a7"/>
        <w:numPr>
          <w:ilvl w:val="0"/>
          <w:numId w:val="4"/>
        </w:numPr>
        <w:suppressAutoHyphens w:val="0"/>
        <w:ind w:right="992"/>
        <w:jc w:val="center"/>
        <w:rPr>
          <w:b/>
          <w:i/>
          <w:sz w:val="24"/>
          <w:szCs w:val="24"/>
        </w:rPr>
      </w:pPr>
      <w:r w:rsidRPr="00A06607">
        <w:rPr>
          <w:b/>
          <w:sz w:val="24"/>
          <w:szCs w:val="24"/>
        </w:rPr>
        <w:t>Ц</w:t>
      </w:r>
      <w:r w:rsidR="003E4E6C">
        <w:rPr>
          <w:b/>
          <w:sz w:val="24"/>
          <w:szCs w:val="24"/>
        </w:rPr>
        <w:t>ена договора и порядок расчетов</w:t>
      </w:r>
    </w:p>
    <w:p w:rsidR="00C64B69" w:rsidRDefault="008C5748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E81849">
        <w:rPr>
          <w:sz w:val="24"/>
          <w:szCs w:val="24"/>
        </w:rPr>
        <w:t>Потребитель производит оплату услуг по договору поквартально до 10 числа месяца, следующего за расчетным кварталом, на основании выставленного счета путем перечисления на расчетный счет Услугодателя согласно объемов сброшенных вод.</w:t>
      </w:r>
    </w:p>
    <w:p w:rsidR="00E81849" w:rsidRPr="008C5748" w:rsidRDefault="00E81849" w:rsidP="00A06607">
      <w:pPr>
        <w:tabs>
          <w:tab w:val="left" w:pos="426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3.2. За услуги по приему поверхностных и промышленных сточных вод в количестве</w:t>
      </w:r>
      <w:r w:rsidR="008C5748">
        <w:rPr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108 000,0 куб.м</w:t>
      </w:r>
      <w:r>
        <w:rPr>
          <w:sz w:val="24"/>
          <w:szCs w:val="24"/>
        </w:rPr>
        <w:t xml:space="preserve"> по тарифу</w:t>
      </w:r>
      <w:r w:rsidR="008C5748"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 w:rsidRPr="008C5748">
        <w:rPr>
          <w:b/>
          <w:sz w:val="24"/>
          <w:szCs w:val="24"/>
        </w:rPr>
        <w:t>1 м</w:t>
      </w:r>
      <w:r w:rsidRPr="008C5748">
        <w:rPr>
          <w:b/>
          <w:sz w:val="24"/>
          <w:szCs w:val="24"/>
          <w:vertAlign w:val="superscript"/>
        </w:rPr>
        <w:t xml:space="preserve">3 </w:t>
      </w:r>
      <w:r w:rsidRPr="008C5748">
        <w:rPr>
          <w:b/>
          <w:sz w:val="24"/>
          <w:szCs w:val="24"/>
        </w:rPr>
        <w:t>–</w:t>
      </w:r>
      <w:r w:rsidR="007179BE">
        <w:rPr>
          <w:b/>
          <w:sz w:val="24"/>
          <w:szCs w:val="24"/>
        </w:rPr>
        <w:t xml:space="preserve">   </w:t>
      </w:r>
      <w:r w:rsidRPr="008C5748">
        <w:rPr>
          <w:b/>
          <w:sz w:val="24"/>
          <w:szCs w:val="24"/>
        </w:rPr>
        <w:t>тенге</w:t>
      </w:r>
      <w:r>
        <w:rPr>
          <w:sz w:val="24"/>
          <w:szCs w:val="24"/>
        </w:rPr>
        <w:t xml:space="preserve"> Потребитель уплачивает Услугодателю сумму в размере </w:t>
      </w:r>
      <w:r w:rsidR="007179BE">
        <w:rPr>
          <w:b/>
          <w:sz w:val="24"/>
          <w:szCs w:val="24"/>
        </w:rPr>
        <w:t xml:space="preserve">    </w:t>
      </w:r>
      <w:r w:rsidRPr="008C5748">
        <w:rPr>
          <w:b/>
          <w:sz w:val="24"/>
          <w:szCs w:val="24"/>
        </w:rPr>
        <w:t>(</w:t>
      </w:r>
      <w:r w:rsidR="007179BE">
        <w:rPr>
          <w:b/>
          <w:sz w:val="24"/>
          <w:szCs w:val="24"/>
        </w:rPr>
        <w:t xml:space="preserve">          </w:t>
      </w:r>
      <w:r w:rsidRPr="008C5748">
        <w:rPr>
          <w:b/>
          <w:sz w:val="24"/>
          <w:szCs w:val="24"/>
        </w:rPr>
        <w:t>) тенге в год.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3.3. Днем просрочки оплаты Потребителем считаетс</w:t>
      </w:r>
      <w:r w:rsidR="008C5748">
        <w:rPr>
          <w:sz w:val="24"/>
          <w:szCs w:val="24"/>
        </w:rPr>
        <w:t xml:space="preserve">я первый день после 10-го числа </w:t>
      </w:r>
      <w:r>
        <w:rPr>
          <w:sz w:val="24"/>
          <w:szCs w:val="24"/>
        </w:rPr>
        <w:t>месяца следующего за расчетным кварталом.</w:t>
      </w:r>
    </w:p>
    <w:p w:rsidR="00E81849" w:rsidRPr="003E4E6C" w:rsidRDefault="00E81849" w:rsidP="00A06607">
      <w:pPr>
        <w:tabs>
          <w:tab w:val="left" w:pos="426"/>
        </w:tabs>
        <w:jc w:val="both"/>
      </w:pPr>
    </w:p>
    <w:p w:rsidR="008C5748" w:rsidRPr="003E4E6C" w:rsidRDefault="008C5748" w:rsidP="008C5748">
      <w:pPr>
        <w:tabs>
          <w:tab w:val="left" w:pos="1274"/>
        </w:tabs>
      </w:pPr>
    </w:p>
    <w:p w:rsidR="00E81849" w:rsidRPr="003E4E6C" w:rsidRDefault="008C5748" w:rsidP="008C5748">
      <w:pPr>
        <w:tabs>
          <w:tab w:val="left" w:pos="1274"/>
        </w:tabs>
      </w:pPr>
      <w:r w:rsidRPr="003E4E6C">
        <w:rPr>
          <w:b/>
        </w:rPr>
        <w:t>Услугодатель</w:t>
      </w:r>
      <w:r w:rsidRPr="003E4E6C">
        <w:t xml:space="preserve"> </w:t>
      </w:r>
      <w:r w:rsidRPr="003E4E6C">
        <w:rPr>
          <w:b/>
        </w:rPr>
        <w:t>________</w:t>
      </w:r>
      <w:r w:rsidR="005F05CA">
        <w:rPr>
          <w:b/>
        </w:rPr>
        <w:t>_</w:t>
      </w:r>
      <w:r w:rsidRPr="003E4E6C">
        <w:rPr>
          <w:b/>
        </w:rPr>
        <w:t xml:space="preserve">   </w:t>
      </w:r>
      <w:r w:rsidRPr="003E4E6C">
        <w:t xml:space="preserve">          </w:t>
      </w:r>
      <w:r w:rsidR="003E4E6C" w:rsidRPr="003E4E6C">
        <w:t xml:space="preserve">                                                                       </w:t>
      </w:r>
      <w:r w:rsidR="005F05CA">
        <w:t xml:space="preserve">                            </w:t>
      </w:r>
      <w:r w:rsidR="003E4E6C">
        <w:t xml:space="preserve"> </w:t>
      </w:r>
      <w:r w:rsidR="003E4E6C" w:rsidRPr="003E4E6C">
        <w:rPr>
          <w:b/>
        </w:rPr>
        <w:t>Потребитель</w:t>
      </w:r>
      <w:r w:rsidR="005F05CA">
        <w:rPr>
          <w:b/>
        </w:rPr>
        <w:t>__</w:t>
      </w:r>
      <w:r w:rsidR="003E4E6C" w:rsidRPr="003E4E6C">
        <w:rPr>
          <w:b/>
        </w:rPr>
        <w:t>_______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7179BE" w:rsidRDefault="007179BE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7179BE" w:rsidRDefault="007179BE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7179BE" w:rsidRDefault="007179BE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3E4E6C" w:rsidP="008F0D14">
      <w:pPr>
        <w:pStyle w:val="a7"/>
        <w:numPr>
          <w:ilvl w:val="0"/>
          <w:numId w:val="4"/>
        </w:numPr>
        <w:tabs>
          <w:tab w:val="left" w:pos="426"/>
        </w:tabs>
        <w:ind w:left="1134" w:right="1134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Обязанности сторон</w:t>
      </w:r>
    </w:p>
    <w:p w:rsidR="00E81849" w:rsidRPr="005F05CA" w:rsidRDefault="003E4E6C" w:rsidP="00A06607">
      <w:pPr>
        <w:tabs>
          <w:tab w:val="left" w:pos="426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E81849" w:rsidRPr="005F05CA">
        <w:rPr>
          <w:sz w:val="24"/>
          <w:szCs w:val="24"/>
          <w:u w:val="single"/>
        </w:rPr>
        <w:t>4.1. Услугодатель обязан: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 w:rsidRPr="00E81849">
        <w:rPr>
          <w:sz w:val="24"/>
          <w:szCs w:val="24"/>
        </w:rPr>
        <w:t xml:space="preserve">4.1.1. </w:t>
      </w:r>
      <w:r w:rsidR="003E4E6C">
        <w:rPr>
          <w:sz w:val="24"/>
          <w:szCs w:val="24"/>
        </w:rPr>
        <w:t>о</w:t>
      </w:r>
      <w:r w:rsidRPr="00E81849">
        <w:rPr>
          <w:sz w:val="24"/>
          <w:szCs w:val="24"/>
        </w:rPr>
        <w:t>существлять обслуживание ливневых сетей, находящихся в коммунальной собственности города;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4.1.2. осуществлять прием, транспортировку и очистку дождевых и талых вод, поступающих в систему водоотведения;</w:t>
      </w:r>
    </w:p>
    <w:p w:rsidR="00E81849" w:rsidRDefault="00E81849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4.1.3. получать разрешение на эмиссии в окружающую среду в связи с принятием от потребителя объема поверхностных и промышленных сточных вод, а также производить о</w:t>
      </w:r>
      <w:r w:rsidR="00CE1C6B">
        <w:rPr>
          <w:sz w:val="24"/>
          <w:szCs w:val="24"/>
        </w:rPr>
        <w:t xml:space="preserve">плату за эмиссии в соответствии с </w:t>
      </w:r>
      <w:r>
        <w:rPr>
          <w:sz w:val="24"/>
          <w:szCs w:val="24"/>
        </w:rPr>
        <w:t>действу</w:t>
      </w:r>
      <w:r w:rsidR="00CE1C6B">
        <w:rPr>
          <w:sz w:val="24"/>
          <w:szCs w:val="24"/>
        </w:rPr>
        <w:t>ющим законодательством.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4.1.4. при превышении ПДС по результатам анализа поверхностных и промышленных сточных вод в письменном виде или телефонограммой уведомлять РГУ «Петропавловское городское управление по защите прав потребителей» ДПЗП по СКО и Департамент экологии Северо-Казахстанской области.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4.1.5. производить отбор проб поверхностных и промышленных сточных вод по заявке Потребителя и за его счет в течение 5 рабочих дней с момента поступления заявки;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4.1.6. уведомлять РГУ «Петропавловское городское управление по защите прав потребителей» ДПЗП по СКО и Департамент экологии СКО о случаях залпового или аварийного сброса поверхностных и промышленных сточных вод Потребителя;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4.1.7. после устранения причины, вызвавшей повышение содержания загрязнений, производить повторный отбор проб с поверхностных и промышленных сточных вод.</w:t>
      </w:r>
    </w:p>
    <w:p w:rsidR="00CE1C6B" w:rsidRPr="005F05CA" w:rsidRDefault="003E4E6C" w:rsidP="00A06607">
      <w:pPr>
        <w:tabs>
          <w:tab w:val="left" w:pos="426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="00CE1C6B" w:rsidRPr="005F05CA">
        <w:rPr>
          <w:sz w:val="24"/>
          <w:szCs w:val="24"/>
          <w:u w:val="single"/>
        </w:rPr>
        <w:t>4.2. Потребитель обязан:</w:t>
      </w:r>
    </w:p>
    <w:p w:rsidR="00CE1C6B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4.2.1. содержать в исправном состоянии эксплуатируемые системы водоотведения, не допускать их засорения;</w:t>
      </w:r>
    </w:p>
    <w:p w:rsidR="003E4E6C" w:rsidRPr="00E81849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4.2.2. не допускать сброс горючих примесей, кислот, токсичных, взрывоопасных и других веществ, которые могут привести к засорению или нарушению нормальн</w:t>
      </w:r>
      <w:r w:rsidR="003E4E6C">
        <w:rPr>
          <w:sz w:val="24"/>
          <w:szCs w:val="24"/>
        </w:rPr>
        <w:t>ой работы системы водоотведения.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C64B69" w:rsidP="008F0D14">
      <w:pPr>
        <w:pStyle w:val="a7"/>
        <w:numPr>
          <w:ilvl w:val="0"/>
          <w:numId w:val="4"/>
        </w:numPr>
        <w:tabs>
          <w:tab w:val="left" w:pos="426"/>
        </w:tabs>
        <w:ind w:left="0" w:right="-283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Ответственность сторон</w:t>
      </w:r>
    </w:p>
    <w:p w:rsidR="00C64B69" w:rsidRDefault="00CE1C6B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5.1. В случае просрочки оплаты за оказание услуги Потребитель выплачивает пеню в размере 0,01% от просроченной суммы за каждый день просрочки.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5.2. Потребитель несет полную ответственность за количество сбрасываемых поверхностных и промышленных сточных вод согласно Договора и за качество воды (должны отвечать нормативам предельно-допустимых сбросов загрязняющих веществ – ПДС).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5.3. При нарушении п. 4.1.5. Договора Услугодатель выплачивает пеню в размере 0,1% от суммы договора за каждый день просрочки.</w:t>
      </w:r>
    </w:p>
    <w:p w:rsidR="00347E41" w:rsidRDefault="00347E41" w:rsidP="00A06607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5.4. Стороны при невыполнении других своих обязательств по договору несут ответственность, предусмотренную договором и действующим законодательством Республики Казахстан</w:t>
      </w:r>
      <w:r w:rsidR="008F0D14">
        <w:rPr>
          <w:sz w:val="24"/>
          <w:szCs w:val="24"/>
        </w:rPr>
        <w:t>.</w:t>
      </w:r>
    </w:p>
    <w:p w:rsidR="00C64B69" w:rsidRDefault="00C64B69" w:rsidP="00A06607">
      <w:pPr>
        <w:tabs>
          <w:tab w:val="left" w:pos="426"/>
        </w:tabs>
        <w:jc w:val="both"/>
        <w:rPr>
          <w:sz w:val="24"/>
          <w:szCs w:val="24"/>
        </w:rPr>
      </w:pPr>
    </w:p>
    <w:p w:rsidR="00C64B69" w:rsidRPr="00A06607" w:rsidRDefault="00C64B69" w:rsidP="00A06607">
      <w:pPr>
        <w:pStyle w:val="a7"/>
        <w:numPr>
          <w:ilvl w:val="0"/>
          <w:numId w:val="4"/>
        </w:numPr>
        <w:tabs>
          <w:tab w:val="left" w:pos="426"/>
        </w:tabs>
        <w:ind w:left="0"/>
        <w:jc w:val="center"/>
        <w:rPr>
          <w:b/>
          <w:sz w:val="24"/>
          <w:szCs w:val="24"/>
        </w:rPr>
      </w:pPr>
      <w:r w:rsidRPr="00A06607">
        <w:rPr>
          <w:b/>
          <w:sz w:val="24"/>
          <w:szCs w:val="24"/>
        </w:rPr>
        <w:t>Срок действия</w:t>
      </w:r>
      <w:r w:rsidR="003E4E6C">
        <w:rPr>
          <w:b/>
          <w:sz w:val="24"/>
          <w:szCs w:val="24"/>
        </w:rPr>
        <w:t xml:space="preserve"> и расторжение</w:t>
      </w:r>
      <w:r w:rsidRPr="00A06607">
        <w:rPr>
          <w:b/>
          <w:sz w:val="24"/>
          <w:szCs w:val="24"/>
        </w:rPr>
        <w:t xml:space="preserve"> договора</w:t>
      </w:r>
    </w:p>
    <w:p w:rsidR="00C64B69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6.1. Договор действует с момента его подписания сторонами и по 31 декабря 2020 года, а в части исполнения финансовых обязательств, принятых Сторонами по договору, договор считается действующим до их исполнения.</w:t>
      </w:r>
    </w:p>
    <w:p w:rsidR="00347E41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6.2. Договор может быть расторгнут по письменному заявлению Потребителя на основании его ликвидации, подтвержденной соответствующими документами, после погашения всей задолженности перед Услугодателем.</w:t>
      </w:r>
    </w:p>
    <w:p w:rsidR="00347E41" w:rsidRDefault="00347E41" w:rsidP="00A06607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6.3. Договор может быть пролонгирован путем заключения</w:t>
      </w:r>
      <w:r w:rsidR="003E4E6C">
        <w:rPr>
          <w:sz w:val="24"/>
          <w:szCs w:val="24"/>
        </w:rPr>
        <w:t xml:space="preserve"> письменного соглашения, которо</w:t>
      </w:r>
      <w:r>
        <w:rPr>
          <w:sz w:val="24"/>
          <w:szCs w:val="24"/>
        </w:rPr>
        <w:t>е оформляется в виде приложения к договору и является его неотъемлемой частью.</w:t>
      </w:r>
    </w:p>
    <w:p w:rsidR="008F0D14" w:rsidRDefault="008F0D14" w:rsidP="003E4E6C">
      <w:pPr>
        <w:tabs>
          <w:tab w:val="left" w:pos="1274"/>
        </w:tabs>
        <w:rPr>
          <w:sz w:val="24"/>
          <w:szCs w:val="24"/>
        </w:rPr>
      </w:pPr>
    </w:p>
    <w:p w:rsidR="008F0D14" w:rsidRDefault="008F0D14" w:rsidP="003E4E6C">
      <w:pPr>
        <w:tabs>
          <w:tab w:val="left" w:pos="1274"/>
        </w:tabs>
        <w:rPr>
          <w:sz w:val="24"/>
          <w:szCs w:val="24"/>
        </w:rPr>
      </w:pPr>
    </w:p>
    <w:p w:rsidR="008F0D14" w:rsidRDefault="005F05CA" w:rsidP="00A06607">
      <w:pPr>
        <w:suppressAutoHyphens w:val="0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5575202</wp:posOffset>
                </wp:positionH>
                <wp:positionV relativeFrom="paragraph">
                  <wp:posOffset>118159</wp:posOffset>
                </wp:positionV>
                <wp:extent cx="615462" cy="8792"/>
                <wp:effectExtent l="0" t="0" r="32385" b="2984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462" cy="87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1A9CB8" id="Прямая соединительная линия 6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9pt,9.3pt" to="487.4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" strokecolor="black [3040]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144536</wp:posOffset>
                </wp:positionV>
                <wp:extent cx="606669" cy="0"/>
                <wp:effectExtent l="0" t="0" r="2222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6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ECE254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3pt,11.4pt" to="126.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" strokecolor="black [3040]"/>
            </w:pict>
          </mc:Fallback>
        </mc:AlternateContent>
      </w:r>
      <w:r w:rsidR="008F0D14">
        <w:rPr>
          <w:b/>
          <w:sz w:val="24"/>
          <w:szCs w:val="24"/>
        </w:rPr>
        <w:t xml:space="preserve">Услугодатель                                                                           </w:t>
      </w:r>
      <w:r>
        <w:rPr>
          <w:b/>
          <w:sz w:val="24"/>
          <w:szCs w:val="24"/>
        </w:rPr>
        <w:t xml:space="preserve">                     </w:t>
      </w:r>
      <w:r w:rsidR="008F0D14">
        <w:rPr>
          <w:b/>
          <w:sz w:val="24"/>
          <w:szCs w:val="24"/>
        </w:rPr>
        <w:t xml:space="preserve"> Потребитель</w:t>
      </w:r>
      <w:r>
        <w:rPr>
          <w:b/>
          <w:sz w:val="24"/>
          <w:szCs w:val="24"/>
        </w:rPr>
        <w:t xml:space="preserve">    </w:t>
      </w:r>
    </w:p>
    <w:p w:rsidR="008F0D14" w:rsidRDefault="008F0D14" w:rsidP="00A06607">
      <w:pPr>
        <w:suppressAutoHyphens w:val="0"/>
        <w:jc w:val="both"/>
        <w:rPr>
          <w:b/>
          <w:sz w:val="24"/>
          <w:szCs w:val="24"/>
        </w:rPr>
      </w:pPr>
    </w:p>
    <w:p w:rsidR="008F0D14" w:rsidRPr="008F0D14" w:rsidRDefault="008F0D14" w:rsidP="008F0D14">
      <w:pPr>
        <w:tabs>
          <w:tab w:val="left" w:pos="8647"/>
          <w:tab w:val="left" w:pos="8789"/>
        </w:tabs>
        <w:suppressAutoHyphens w:val="0"/>
        <w:ind w:right="992"/>
        <w:rPr>
          <w:b/>
          <w:sz w:val="24"/>
          <w:szCs w:val="24"/>
        </w:rPr>
      </w:pPr>
    </w:p>
    <w:p w:rsidR="00C64B69" w:rsidRPr="00894AAD" w:rsidRDefault="00894AAD" w:rsidP="008F0D14">
      <w:pPr>
        <w:pStyle w:val="a7"/>
        <w:numPr>
          <w:ilvl w:val="0"/>
          <w:numId w:val="4"/>
        </w:numPr>
        <w:tabs>
          <w:tab w:val="left" w:pos="8647"/>
          <w:tab w:val="left" w:pos="8789"/>
        </w:tabs>
        <w:suppressAutoHyphens w:val="0"/>
        <w:ind w:left="1134" w:right="992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Порядок разрешения споров</w:t>
      </w:r>
    </w:p>
    <w:p w:rsidR="00347E41" w:rsidRPr="00347E41" w:rsidRDefault="00347E41" w:rsidP="00894AAD">
      <w:pPr>
        <w:suppressAutoHyphens w:val="0"/>
        <w:jc w:val="both"/>
        <w:rPr>
          <w:sz w:val="24"/>
          <w:szCs w:val="24"/>
        </w:rPr>
      </w:pPr>
      <w:r w:rsidRPr="00347E41">
        <w:rPr>
          <w:sz w:val="24"/>
          <w:szCs w:val="24"/>
        </w:rPr>
        <w:t>7.1. Споры и разногласия</w:t>
      </w:r>
      <w:r>
        <w:rPr>
          <w:sz w:val="24"/>
          <w:szCs w:val="24"/>
        </w:rPr>
        <w:t>, которые могут возникнуть при исполнении настоящего договора, будут по возможности разрешаться путем переговоров между сторонами, а при невозможности разрешения путем переговоров передаются на рассмотрение в суд.</w:t>
      </w:r>
    </w:p>
    <w:p w:rsidR="00894AAD" w:rsidRDefault="00894AA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sz w:val="24"/>
          <w:szCs w:val="24"/>
        </w:rPr>
      </w:pPr>
    </w:p>
    <w:p w:rsidR="00894AAD" w:rsidRDefault="00894AAD" w:rsidP="00894AAD">
      <w:pPr>
        <w:tabs>
          <w:tab w:val="left" w:pos="993"/>
          <w:tab w:val="left" w:pos="1276"/>
          <w:tab w:val="left" w:pos="3686"/>
          <w:tab w:val="left" w:pos="9157"/>
        </w:tabs>
        <w:ind w:right="-1049"/>
        <w:rPr>
          <w:b/>
          <w:sz w:val="24"/>
          <w:szCs w:val="24"/>
        </w:rPr>
      </w:pPr>
    </w:p>
    <w:p w:rsidR="00FF2230" w:rsidRPr="00894AAD" w:rsidRDefault="00FF2230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3686"/>
          <w:tab w:val="left" w:pos="8789"/>
        </w:tabs>
        <w:ind w:left="1418" w:right="992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Прочие условия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F2230">
        <w:rPr>
          <w:sz w:val="24"/>
          <w:szCs w:val="24"/>
        </w:rPr>
        <w:t>В случае наступления форс-мажорных обстоятельств (стихийное бедствие, катастрофа, чрезвычайное положение, объявленное правительством), повлекших за собой невозможность оказания услуг, стороны освобождаются от ответственности, предусмотренной в п.5 Договора.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</w:t>
      </w:r>
      <w:r w:rsidR="00FF2230">
        <w:rPr>
          <w:sz w:val="24"/>
          <w:szCs w:val="24"/>
        </w:rPr>
        <w:t>В течение срока действия Договора возможно изменение тарифа по согласованию сторон.</w:t>
      </w:r>
    </w:p>
    <w:p w:rsidR="00894AAD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FF2230" w:rsidRPr="00894AAD" w:rsidRDefault="00FF2230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9157"/>
        </w:tabs>
        <w:ind w:right="425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Заключительные положения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9.1. </w:t>
      </w:r>
      <w:r w:rsidR="00FF2230">
        <w:rPr>
          <w:sz w:val="24"/>
          <w:szCs w:val="24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FF2230" w:rsidRDefault="00894AAD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F2230">
        <w:rPr>
          <w:sz w:val="24"/>
          <w:szCs w:val="24"/>
        </w:rPr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FF2230" w:rsidRDefault="00FF2230" w:rsidP="00894AAD">
      <w:pPr>
        <w:tabs>
          <w:tab w:val="left" w:pos="993"/>
          <w:tab w:val="left" w:pos="1276"/>
          <w:tab w:val="left" w:pos="9157"/>
        </w:tabs>
        <w:jc w:val="both"/>
        <w:rPr>
          <w:sz w:val="24"/>
          <w:szCs w:val="24"/>
        </w:rPr>
      </w:pPr>
    </w:p>
    <w:p w:rsidR="00C64B69" w:rsidRPr="00894AAD" w:rsidRDefault="00C64B69" w:rsidP="008F0D14">
      <w:pPr>
        <w:pStyle w:val="a7"/>
        <w:numPr>
          <w:ilvl w:val="0"/>
          <w:numId w:val="4"/>
        </w:numPr>
        <w:tabs>
          <w:tab w:val="left" w:pos="993"/>
          <w:tab w:val="left" w:pos="1276"/>
          <w:tab w:val="left" w:pos="9072"/>
        </w:tabs>
        <w:ind w:right="284"/>
        <w:jc w:val="center"/>
        <w:rPr>
          <w:b/>
          <w:sz w:val="24"/>
          <w:szCs w:val="24"/>
        </w:rPr>
      </w:pPr>
      <w:r w:rsidRPr="00894AAD">
        <w:rPr>
          <w:b/>
          <w:sz w:val="24"/>
          <w:szCs w:val="24"/>
        </w:rPr>
        <w:t>Юридические адреса и реквизиты сторон</w:t>
      </w:r>
    </w:p>
    <w:p w:rsidR="00FF2230" w:rsidRPr="00FF2230" w:rsidRDefault="00FF2230" w:rsidP="00894AAD">
      <w:pPr>
        <w:tabs>
          <w:tab w:val="left" w:pos="993"/>
          <w:tab w:val="left" w:pos="1276"/>
          <w:tab w:val="left" w:pos="9157"/>
        </w:tabs>
        <w:ind w:right="-1049"/>
        <w:jc w:val="both"/>
        <w:rPr>
          <w:b/>
          <w:sz w:val="24"/>
          <w:szCs w:val="24"/>
        </w:rPr>
      </w:pPr>
    </w:p>
    <w:p w:rsidR="00C64B69" w:rsidRDefault="00C64B69" w:rsidP="00894AA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</w:t>
      </w:r>
      <w:r w:rsidR="00FF2230">
        <w:rPr>
          <w:b/>
          <w:sz w:val="24"/>
          <w:szCs w:val="24"/>
        </w:rPr>
        <w:t>Услугодатель</w:t>
      </w:r>
      <w:r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</w:t>
      </w:r>
      <w:r>
        <w:rPr>
          <w:b/>
          <w:sz w:val="24"/>
          <w:szCs w:val="24"/>
        </w:rPr>
        <w:t>«</w:t>
      </w:r>
      <w:r w:rsidR="00FF2230">
        <w:rPr>
          <w:b/>
          <w:sz w:val="24"/>
          <w:szCs w:val="24"/>
        </w:rPr>
        <w:t>Потребитель</w:t>
      </w:r>
      <w:r>
        <w:rPr>
          <w:b/>
          <w:sz w:val="24"/>
          <w:szCs w:val="24"/>
        </w:rPr>
        <w:t>»</w:t>
      </w:r>
    </w:p>
    <w:p w:rsidR="00C64B69" w:rsidRDefault="00C64B69" w:rsidP="00894AAD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FF2230" w:rsidRPr="001471A5" w:rsidTr="001471A5">
        <w:trPr>
          <w:trHeight w:val="2697"/>
        </w:trPr>
        <w:tc>
          <w:tcPr>
            <w:tcW w:w="4784" w:type="dxa"/>
          </w:tcPr>
          <w:p w:rsidR="00FF2230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БИН</w:t>
            </w:r>
          </w:p>
          <w:p w:rsidR="00FF2230" w:rsidRPr="001471A5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</w:p>
          <w:p w:rsidR="00FF2230" w:rsidRPr="001471A5" w:rsidRDefault="00FF2230" w:rsidP="00894AAD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</w:p>
          <w:p w:rsidR="00FF2230" w:rsidRPr="001471A5" w:rsidRDefault="00FF2230" w:rsidP="00894AAD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FF2230" w:rsidRPr="001471A5" w:rsidRDefault="00FF2230" w:rsidP="008F0D14">
            <w:pPr>
              <w:ind w:firstLine="35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FF2230" w:rsidRPr="001471A5" w:rsidRDefault="00FF2230" w:rsidP="008F0D14">
            <w:pPr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:rsidR="00FF2230" w:rsidRPr="001471A5" w:rsidRDefault="00FF2230" w:rsidP="008F0D14">
            <w:pPr>
              <w:widowControl w:val="0"/>
              <w:suppressAutoHyphens w:val="0"/>
              <w:autoSpaceDE w:val="0"/>
              <w:autoSpaceDN w:val="0"/>
              <w:adjustRightInd w:val="0"/>
              <w:ind w:firstLine="357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FF2230" w:rsidRPr="001471A5" w:rsidRDefault="00FF2230" w:rsidP="008F0D14">
            <w:pPr>
              <w:ind w:firstLine="357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FF2230" w:rsidRPr="001471A5" w:rsidRDefault="00FF2230" w:rsidP="008F0D14">
            <w:pPr>
              <w:pStyle w:val="a3"/>
              <w:ind w:firstLine="357"/>
              <w:jc w:val="both"/>
              <w:outlineLvl w:val="0"/>
              <w:rPr>
                <w:b/>
                <w:sz w:val="24"/>
                <w:szCs w:val="24"/>
              </w:rPr>
            </w:pPr>
          </w:p>
        </w:tc>
      </w:tr>
      <w:tr w:rsidR="00FF2230" w:rsidTr="001471A5">
        <w:trPr>
          <w:trHeight w:val="1500"/>
        </w:trPr>
        <w:tc>
          <w:tcPr>
            <w:tcW w:w="4784" w:type="dxa"/>
          </w:tcPr>
          <w:p w:rsidR="00FF2230" w:rsidRDefault="00FF2230" w:rsidP="00894A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Директор</w:t>
            </w:r>
          </w:p>
          <w:p w:rsidR="00FF2230" w:rsidRDefault="00FF2230" w:rsidP="00894AAD">
            <w:pPr>
              <w:jc w:val="both"/>
              <w:rPr>
                <w:sz w:val="24"/>
                <w:szCs w:val="24"/>
              </w:rPr>
            </w:pPr>
          </w:p>
          <w:p w:rsidR="00FF2230" w:rsidRDefault="00FF2230" w:rsidP="00894AAD">
            <w:pPr>
              <w:jc w:val="both"/>
              <w:rPr>
                <w:sz w:val="24"/>
                <w:szCs w:val="24"/>
              </w:rPr>
            </w:pPr>
          </w:p>
          <w:p w:rsidR="00FF2230" w:rsidRDefault="00FF2230" w:rsidP="00894AA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FF2230" w:rsidRDefault="00FF2230" w:rsidP="00894AA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Генеральный директор </w:t>
            </w: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FF2230" w:rsidRDefault="00FF2230" w:rsidP="008F0D14">
            <w:pPr>
              <w:ind w:firstLine="357"/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________________А.В. Калиничев</w:t>
            </w:r>
          </w:p>
          <w:p w:rsidR="00FF2230" w:rsidRDefault="00FF2230" w:rsidP="008F0D14">
            <w:pPr>
              <w:ind w:firstLine="35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894AAD">
      <w:pPr>
        <w:jc w:val="both"/>
        <w:rPr>
          <w:sz w:val="24"/>
          <w:szCs w:val="24"/>
          <w:lang w:val="kk-KZ"/>
        </w:rPr>
      </w:pPr>
    </w:p>
    <w:p w:rsidR="00C64B69" w:rsidRPr="00525FDF" w:rsidRDefault="00C64B69" w:rsidP="00894AAD">
      <w:pPr>
        <w:jc w:val="both"/>
        <w:rPr>
          <w:lang w:val="kk-KZ"/>
        </w:rPr>
      </w:pPr>
    </w:p>
    <w:sectPr w:rsidR="00C64B69" w:rsidRPr="00525FDF" w:rsidSect="00FF2230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C3E"/>
    <w:multiLevelType w:val="hybridMultilevel"/>
    <w:tmpl w:val="968A931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B3A51"/>
    <w:multiLevelType w:val="hybridMultilevel"/>
    <w:tmpl w:val="6D3641B2"/>
    <w:lvl w:ilvl="0" w:tplc="AA5886C0">
      <w:start w:val="1"/>
      <w:numFmt w:val="decimal"/>
      <w:lvlText w:val="%1."/>
      <w:lvlJc w:val="center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AA5886C0">
      <w:start w:val="1"/>
      <w:numFmt w:val="decimal"/>
      <w:lvlText w:val="%3."/>
      <w:lvlJc w:val="center"/>
      <w:pPr>
        <w:ind w:left="360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3BD746F"/>
    <w:multiLevelType w:val="hybridMultilevel"/>
    <w:tmpl w:val="3D02C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24C16"/>
    <w:multiLevelType w:val="hybridMultilevel"/>
    <w:tmpl w:val="DDEE9F76"/>
    <w:lvl w:ilvl="0" w:tplc="E3281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11DE4"/>
    <w:multiLevelType w:val="hybridMultilevel"/>
    <w:tmpl w:val="F19A5E6C"/>
    <w:lvl w:ilvl="0" w:tplc="AA5886C0">
      <w:start w:val="1"/>
      <w:numFmt w:val="decimal"/>
      <w:lvlText w:val="%1."/>
      <w:lvlJc w:val="center"/>
      <w:pPr>
        <w:ind w:left="3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5" w15:restartNumberingAfterBreak="0">
    <w:nsid w:val="17C5128A"/>
    <w:multiLevelType w:val="hybridMultilevel"/>
    <w:tmpl w:val="FA401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90A9F"/>
    <w:multiLevelType w:val="hybridMultilevel"/>
    <w:tmpl w:val="61DC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49D0"/>
    <w:multiLevelType w:val="hybridMultilevel"/>
    <w:tmpl w:val="55203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64132"/>
    <w:multiLevelType w:val="multilevel"/>
    <w:tmpl w:val="BFC6C712"/>
    <w:lvl w:ilvl="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0">
    <w:nsid w:val="57326A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E18438B"/>
    <w:multiLevelType w:val="hybridMultilevel"/>
    <w:tmpl w:val="E59E98C4"/>
    <w:lvl w:ilvl="0" w:tplc="AA5886C0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49"/>
    <w:rsid w:val="0001287C"/>
    <w:rsid w:val="000174BB"/>
    <w:rsid w:val="00030477"/>
    <w:rsid w:val="00030B9E"/>
    <w:rsid w:val="00071CCF"/>
    <w:rsid w:val="000D0C49"/>
    <w:rsid w:val="00101E49"/>
    <w:rsid w:val="001471A5"/>
    <w:rsid w:val="001758B3"/>
    <w:rsid w:val="001B31FE"/>
    <w:rsid w:val="001C2E83"/>
    <w:rsid w:val="00200770"/>
    <w:rsid w:val="002549B1"/>
    <w:rsid w:val="00293A41"/>
    <w:rsid w:val="00347E41"/>
    <w:rsid w:val="003E4E6C"/>
    <w:rsid w:val="00455D1D"/>
    <w:rsid w:val="004B0AD8"/>
    <w:rsid w:val="004B6D68"/>
    <w:rsid w:val="004F50AC"/>
    <w:rsid w:val="0050374A"/>
    <w:rsid w:val="00525FDF"/>
    <w:rsid w:val="005F05CA"/>
    <w:rsid w:val="00713F1D"/>
    <w:rsid w:val="007179BE"/>
    <w:rsid w:val="00746B65"/>
    <w:rsid w:val="007C6D58"/>
    <w:rsid w:val="007D0E0A"/>
    <w:rsid w:val="00894AAD"/>
    <w:rsid w:val="008C5748"/>
    <w:rsid w:val="008F0D14"/>
    <w:rsid w:val="00911248"/>
    <w:rsid w:val="00932C9F"/>
    <w:rsid w:val="00994F95"/>
    <w:rsid w:val="009B4DBF"/>
    <w:rsid w:val="00A06607"/>
    <w:rsid w:val="00AC264E"/>
    <w:rsid w:val="00AE1F58"/>
    <w:rsid w:val="00B01061"/>
    <w:rsid w:val="00BB20CA"/>
    <w:rsid w:val="00C16D54"/>
    <w:rsid w:val="00C64B69"/>
    <w:rsid w:val="00CE1C6B"/>
    <w:rsid w:val="00D50A2A"/>
    <w:rsid w:val="00D654E8"/>
    <w:rsid w:val="00D73772"/>
    <w:rsid w:val="00D937C0"/>
    <w:rsid w:val="00E81849"/>
    <w:rsid w:val="00F020DD"/>
    <w:rsid w:val="00F209B3"/>
    <w:rsid w:val="00FF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9EF15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16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B639D-2836-4156-9B3F-F87CD76E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Вдовина Юлия Сергеевна</cp:lastModifiedBy>
  <cp:revision>5</cp:revision>
  <cp:lastPrinted>2018-12-28T05:19:00Z</cp:lastPrinted>
  <dcterms:created xsi:type="dcterms:W3CDTF">2019-12-18T12:00:00Z</dcterms:created>
  <dcterms:modified xsi:type="dcterms:W3CDTF">2020-02-20T09:14:00Z</dcterms:modified>
</cp:coreProperties>
</file>