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6C1" w:rsidRPr="005B3AA9" w:rsidRDefault="003D46C1" w:rsidP="003D46C1">
      <w:pPr>
        <w:keepNext/>
        <w:keepLines/>
        <w:tabs>
          <w:tab w:val="num" w:pos="0"/>
        </w:tabs>
        <w:suppressAutoHyphens/>
        <w:spacing w:before="240" w:after="0" w:line="276" w:lineRule="auto"/>
        <w:ind w:left="432" w:hanging="432"/>
        <w:jc w:val="center"/>
        <w:outlineLvl w:val="0"/>
        <w:rPr>
          <w:rFonts w:ascii="Cambria" w:eastAsia="font286" w:hAnsi="Cambria" w:cs="font286"/>
          <w:color w:val="365F91"/>
          <w:kern w:val="1"/>
          <w:sz w:val="32"/>
          <w:szCs w:val="32"/>
        </w:rPr>
      </w:pPr>
      <w:bookmarkStart w:id="0" w:name="_GoBack"/>
      <w:bookmarkEnd w:id="0"/>
      <w:r w:rsidRPr="005B3AA9">
        <w:rPr>
          <w:rFonts w:ascii="Times New Roman" w:eastAsia="font286" w:hAnsi="Times New Roman" w:cs="Times New Roman"/>
          <w:b/>
          <w:color w:val="00000A"/>
          <w:kern w:val="1"/>
          <w:sz w:val="24"/>
          <w:szCs w:val="24"/>
        </w:rPr>
        <w:t xml:space="preserve">Договор № </w:t>
      </w:r>
    </w:p>
    <w:p w:rsidR="003D46C1" w:rsidRPr="005B3AA9" w:rsidRDefault="003D46C1" w:rsidP="003D46C1">
      <w:pPr>
        <w:suppressAutoHyphens/>
        <w:spacing w:after="0" w:line="276" w:lineRule="auto"/>
        <w:jc w:val="center"/>
        <w:rPr>
          <w:rFonts w:ascii="Calibri" w:eastAsia="Calibri" w:hAnsi="Calibri" w:cs="font286"/>
          <w:kern w:val="1"/>
        </w:rPr>
      </w:pPr>
      <w:r w:rsidRPr="005B3AA9">
        <w:rPr>
          <w:rFonts w:ascii="Times New Roman" w:eastAsia="Calibri" w:hAnsi="Times New Roman" w:cs="Times New Roman"/>
          <w:b/>
          <w:kern w:val="1"/>
          <w:sz w:val="24"/>
          <w:szCs w:val="24"/>
        </w:rPr>
        <w:t>на проведение комплексной вневедомственной экспертизы</w:t>
      </w:r>
      <w:r w:rsidR="00B66111">
        <w:rPr>
          <w:rFonts w:ascii="Times New Roman" w:eastAsia="Calibri" w:hAnsi="Times New Roman" w:cs="Times New Roman"/>
          <w:b/>
          <w:kern w:val="1"/>
          <w:sz w:val="24"/>
          <w:szCs w:val="24"/>
        </w:rPr>
        <w:t xml:space="preserve"> проекта</w:t>
      </w:r>
    </w:p>
    <w:p w:rsidR="003D46C1" w:rsidRPr="005B3AA9" w:rsidRDefault="003D46C1" w:rsidP="0023446C">
      <w:pPr>
        <w:suppressAutoHyphens/>
        <w:spacing w:after="0" w:line="276" w:lineRule="auto"/>
        <w:jc w:val="center"/>
        <w:rPr>
          <w:rFonts w:ascii="Calibri" w:eastAsia="Calibri" w:hAnsi="Calibri" w:cs="font286"/>
          <w:kern w:val="1"/>
        </w:rPr>
      </w:pPr>
      <w:r w:rsidRPr="005B3AA9">
        <w:rPr>
          <w:rFonts w:ascii="Times New Roman" w:eastAsia="Times New Roman" w:hAnsi="Times New Roman" w:cs="Times New Roman"/>
          <w:b/>
          <w:bCs/>
          <w:iCs/>
          <w:color w:val="000000"/>
          <w:kern w:val="1"/>
          <w:sz w:val="24"/>
          <w:szCs w:val="24"/>
          <w:lang w:eastAsia="ru-RU"/>
        </w:rPr>
        <w:t xml:space="preserve"> </w:t>
      </w:r>
      <w:r w:rsidR="004C5755" w:rsidRPr="005B3AA9">
        <w:rPr>
          <w:rFonts w:ascii="Times New Roman" w:eastAsia="Times New Roman" w:hAnsi="Times New Roman" w:cs="Times New Roman"/>
          <w:b/>
          <w:bCs/>
          <w:iCs/>
          <w:color w:val="000000"/>
          <w:kern w:val="1"/>
          <w:sz w:val="24"/>
          <w:szCs w:val="24"/>
          <w:lang w:eastAsia="ru-RU"/>
        </w:rPr>
        <w:t>«</w:t>
      </w:r>
      <w:r w:rsidR="00682185" w:rsidRPr="005B3AA9">
        <w:rPr>
          <w:rFonts w:ascii="Times New Roman" w:eastAsia="Times New Roman" w:hAnsi="Times New Roman" w:cs="Times New Roman"/>
          <w:b/>
          <w:bCs/>
          <w:iCs/>
          <w:color w:val="000000"/>
          <w:kern w:val="1"/>
          <w:sz w:val="24"/>
          <w:szCs w:val="24"/>
          <w:lang w:eastAsia="ru-RU"/>
        </w:rPr>
        <w:t>»</w:t>
      </w:r>
      <w:r w:rsidR="000B42D3" w:rsidRPr="005B3AA9">
        <w:rPr>
          <w:rFonts w:ascii="Times New Roman" w:eastAsia="Times New Roman" w:hAnsi="Times New Roman" w:cs="Times New Roman"/>
          <w:b/>
          <w:bCs/>
          <w:iCs/>
          <w:color w:val="000000"/>
          <w:kern w:val="1"/>
          <w:sz w:val="24"/>
          <w:szCs w:val="24"/>
          <w:lang w:eastAsia="ru-RU"/>
        </w:rPr>
        <w:t>.</w:t>
      </w:r>
    </w:p>
    <w:p w:rsidR="003D46C1" w:rsidRPr="005B3AA9" w:rsidRDefault="003D46C1" w:rsidP="003D46C1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kern w:val="1"/>
          <w:sz w:val="24"/>
          <w:szCs w:val="24"/>
        </w:rPr>
      </w:pPr>
    </w:p>
    <w:p w:rsidR="003D46C1" w:rsidRPr="005B3AA9" w:rsidRDefault="003D46C1" w:rsidP="002A0150">
      <w:pPr>
        <w:suppressAutoHyphens/>
        <w:spacing w:after="0" w:line="276" w:lineRule="auto"/>
        <w:ind w:firstLine="708"/>
        <w:jc w:val="both"/>
        <w:rPr>
          <w:rFonts w:ascii="Times New Roman" w:eastAsia="Calibri" w:hAnsi="Times New Roman" w:cs="Times New Roman"/>
          <w:kern w:val="1"/>
          <w:szCs w:val="24"/>
        </w:rPr>
      </w:pPr>
      <w:r w:rsidRPr="005B3AA9">
        <w:rPr>
          <w:rFonts w:ascii="Times New Roman" w:eastAsia="Calibri" w:hAnsi="Times New Roman" w:cs="Times New Roman"/>
          <w:kern w:val="1"/>
          <w:sz w:val="24"/>
          <w:szCs w:val="24"/>
        </w:rPr>
        <w:t>г. Петропавловск</w:t>
      </w:r>
      <w:r w:rsidRPr="005B3AA9">
        <w:rPr>
          <w:rFonts w:ascii="Times New Roman" w:eastAsia="Calibri" w:hAnsi="Times New Roman" w:cs="Times New Roman"/>
          <w:kern w:val="1"/>
          <w:sz w:val="24"/>
          <w:szCs w:val="24"/>
        </w:rPr>
        <w:tab/>
      </w:r>
      <w:r w:rsidRPr="005B3AA9">
        <w:rPr>
          <w:rFonts w:ascii="Times New Roman" w:eastAsia="Calibri" w:hAnsi="Times New Roman" w:cs="Times New Roman"/>
          <w:kern w:val="1"/>
          <w:sz w:val="24"/>
          <w:szCs w:val="24"/>
        </w:rPr>
        <w:tab/>
      </w:r>
      <w:r w:rsidRPr="005B3AA9">
        <w:rPr>
          <w:rFonts w:ascii="Times New Roman" w:eastAsia="Calibri" w:hAnsi="Times New Roman" w:cs="Times New Roman"/>
          <w:kern w:val="1"/>
          <w:sz w:val="24"/>
          <w:szCs w:val="24"/>
        </w:rPr>
        <w:tab/>
      </w:r>
      <w:r w:rsidRPr="005B3AA9">
        <w:rPr>
          <w:rFonts w:ascii="Times New Roman" w:eastAsia="Calibri" w:hAnsi="Times New Roman" w:cs="Times New Roman"/>
          <w:kern w:val="1"/>
          <w:sz w:val="24"/>
          <w:szCs w:val="24"/>
        </w:rPr>
        <w:tab/>
      </w:r>
      <w:r w:rsidRPr="005B3AA9">
        <w:rPr>
          <w:rFonts w:ascii="Times New Roman" w:eastAsia="Calibri" w:hAnsi="Times New Roman" w:cs="Times New Roman"/>
          <w:kern w:val="1"/>
          <w:sz w:val="24"/>
          <w:szCs w:val="24"/>
        </w:rPr>
        <w:tab/>
      </w:r>
      <w:r w:rsidRPr="005B3AA9">
        <w:rPr>
          <w:rFonts w:ascii="Times New Roman" w:eastAsia="Calibri" w:hAnsi="Times New Roman" w:cs="Times New Roman"/>
          <w:kern w:val="1"/>
          <w:sz w:val="24"/>
          <w:szCs w:val="24"/>
        </w:rPr>
        <w:tab/>
      </w:r>
      <w:r w:rsidR="00B66111">
        <w:rPr>
          <w:rFonts w:ascii="Times New Roman" w:eastAsia="Calibri" w:hAnsi="Times New Roman" w:cs="Times New Roman"/>
          <w:kern w:val="1"/>
          <w:sz w:val="24"/>
          <w:szCs w:val="24"/>
        </w:rPr>
        <w:t xml:space="preserve">        </w:t>
      </w:r>
      <w:r w:rsidRPr="005B3AA9">
        <w:rPr>
          <w:rFonts w:ascii="Times New Roman" w:eastAsia="Calibri" w:hAnsi="Times New Roman" w:cs="Times New Roman"/>
          <w:kern w:val="1"/>
          <w:sz w:val="24"/>
          <w:szCs w:val="24"/>
        </w:rPr>
        <w:t xml:space="preserve">    </w:t>
      </w:r>
      <w:r w:rsidR="00B66111">
        <w:rPr>
          <w:rFonts w:ascii="Times New Roman" w:eastAsia="Calibri" w:hAnsi="Times New Roman" w:cs="Times New Roman"/>
          <w:kern w:val="1"/>
          <w:sz w:val="24"/>
          <w:szCs w:val="24"/>
        </w:rPr>
        <w:t xml:space="preserve">                    </w:t>
      </w:r>
      <w:r w:rsidR="00B66111">
        <w:rPr>
          <w:rFonts w:ascii="Times New Roman" w:eastAsia="Calibri" w:hAnsi="Times New Roman" w:cs="Times New Roman"/>
          <w:kern w:val="1"/>
          <w:sz w:val="24"/>
          <w:szCs w:val="28"/>
        </w:rPr>
        <w:t>&lt;&lt;Дата</w:t>
      </w:r>
      <w:r w:rsidRPr="005B3AA9">
        <w:rPr>
          <w:rFonts w:ascii="Times New Roman" w:eastAsia="Calibri" w:hAnsi="Times New Roman" w:cs="Times New Roman"/>
          <w:kern w:val="1"/>
          <w:sz w:val="24"/>
          <w:szCs w:val="28"/>
        </w:rPr>
        <w:t>)&gt;&gt;</w:t>
      </w:r>
    </w:p>
    <w:p w:rsidR="001C435D" w:rsidRPr="005B3AA9" w:rsidRDefault="001C435D" w:rsidP="00FF0D7D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kern w:val="1"/>
          <w:sz w:val="24"/>
          <w:szCs w:val="24"/>
        </w:rPr>
      </w:pPr>
    </w:p>
    <w:p w:rsidR="003D46C1" w:rsidRPr="005B3AA9" w:rsidRDefault="00F8301E" w:rsidP="00B66111">
      <w:pPr>
        <w:suppressAutoHyphens/>
        <w:spacing w:after="0" w:line="276" w:lineRule="auto"/>
        <w:jc w:val="both"/>
        <w:rPr>
          <w:rFonts w:ascii="Calibri" w:eastAsia="Calibri" w:hAnsi="Calibri" w:cs="font286"/>
          <w:kern w:val="1"/>
        </w:rPr>
      </w:pPr>
      <w:r w:rsidRPr="00F8301E">
        <w:rPr>
          <w:rFonts w:ascii="Times New Roman" w:eastAsia="Calibri" w:hAnsi="Times New Roman" w:cs="Times New Roman"/>
          <w:b/>
          <w:kern w:val="1"/>
          <w:sz w:val="24"/>
          <w:szCs w:val="24"/>
        </w:rPr>
        <w:t>______________________________</w:t>
      </w:r>
      <w:r w:rsidR="001A567B" w:rsidRPr="005B3AA9">
        <w:rPr>
          <w:rFonts w:ascii="Times New Roman" w:eastAsia="Calibri" w:hAnsi="Times New Roman" w:cs="Times New Roman"/>
          <w:b/>
          <w:kern w:val="1"/>
          <w:sz w:val="24"/>
          <w:szCs w:val="24"/>
        </w:rPr>
        <w:t>,</w:t>
      </w:r>
      <w:r w:rsidR="009D0B36" w:rsidRPr="005B3AA9">
        <w:rPr>
          <w:rFonts w:ascii="Times New Roman" w:eastAsia="Calibri" w:hAnsi="Times New Roman" w:cs="Times New Roman"/>
          <w:kern w:val="1"/>
          <w:sz w:val="24"/>
          <w:szCs w:val="24"/>
        </w:rPr>
        <w:t xml:space="preserve"> именуемое</w:t>
      </w:r>
      <w:r w:rsidR="003D46C1" w:rsidRPr="005B3AA9">
        <w:rPr>
          <w:rFonts w:ascii="Times New Roman" w:eastAsia="Calibri" w:hAnsi="Times New Roman" w:cs="Times New Roman"/>
          <w:kern w:val="1"/>
          <w:sz w:val="24"/>
          <w:szCs w:val="24"/>
        </w:rPr>
        <w:t xml:space="preserve"> в дальнейшем </w:t>
      </w:r>
      <w:r w:rsidR="003D46C1" w:rsidRPr="005B3AA9">
        <w:rPr>
          <w:rFonts w:ascii="Times New Roman" w:eastAsia="Calibri" w:hAnsi="Times New Roman" w:cs="Times New Roman"/>
          <w:b/>
          <w:bCs/>
          <w:kern w:val="1"/>
          <w:sz w:val="24"/>
          <w:szCs w:val="24"/>
        </w:rPr>
        <w:t>«Заказчик»</w:t>
      </w:r>
      <w:r w:rsidR="003D46C1" w:rsidRPr="005B3AA9">
        <w:rPr>
          <w:rFonts w:ascii="Times New Roman" w:eastAsia="Calibri" w:hAnsi="Times New Roman" w:cs="Times New Roman"/>
          <w:kern w:val="1"/>
          <w:sz w:val="24"/>
          <w:szCs w:val="24"/>
        </w:rPr>
        <w:t>,</w:t>
      </w:r>
      <w:r w:rsidR="009D0B36" w:rsidRPr="005B3AA9">
        <w:rPr>
          <w:rFonts w:ascii="Times New Roman" w:eastAsia="Calibri" w:hAnsi="Times New Roman" w:cs="Times New Roman"/>
          <w:kern w:val="1"/>
          <w:sz w:val="24"/>
          <w:szCs w:val="24"/>
        </w:rPr>
        <w:t xml:space="preserve"> в лице </w:t>
      </w:r>
      <w:r w:rsidR="0019749D" w:rsidRPr="005B3AA9">
        <w:rPr>
          <w:rFonts w:ascii="Times New Roman" w:eastAsia="Calibri" w:hAnsi="Times New Roman" w:cs="Times New Roman"/>
          <w:kern w:val="1"/>
          <w:sz w:val="24"/>
          <w:szCs w:val="24"/>
        </w:rPr>
        <w:t>генерального</w:t>
      </w:r>
      <w:r w:rsidR="00F501F9" w:rsidRPr="005B3AA9">
        <w:rPr>
          <w:rFonts w:ascii="Times New Roman" w:eastAsia="Calibri" w:hAnsi="Times New Roman" w:cs="Times New Roman"/>
          <w:kern w:val="1"/>
          <w:sz w:val="24"/>
          <w:szCs w:val="24"/>
        </w:rPr>
        <w:t xml:space="preserve"> директора</w:t>
      </w:r>
      <w:r w:rsidR="009D0B36" w:rsidRPr="005B3AA9">
        <w:rPr>
          <w:rFonts w:ascii="Times New Roman" w:eastAsia="Calibri" w:hAnsi="Times New Roman" w:cs="Times New Roman"/>
          <w:kern w:val="1"/>
          <w:sz w:val="24"/>
          <w:szCs w:val="24"/>
        </w:rPr>
        <w:t xml:space="preserve"> </w:t>
      </w:r>
      <w:r w:rsidRPr="00F8301E">
        <w:rPr>
          <w:rFonts w:ascii="Times New Roman" w:eastAsia="Calibri" w:hAnsi="Times New Roman" w:cs="Times New Roman"/>
          <w:kern w:val="1"/>
          <w:sz w:val="24"/>
          <w:szCs w:val="24"/>
        </w:rPr>
        <w:t>___________________</w:t>
      </w:r>
      <w:r w:rsidR="009D0B36" w:rsidRPr="005B3AA9">
        <w:rPr>
          <w:rFonts w:ascii="Times New Roman" w:eastAsia="Calibri" w:hAnsi="Times New Roman" w:cs="Times New Roman"/>
          <w:kern w:val="1"/>
          <w:sz w:val="24"/>
          <w:szCs w:val="24"/>
        </w:rPr>
        <w:t>, действующе</w:t>
      </w:r>
      <w:r w:rsidR="00F501F9" w:rsidRPr="005B3AA9">
        <w:rPr>
          <w:rFonts w:ascii="Times New Roman" w:eastAsia="Calibri" w:hAnsi="Times New Roman" w:cs="Times New Roman"/>
          <w:kern w:val="1"/>
          <w:sz w:val="24"/>
          <w:szCs w:val="24"/>
        </w:rPr>
        <w:t>го</w:t>
      </w:r>
      <w:r w:rsidR="009D0B36" w:rsidRPr="005B3AA9">
        <w:rPr>
          <w:rFonts w:ascii="Times New Roman" w:eastAsia="Calibri" w:hAnsi="Times New Roman" w:cs="Times New Roman"/>
          <w:kern w:val="1"/>
          <w:sz w:val="24"/>
          <w:szCs w:val="24"/>
        </w:rPr>
        <w:t xml:space="preserve"> на основании </w:t>
      </w:r>
      <w:r w:rsidR="00DE2695" w:rsidRPr="005B3AA9">
        <w:rPr>
          <w:rFonts w:ascii="Times New Roman" w:eastAsia="Calibri" w:hAnsi="Times New Roman" w:cs="Times New Roman"/>
          <w:kern w:val="1"/>
          <w:sz w:val="24"/>
          <w:szCs w:val="24"/>
        </w:rPr>
        <w:t>Устава</w:t>
      </w:r>
      <w:r w:rsidR="005D31AF" w:rsidRPr="005B3AA9">
        <w:rPr>
          <w:rFonts w:ascii="Times New Roman" w:eastAsia="Calibri" w:hAnsi="Times New Roman" w:cs="Times New Roman"/>
          <w:kern w:val="1"/>
          <w:sz w:val="24"/>
          <w:szCs w:val="24"/>
        </w:rPr>
        <w:t xml:space="preserve"> </w:t>
      </w:r>
      <w:r w:rsidR="003D46C1" w:rsidRPr="005B3AA9">
        <w:rPr>
          <w:rFonts w:ascii="Times New Roman" w:eastAsia="Calibri" w:hAnsi="Times New Roman" w:cs="Times New Roman"/>
          <w:kern w:val="1"/>
          <w:sz w:val="24"/>
          <w:szCs w:val="24"/>
        </w:rPr>
        <w:t xml:space="preserve">с одной стороны и аккредитованная экспертная организация </w:t>
      </w:r>
      <w:r w:rsidRPr="00F8301E">
        <w:rPr>
          <w:rFonts w:ascii="Times New Roman" w:eastAsia="Calibri" w:hAnsi="Times New Roman" w:cs="Times New Roman"/>
          <w:b/>
          <w:kern w:val="1"/>
          <w:sz w:val="24"/>
          <w:szCs w:val="24"/>
        </w:rPr>
        <w:t>_________________________</w:t>
      </w:r>
      <w:r w:rsidR="003D46C1" w:rsidRPr="005B3AA9">
        <w:rPr>
          <w:rFonts w:ascii="Times New Roman" w:eastAsia="Calibri" w:hAnsi="Times New Roman" w:cs="Times New Roman"/>
          <w:kern w:val="1"/>
          <w:sz w:val="24"/>
          <w:szCs w:val="24"/>
        </w:rPr>
        <w:t xml:space="preserve"> именуемое в дальнейшем </w:t>
      </w:r>
      <w:r w:rsidR="003D46C1" w:rsidRPr="005B3AA9">
        <w:rPr>
          <w:rFonts w:ascii="Times New Roman" w:eastAsia="Calibri" w:hAnsi="Times New Roman" w:cs="Times New Roman"/>
          <w:b/>
          <w:kern w:val="1"/>
          <w:sz w:val="24"/>
          <w:szCs w:val="24"/>
        </w:rPr>
        <w:t>«Исполнитель»</w:t>
      </w:r>
      <w:r w:rsidR="003D46C1" w:rsidRPr="005B3AA9">
        <w:rPr>
          <w:rFonts w:ascii="Times New Roman" w:eastAsia="Calibri" w:hAnsi="Times New Roman" w:cs="Times New Roman"/>
          <w:kern w:val="1"/>
          <w:sz w:val="24"/>
          <w:szCs w:val="24"/>
        </w:rPr>
        <w:t xml:space="preserve">, в лице директора </w:t>
      </w:r>
      <w:r w:rsidRPr="00F8301E">
        <w:rPr>
          <w:rFonts w:ascii="Times New Roman" w:eastAsia="Calibri" w:hAnsi="Times New Roman" w:cs="Times New Roman"/>
          <w:kern w:val="1"/>
          <w:sz w:val="24"/>
          <w:szCs w:val="24"/>
        </w:rPr>
        <w:t>________________________</w:t>
      </w:r>
      <w:r w:rsidR="003D46C1" w:rsidRPr="005B3AA9">
        <w:rPr>
          <w:rFonts w:ascii="Times New Roman" w:eastAsia="Calibri" w:hAnsi="Times New Roman" w:cs="Times New Roman"/>
          <w:kern w:val="1"/>
          <w:sz w:val="24"/>
          <w:szCs w:val="24"/>
        </w:rPr>
        <w:t xml:space="preserve">, действующего на основании устава, с другой стороны, совместно именуемые как </w:t>
      </w:r>
      <w:r w:rsidR="003D46C1" w:rsidRPr="005B3AA9">
        <w:rPr>
          <w:rFonts w:ascii="Times New Roman" w:eastAsia="Calibri" w:hAnsi="Times New Roman" w:cs="Times New Roman"/>
          <w:b/>
          <w:kern w:val="1"/>
          <w:sz w:val="24"/>
          <w:szCs w:val="24"/>
        </w:rPr>
        <w:t>«Стороны»</w:t>
      </w:r>
      <w:r w:rsidR="003D46C1" w:rsidRPr="005B3AA9">
        <w:rPr>
          <w:rFonts w:ascii="Times New Roman" w:eastAsia="Calibri" w:hAnsi="Times New Roman" w:cs="Times New Roman"/>
          <w:kern w:val="1"/>
          <w:sz w:val="24"/>
          <w:szCs w:val="24"/>
        </w:rPr>
        <w:t xml:space="preserve"> заключили настоящий договор (далее – Договор) и пришли к соглашению о нижеследующем:</w:t>
      </w:r>
    </w:p>
    <w:p w:rsidR="003D46C1" w:rsidRPr="005B3AA9" w:rsidRDefault="003D46C1" w:rsidP="003D46C1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</w:p>
    <w:p w:rsidR="003D46C1" w:rsidRPr="005B3AA9" w:rsidRDefault="003D46C1" w:rsidP="003D46C1">
      <w:pPr>
        <w:numPr>
          <w:ilvl w:val="0"/>
          <w:numId w:val="2"/>
        </w:numPr>
        <w:suppressAutoHyphens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</w:pPr>
      <w:r w:rsidRPr="005B3AA9">
        <w:rPr>
          <w:rFonts w:ascii="Times New Roman" w:eastAsia="Calibri" w:hAnsi="Times New Roman" w:cs="Times New Roman"/>
          <w:b/>
          <w:bCs/>
          <w:color w:val="000000"/>
          <w:kern w:val="1"/>
          <w:sz w:val="24"/>
          <w:szCs w:val="24"/>
        </w:rPr>
        <w:t>Специальные понятия, используемые в Договоре</w:t>
      </w:r>
    </w:p>
    <w:p w:rsidR="003D46C1" w:rsidRPr="005B3AA9" w:rsidRDefault="003D46C1" w:rsidP="003D46C1">
      <w:pPr>
        <w:pStyle w:val="ac"/>
        <w:numPr>
          <w:ilvl w:val="1"/>
          <w:numId w:val="4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</w:pPr>
      <w:r w:rsidRPr="005B3AA9">
        <w:rPr>
          <w:rFonts w:ascii="Times New Roman" w:eastAsia="Calibri" w:hAnsi="Times New Roman" w:cs="Times New Roman"/>
          <w:bCs/>
          <w:color w:val="000000"/>
          <w:kern w:val="1"/>
          <w:sz w:val="24"/>
          <w:szCs w:val="24"/>
        </w:rPr>
        <w:t>В данном Договоре ниже перечисленные понятия имеют следующее толкование:</w:t>
      </w:r>
    </w:p>
    <w:p w:rsidR="003D46C1" w:rsidRPr="005B3AA9" w:rsidRDefault="003D46C1" w:rsidP="003D46C1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</w:pPr>
      <w:r w:rsidRPr="005B3AA9">
        <w:rPr>
          <w:rFonts w:ascii="Times New Roman" w:eastAsia="Calibri" w:hAnsi="Times New Roman" w:cs="Times New Roman"/>
          <w:b/>
          <w:bCs/>
          <w:color w:val="000000"/>
          <w:kern w:val="1"/>
          <w:sz w:val="24"/>
          <w:szCs w:val="24"/>
        </w:rPr>
        <w:t>1) «Электронный портал»</w:t>
      </w:r>
      <w:r w:rsidRPr="005B3AA9">
        <w:rPr>
          <w:rFonts w:ascii="Times New Roman" w:eastAsia="Calibri" w:hAnsi="Times New Roman" w:cs="Times New Roman"/>
          <w:bCs/>
          <w:color w:val="000000"/>
          <w:kern w:val="1"/>
          <w:sz w:val="24"/>
          <w:szCs w:val="24"/>
        </w:rPr>
        <w:t xml:space="preserve"> - единый электронный портал для предоставления технико-экономических обоснований и проектно-сметной документации Заказчиком для проведения комплексной вневедомственной экспертизы Документации;</w:t>
      </w:r>
    </w:p>
    <w:p w:rsidR="003D46C1" w:rsidRPr="005B3AA9" w:rsidRDefault="003D46C1" w:rsidP="003D46C1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</w:pPr>
      <w:r w:rsidRPr="005B3AA9">
        <w:rPr>
          <w:rFonts w:ascii="Times New Roman" w:eastAsia="Calibri" w:hAnsi="Times New Roman" w:cs="Times New Roman"/>
          <w:b/>
          <w:bCs/>
          <w:color w:val="000000"/>
          <w:kern w:val="1"/>
          <w:sz w:val="24"/>
          <w:szCs w:val="24"/>
        </w:rPr>
        <w:t>2) «Личный кабинет»</w:t>
      </w:r>
      <w:r w:rsidRPr="005B3AA9">
        <w:rPr>
          <w:rFonts w:ascii="Times New Roman" w:eastAsia="Calibri" w:hAnsi="Times New Roman" w:cs="Times New Roman"/>
          <w:bCs/>
          <w:color w:val="000000"/>
          <w:kern w:val="1"/>
          <w:sz w:val="24"/>
          <w:szCs w:val="24"/>
        </w:rPr>
        <w:t xml:space="preserve"> - основной модуль Электронного портала приема технико-экономических обоснований и проектно-сметной документации «</w:t>
      </w:r>
      <w:r w:rsidRPr="005B3AA9">
        <w:rPr>
          <w:rFonts w:ascii="Times New Roman" w:eastAsia="Calibri" w:hAnsi="Times New Roman" w:cs="Times New Roman"/>
          <w:bCs/>
          <w:color w:val="000000"/>
          <w:kern w:val="1"/>
          <w:sz w:val="24"/>
          <w:szCs w:val="24"/>
          <w:lang w:val="en-US"/>
        </w:rPr>
        <w:t>www</w:t>
      </w:r>
      <w:r w:rsidRPr="005B3AA9">
        <w:rPr>
          <w:rFonts w:ascii="Times New Roman" w:eastAsia="Calibri" w:hAnsi="Times New Roman" w:cs="Times New Roman"/>
          <w:bCs/>
          <w:color w:val="000000"/>
          <w:kern w:val="1"/>
          <w:sz w:val="24"/>
          <w:szCs w:val="24"/>
        </w:rPr>
        <w:t>.</w:t>
      </w:r>
      <w:r w:rsidRPr="005B3AA9">
        <w:rPr>
          <w:rFonts w:ascii="Times New Roman" w:eastAsia="Calibri" w:hAnsi="Times New Roman" w:cs="Times New Roman"/>
          <w:bCs/>
          <w:color w:val="000000"/>
          <w:kern w:val="1"/>
          <w:sz w:val="24"/>
          <w:szCs w:val="24"/>
          <w:lang w:val="en-US"/>
        </w:rPr>
        <w:t>epsd</w:t>
      </w:r>
      <w:r w:rsidRPr="005B3AA9">
        <w:rPr>
          <w:rFonts w:ascii="Times New Roman" w:eastAsia="Calibri" w:hAnsi="Times New Roman" w:cs="Times New Roman"/>
          <w:bCs/>
          <w:color w:val="000000"/>
          <w:kern w:val="1"/>
          <w:sz w:val="24"/>
          <w:szCs w:val="24"/>
        </w:rPr>
        <w:t>.</w:t>
      </w:r>
      <w:r w:rsidRPr="005B3AA9">
        <w:rPr>
          <w:rFonts w:ascii="Times New Roman" w:eastAsia="Calibri" w:hAnsi="Times New Roman" w:cs="Times New Roman"/>
          <w:bCs/>
          <w:color w:val="000000"/>
          <w:kern w:val="1"/>
          <w:sz w:val="24"/>
          <w:szCs w:val="24"/>
          <w:lang w:val="en-US"/>
        </w:rPr>
        <w:t>kz</w:t>
      </w:r>
      <w:r w:rsidRPr="005B3AA9">
        <w:rPr>
          <w:rFonts w:ascii="Times New Roman" w:eastAsia="Calibri" w:hAnsi="Times New Roman" w:cs="Times New Roman"/>
          <w:bCs/>
          <w:color w:val="000000"/>
          <w:kern w:val="1"/>
          <w:sz w:val="24"/>
          <w:szCs w:val="24"/>
        </w:rPr>
        <w:t>», предназначен для автоматизированной подачи заявок и Документации Заказчиком, а также исполнения обязательств Сторонами по Договору.</w:t>
      </w:r>
    </w:p>
    <w:p w:rsidR="003D46C1" w:rsidRPr="005B3AA9" w:rsidRDefault="003D46C1" w:rsidP="003D46C1">
      <w:pPr>
        <w:suppressAutoHyphens/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bCs/>
          <w:color w:val="000000"/>
          <w:kern w:val="1"/>
          <w:sz w:val="24"/>
          <w:szCs w:val="24"/>
        </w:rPr>
      </w:pPr>
    </w:p>
    <w:p w:rsidR="003D46C1" w:rsidRPr="005B3AA9" w:rsidRDefault="003D46C1" w:rsidP="003D46C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</w:pPr>
      <w:r w:rsidRPr="005B3AA9">
        <w:rPr>
          <w:rFonts w:ascii="Times New Roman" w:eastAsia="Calibri" w:hAnsi="Times New Roman" w:cs="Times New Roman"/>
          <w:b/>
          <w:bCs/>
          <w:color w:val="000000"/>
          <w:kern w:val="1"/>
          <w:sz w:val="24"/>
          <w:szCs w:val="24"/>
        </w:rPr>
        <w:t>2. Предмет Договора</w:t>
      </w:r>
    </w:p>
    <w:p w:rsidR="003D46C1" w:rsidRPr="005B3AA9" w:rsidRDefault="003D46C1" w:rsidP="00243095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</w:pPr>
      <w:r w:rsidRPr="005B3AA9"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  <w:t>2.1. Заказчик поручает, а Исполнитель принимает на себя проведение комплексной вневедомственной экспертизы (Далее — Работа)</w:t>
      </w:r>
      <w:r w:rsidRPr="005B3AA9">
        <w:rPr>
          <w:rFonts w:ascii="Times New Roman" w:eastAsia="Calibri" w:hAnsi="Times New Roman" w:cs="Times New Roman"/>
          <w:b/>
          <w:bCs/>
          <w:color w:val="000000"/>
          <w:kern w:val="1"/>
          <w:sz w:val="24"/>
          <w:szCs w:val="24"/>
        </w:rPr>
        <w:t xml:space="preserve"> </w:t>
      </w:r>
      <w:r w:rsidR="00F8301E" w:rsidRPr="00F8301E">
        <w:rPr>
          <w:rFonts w:ascii="Times New Roman" w:eastAsia="Calibri" w:hAnsi="Times New Roman" w:cs="Times New Roman"/>
          <w:b/>
          <w:bCs/>
          <w:color w:val="000000"/>
          <w:kern w:val="1"/>
          <w:sz w:val="24"/>
          <w:szCs w:val="24"/>
        </w:rPr>
        <w:t>___________________________________</w:t>
      </w:r>
      <w:r w:rsidR="00B51D24" w:rsidRPr="005B3AA9">
        <w:rPr>
          <w:rFonts w:ascii="Times New Roman" w:eastAsia="Calibri" w:hAnsi="Times New Roman" w:cs="Times New Roman"/>
          <w:b/>
          <w:bCs/>
          <w:color w:val="000000"/>
          <w:kern w:val="1"/>
          <w:sz w:val="24"/>
          <w:szCs w:val="24"/>
        </w:rPr>
        <w:t xml:space="preserve"> </w:t>
      </w:r>
      <w:r w:rsidRPr="005B3AA9">
        <w:rPr>
          <w:rFonts w:ascii="Times New Roman" w:eastAsia="Calibri" w:hAnsi="Times New Roman" w:cs="Times New Roman"/>
          <w:i/>
          <w:color w:val="000000"/>
          <w:kern w:val="1"/>
          <w:sz w:val="24"/>
          <w:szCs w:val="24"/>
        </w:rPr>
        <w:t>(Далее — Документация).</w:t>
      </w:r>
    </w:p>
    <w:p w:rsidR="003D46C1" w:rsidRPr="005B3AA9" w:rsidRDefault="003D46C1" w:rsidP="003D46C1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</w:pPr>
      <w:r w:rsidRPr="005B3AA9"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  <w:t>2.2. Срок проведения комплексной вневедомственной экспертизы по Документации составляет</w:t>
      </w:r>
      <w:r w:rsidR="00E474F3"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  <w:t xml:space="preserve"> </w:t>
      </w:r>
      <w:r w:rsidR="00E474F3" w:rsidRPr="00E474F3">
        <w:rPr>
          <w:rFonts w:ascii="Times New Roman" w:eastAsia="Calibri" w:hAnsi="Times New Roman" w:cs="Times New Roman"/>
          <w:b/>
          <w:color w:val="000000"/>
          <w:kern w:val="1"/>
          <w:sz w:val="24"/>
          <w:szCs w:val="24"/>
        </w:rPr>
        <w:t>до</w:t>
      </w:r>
      <w:r w:rsidRPr="005B3AA9"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  <w:t xml:space="preserve"> </w:t>
      </w:r>
      <w:r w:rsidR="00BF6386" w:rsidRPr="005B3AA9">
        <w:rPr>
          <w:rFonts w:ascii="Times New Roman" w:eastAsia="Calibri" w:hAnsi="Times New Roman" w:cs="Times New Roman"/>
          <w:b/>
          <w:color w:val="000000"/>
          <w:kern w:val="1"/>
          <w:sz w:val="24"/>
          <w:szCs w:val="24"/>
        </w:rPr>
        <w:t>30</w:t>
      </w:r>
      <w:r w:rsidRPr="005B3AA9">
        <w:rPr>
          <w:rFonts w:ascii="Times New Roman" w:eastAsia="Calibri" w:hAnsi="Times New Roman" w:cs="Times New Roman"/>
          <w:b/>
          <w:color w:val="000000"/>
          <w:kern w:val="1"/>
          <w:sz w:val="24"/>
          <w:szCs w:val="24"/>
        </w:rPr>
        <w:t xml:space="preserve"> (</w:t>
      </w:r>
      <w:r w:rsidR="00BF6386" w:rsidRPr="005B3AA9">
        <w:rPr>
          <w:rFonts w:ascii="Times New Roman" w:eastAsia="Calibri" w:hAnsi="Times New Roman" w:cs="Times New Roman"/>
          <w:b/>
          <w:color w:val="000000"/>
          <w:kern w:val="1"/>
          <w:sz w:val="24"/>
          <w:szCs w:val="24"/>
        </w:rPr>
        <w:t>тридцат</w:t>
      </w:r>
      <w:r w:rsidR="00E474F3">
        <w:rPr>
          <w:rFonts w:ascii="Times New Roman" w:eastAsia="Calibri" w:hAnsi="Times New Roman" w:cs="Times New Roman"/>
          <w:b/>
          <w:color w:val="000000"/>
          <w:kern w:val="1"/>
          <w:sz w:val="24"/>
          <w:szCs w:val="24"/>
        </w:rPr>
        <w:t>и</w:t>
      </w:r>
      <w:r w:rsidRPr="005B3AA9">
        <w:rPr>
          <w:rFonts w:ascii="Times New Roman" w:eastAsia="Calibri" w:hAnsi="Times New Roman" w:cs="Times New Roman"/>
          <w:b/>
          <w:color w:val="000000"/>
          <w:kern w:val="1"/>
          <w:sz w:val="24"/>
          <w:szCs w:val="24"/>
        </w:rPr>
        <w:t>) рабочих дней</w:t>
      </w:r>
      <w:r w:rsidRPr="005B3AA9">
        <w:rPr>
          <w:rFonts w:ascii="Times New Roman" w:eastAsia="Calibri" w:hAnsi="Times New Roman" w:cs="Times New Roman"/>
          <w:b/>
          <w:bCs/>
          <w:color w:val="000000"/>
          <w:kern w:val="1"/>
          <w:sz w:val="24"/>
          <w:szCs w:val="24"/>
        </w:rPr>
        <w:t xml:space="preserve"> </w:t>
      </w:r>
      <w:r w:rsidRPr="005B3AA9"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  <w:t xml:space="preserve">с даты размещения в электронном портале необходимой для выполнения работ документации, принятие ей допустимой, а также с даты следующей за днем исполнения Заказчиком пункта 3.2. Договора. </w:t>
      </w:r>
    </w:p>
    <w:p w:rsidR="003D46C1" w:rsidRPr="005B3AA9" w:rsidRDefault="003D46C1" w:rsidP="003D46C1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</w:pPr>
      <w:r w:rsidRPr="005B3AA9"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  <w:t>2.3. Датой начала экспертных работ Исполнителем является дата, следующая за днем исполнения Заказчиком пункта 3.2. Договора и размещения в электронном портале необходимой для выполнения работ документации.</w:t>
      </w:r>
    </w:p>
    <w:p w:rsidR="003D46C1" w:rsidRPr="005B3AA9" w:rsidRDefault="003D46C1" w:rsidP="003D46C1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</w:pPr>
      <w:r w:rsidRPr="005B3AA9"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  <w:t xml:space="preserve">2.4. Местом исполнения Договора является г. Петропавловск. </w:t>
      </w:r>
    </w:p>
    <w:p w:rsidR="003D46C1" w:rsidRPr="005B3AA9" w:rsidRDefault="003D46C1" w:rsidP="003D46C1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</w:pPr>
    </w:p>
    <w:p w:rsidR="003D46C1" w:rsidRPr="005B3AA9" w:rsidRDefault="003D46C1" w:rsidP="003D46C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</w:pPr>
      <w:r w:rsidRPr="005B3AA9">
        <w:rPr>
          <w:rFonts w:ascii="Times New Roman" w:eastAsia="Calibri" w:hAnsi="Times New Roman" w:cs="Times New Roman"/>
          <w:b/>
          <w:bCs/>
          <w:color w:val="000000"/>
          <w:kern w:val="1"/>
          <w:sz w:val="24"/>
          <w:szCs w:val="24"/>
        </w:rPr>
        <w:t>3. Цена Договора и порядок оплаты</w:t>
      </w:r>
    </w:p>
    <w:p w:rsidR="00F501F9" w:rsidRPr="005B3AA9" w:rsidRDefault="00F501F9" w:rsidP="00F501F9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</w:pPr>
      <w:r w:rsidRPr="005B3AA9"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  <w:t xml:space="preserve">3.1. За работу, указанную в пункте 2.1. Договора Заказчик обязуется оплатить Исполнителю </w:t>
      </w:r>
      <w:r w:rsidR="00F8301E" w:rsidRPr="00F8301E">
        <w:rPr>
          <w:rFonts w:ascii="Times New Roman" w:eastAsia="Calibri" w:hAnsi="Times New Roman" w:cs="Times New Roman"/>
          <w:b/>
          <w:color w:val="000000"/>
          <w:kern w:val="1"/>
          <w:sz w:val="24"/>
          <w:szCs w:val="24"/>
        </w:rPr>
        <w:t>______________________________________</w:t>
      </w:r>
      <w:r w:rsidRPr="005B3AA9"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  <w:t xml:space="preserve"> (далее – Цена Договора) без НДС. </w:t>
      </w:r>
    </w:p>
    <w:p w:rsidR="0008787B" w:rsidRDefault="00F501F9" w:rsidP="00F501F9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</w:pPr>
      <w:r w:rsidRPr="005B3AA9"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  <w:t xml:space="preserve">3.2. </w:t>
      </w:r>
      <w:r w:rsidR="0008787B"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  <w:t>О</w:t>
      </w:r>
      <w:r w:rsidR="0008787B" w:rsidRPr="0008787B"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  <w:t>плата</w:t>
      </w:r>
      <w:r w:rsidR="0008787B"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  <w:t xml:space="preserve"> производится</w:t>
      </w:r>
      <w:r w:rsidR="0008787B" w:rsidRPr="0008787B"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  <w:t xml:space="preserve"> по факту оказанных услуг </w:t>
      </w:r>
      <w:r w:rsidR="0008787B"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  <w:t>(</w:t>
      </w:r>
      <w:r w:rsidR="0008787B" w:rsidRPr="0008787B"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  <w:t>или иные условия оплаты</w:t>
      </w:r>
      <w:r w:rsidR="0008787B"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  <w:t>).</w:t>
      </w:r>
    </w:p>
    <w:p w:rsidR="00F501F9" w:rsidRPr="005B3AA9" w:rsidRDefault="00F501F9" w:rsidP="00F501F9">
      <w:pPr>
        <w:suppressAutoHyphens/>
        <w:spacing w:after="0" w:line="276" w:lineRule="auto"/>
        <w:ind w:firstLine="709"/>
        <w:jc w:val="both"/>
        <w:rPr>
          <w:rFonts w:ascii="Calibri" w:eastAsia="Calibri" w:hAnsi="Calibri" w:cs="font286"/>
          <w:kern w:val="1"/>
        </w:rPr>
      </w:pPr>
      <w:r w:rsidRPr="005B3AA9">
        <w:rPr>
          <w:rFonts w:ascii="Times New Roman" w:eastAsia="Calibri" w:hAnsi="Times New Roman" w:cs="Times New Roman"/>
          <w:kern w:val="1"/>
          <w:sz w:val="24"/>
          <w:szCs w:val="24"/>
        </w:rPr>
        <w:lastRenderedPageBreak/>
        <w:t>3.</w:t>
      </w:r>
      <w:r w:rsidR="0008787B">
        <w:rPr>
          <w:rFonts w:ascii="Times New Roman" w:eastAsia="Calibri" w:hAnsi="Times New Roman" w:cs="Times New Roman"/>
          <w:kern w:val="1"/>
          <w:sz w:val="24"/>
          <w:szCs w:val="24"/>
        </w:rPr>
        <w:t>3</w:t>
      </w:r>
      <w:r w:rsidRPr="005B3AA9">
        <w:rPr>
          <w:rFonts w:ascii="Times New Roman" w:eastAsia="Calibri" w:hAnsi="Times New Roman" w:cs="Times New Roman"/>
          <w:kern w:val="1"/>
          <w:sz w:val="24"/>
          <w:szCs w:val="24"/>
        </w:rPr>
        <w:t>. Цена Договора может быть изменена в соответствии с действующим законодательством Республики Казахстан.</w:t>
      </w:r>
    </w:p>
    <w:p w:rsidR="003D46C1" w:rsidRPr="005B3AA9" w:rsidRDefault="003D46C1" w:rsidP="003D46C1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</w:p>
    <w:p w:rsidR="003D46C1" w:rsidRPr="005B3AA9" w:rsidRDefault="003D46C1" w:rsidP="003D46C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</w:pPr>
      <w:r w:rsidRPr="005B3AA9">
        <w:rPr>
          <w:rFonts w:ascii="Times New Roman" w:eastAsia="Calibri" w:hAnsi="Times New Roman" w:cs="Times New Roman"/>
          <w:b/>
          <w:bCs/>
          <w:color w:val="000000"/>
          <w:kern w:val="1"/>
          <w:sz w:val="24"/>
          <w:szCs w:val="24"/>
        </w:rPr>
        <w:t>4. Обязанности и права Сторон</w:t>
      </w:r>
    </w:p>
    <w:p w:rsidR="003D46C1" w:rsidRPr="005B3AA9" w:rsidRDefault="003D46C1" w:rsidP="003D46C1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</w:pPr>
      <w:r w:rsidRPr="005B3AA9">
        <w:rPr>
          <w:rFonts w:ascii="Times New Roman" w:eastAsia="Calibri" w:hAnsi="Times New Roman" w:cs="Times New Roman"/>
          <w:b/>
          <w:bCs/>
          <w:color w:val="000000"/>
          <w:kern w:val="1"/>
          <w:sz w:val="24"/>
          <w:szCs w:val="24"/>
        </w:rPr>
        <w:t xml:space="preserve">4.1. Заказчик обязан: </w:t>
      </w:r>
    </w:p>
    <w:p w:rsidR="003D46C1" w:rsidRPr="005B3AA9" w:rsidRDefault="003D46C1" w:rsidP="003D46C1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</w:pPr>
      <w:r w:rsidRPr="005B3AA9"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  <w:t xml:space="preserve">1) устранить мотивированные замечания экспертов по Документации, в течение </w:t>
      </w:r>
      <w:r w:rsidR="001574D7" w:rsidRPr="005B3AA9">
        <w:rPr>
          <w:rFonts w:ascii="Times New Roman" w:eastAsia="Calibri" w:hAnsi="Times New Roman" w:cs="Times New Roman"/>
          <w:b/>
          <w:color w:val="000000"/>
          <w:kern w:val="1"/>
          <w:sz w:val="24"/>
          <w:szCs w:val="24"/>
        </w:rPr>
        <w:t>5</w:t>
      </w:r>
      <w:r w:rsidRPr="005B3AA9">
        <w:rPr>
          <w:rFonts w:ascii="Times New Roman" w:eastAsia="Calibri" w:hAnsi="Times New Roman" w:cs="Times New Roman"/>
          <w:b/>
          <w:bCs/>
          <w:color w:val="000000"/>
          <w:kern w:val="1"/>
          <w:sz w:val="24"/>
          <w:szCs w:val="24"/>
        </w:rPr>
        <w:t xml:space="preserve"> (</w:t>
      </w:r>
      <w:r w:rsidR="001574D7" w:rsidRPr="005B3AA9">
        <w:rPr>
          <w:rFonts w:ascii="Times New Roman" w:eastAsia="Calibri" w:hAnsi="Times New Roman" w:cs="Times New Roman"/>
          <w:b/>
          <w:bCs/>
          <w:color w:val="000000"/>
          <w:kern w:val="1"/>
          <w:sz w:val="24"/>
          <w:szCs w:val="24"/>
        </w:rPr>
        <w:t>пяти</w:t>
      </w:r>
      <w:r w:rsidRPr="005B3AA9">
        <w:rPr>
          <w:rFonts w:ascii="Times New Roman" w:eastAsia="Calibri" w:hAnsi="Times New Roman" w:cs="Times New Roman"/>
          <w:b/>
          <w:bCs/>
          <w:color w:val="000000"/>
          <w:kern w:val="1"/>
          <w:sz w:val="24"/>
          <w:szCs w:val="24"/>
        </w:rPr>
        <w:t xml:space="preserve">) рабочих дней </w:t>
      </w:r>
      <w:r w:rsidRPr="005B3AA9"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  <w:t xml:space="preserve">с даты выдачи замечаний; </w:t>
      </w:r>
    </w:p>
    <w:p w:rsidR="003D46C1" w:rsidRPr="005B3AA9" w:rsidRDefault="003D46C1" w:rsidP="003D46C1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</w:pPr>
      <w:r w:rsidRPr="005B3AA9"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  <w:t xml:space="preserve">2) представлять необходимые материалы и информацию по Документации по запросу Исполнителя, в установленный им срок; </w:t>
      </w:r>
    </w:p>
    <w:p w:rsidR="003D46C1" w:rsidRPr="005B3AA9" w:rsidRDefault="003D46C1" w:rsidP="003D46C1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</w:pPr>
      <w:r w:rsidRPr="005B3AA9"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  <w:t>3) обеспечивать постоянный (ежедневный) мониторинг хода экспертных работ посредством Личного кабинета;</w:t>
      </w:r>
    </w:p>
    <w:p w:rsidR="003D46C1" w:rsidRPr="005B3AA9" w:rsidRDefault="003D46C1" w:rsidP="003D46C1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</w:pPr>
      <w:r w:rsidRPr="005B3AA9"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  <w:t xml:space="preserve">4) после завершения комплексной вневедомственной экспертизы по Документации принять экспертное заключение вне зависимости от его выводов и в течении 5 (пяти) рабочих дней подписать Акт сдачи-приемки выполненных работ; </w:t>
      </w:r>
    </w:p>
    <w:p w:rsidR="003D46C1" w:rsidRPr="005B3AA9" w:rsidRDefault="003D46C1" w:rsidP="003D46C1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</w:pPr>
      <w:r w:rsidRPr="005B3AA9"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  <w:t xml:space="preserve">5) Соблюдать конфиденциальность и обеспечивать коммерческую тайну, полученную в ходе исполнения Договора. </w:t>
      </w:r>
    </w:p>
    <w:p w:rsidR="003D46C1" w:rsidRPr="005B3AA9" w:rsidRDefault="003D46C1" w:rsidP="003D46C1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</w:pPr>
      <w:r w:rsidRPr="005B3AA9"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  <w:t>6) предоставить в</w:t>
      </w:r>
      <w:r w:rsidR="0008787B"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  <w:t xml:space="preserve"> Комитет по делам строительства и</w:t>
      </w:r>
      <w:r w:rsidRPr="005B3AA9"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  <w:t xml:space="preserve"> жилищно-коммунального хозяйства Министерства </w:t>
      </w:r>
      <w:r w:rsidR="0008787B"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  <w:t>индустрии и инфраструктурного развития</w:t>
      </w:r>
      <w:r w:rsidRPr="005B3AA9"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  <w:t xml:space="preserve"> Республики Казахстан Документацию на электронном носителе (сканированную версию) в течение </w:t>
      </w:r>
      <w:r w:rsidRPr="005B3AA9">
        <w:rPr>
          <w:rFonts w:ascii="Times New Roman" w:eastAsia="Calibri" w:hAnsi="Times New Roman" w:cs="Times New Roman"/>
          <w:b/>
          <w:color w:val="000000"/>
          <w:kern w:val="1"/>
          <w:sz w:val="24"/>
          <w:szCs w:val="24"/>
        </w:rPr>
        <w:t>2 (двух)</w:t>
      </w:r>
      <w:r w:rsidRPr="005B3AA9"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  <w:t xml:space="preserve"> календарных дней со дня получения положительного экспертного заключения комплексной вневедомственной экспертизы, в случае если источником финансирования по Документации, являются государственные инвестиции и средства квазигосударственного сектора; </w:t>
      </w:r>
    </w:p>
    <w:p w:rsidR="003D46C1" w:rsidRPr="005B3AA9" w:rsidRDefault="003D46C1" w:rsidP="003D46C1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</w:pPr>
      <w:r w:rsidRPr="005B3AA9"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  <w:t xml:space="preserve">7) исполнить иные обязательства по Договору. </w:t>
      </w:r>
    </w:p>
    <w:p w:rsidR="003D46C1" w:rsidRPr="005B3AA9" w:rsidRDefault="003D46C1" w:rsidP="003D46C1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</w:pPr>
      <w:r w:rsidRPr="005B3AA9">
        <w:rPr>
          <w:rFonts w:ascii="Times New Roman" w:eastAsia="Calibri" w:hAnsi="Times New Roman" w:cs="Times New Roman"/>
          <w:b/>
          <w:bCs/>
          <w:color w:val="000000"/>
          <w:kern w:val="1"/>
          <w:sz w:val="24"/>
          <w:szCs w:val="24"/>
        </w:rPr>
        <w:t xml:space="preserve">4.2. Заказчик имеет право: </w:t>
      </w:r>
    </w:p>
    <w:p w:rsidR="003D46C1" w:rsidRPr="005B3AA9" w:rsidRDefault="003D46C1" w:rsidP="003D46C1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</w:pPr>
      <w:r w:rsidRPr="005B3AA9"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  <w:t xml:space="preserve">1) требовать от Исполнителя, добросовестного и надлежащего исполнения обязательств, принятых в соответствии с настоящим Договором; </w:t>
      </w:r>
    </w:p>
    <w:p w:rsidR="003D46C1" w:rsidRPr="005B3AA9" w:rsidRDefault="003D46C1" w:rsidP="003D46C1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</w:pPr>
      <w:r w:rsidRPr="005B3AA9"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  <w:t xml:space="preserve">2) получить экспертное заключение комплексной вневедомственной экспертизы по Документации в порядке и сроки, установленные законодательством РК и настоящим Договором; </w:t>
      </w:r>
    </w:p>
    <w:p w:rsidR="003D46C1" w:rsidRPr="005B3AA9" w:rsidRDefault="003D46C1" w:rsidP="003D46C1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</w:pPr>
      <w:r w:rsidRPr="005B3AA9"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  <w:t xml:space="preserve">3) совершать иные действия, предусмотренные законодательством Республики Казахстан. </w:t>
      </w:r>
    </w:p>
    <w:p w:rsidR="003D46C1" w:rsidRPr="005B3AA9" w:rsidRDefault="003D46C1" w:rsidP="003D46C1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</w:pPr>
      <w:r w:rsidRPr="005B3AA9">
        <w:rPr>
          <w:rFonts w:ascii="Times New Roman" w:eastAsia="Calibri" w:hAnsi="Times New Roman" w:cs="Times New Roman"/>
          <w:b/>
          <w:bCs/>
          <w:color w:val="000000"/>
          <w:kern w:val="1"/>
          <w:sz w:val="24"/>
          <w:szCs w:val="24"/>
        </w:rPr>
        <w:t xml:space="preserve">4.3. Исполнитель обязан: </w:t>
      </w:r>
    </w:p>
    <w:p w:rsidR="003D46C1" w:rsidRPr="005B3AA9" w:rsidRDefault="003D46C1" w:rsidP="003D46C1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</w:pPr>
      <w:r w:rsidRPr="005B3AA9"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  <w:t>1) приступить к проведению комплекс</w:t>
      </w:r>
      <w:r w:rsidR="00B66111"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  <w:t xml:space="preserve">ной вневедомственной экспертизы </w:t>
      </w:r>
      <w:r w:rsidRPr="005B3AA9"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  <w:t xml:space="preserve">после размещения на электронном портале всей необходимой исходной документации; </w:t>
      </w:r>
    </w:p>
    <w:p w:rsidR="003D46C1" w:rsidRPr="005B3AA9" w:rsidRDefault="003D46C1" w:rsidP="003D46C1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</w:pPr>
      <w:r w:rsidRPr="005B3AA9"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  <w:t xml:space="preserve">2) провести комплексную вневедомственную экспертизу по Документации в срок указанный в пункте 2.2 Договора в порядке, установленном уполномоченным органом по делам архитектуры, градостроительства и строительства; </w:t>
      </w:r>
    </w:p>
    <w:p w:rsidR="003D46C1" w:rsidRPr="005B3AA9" w:rsidRDefault="003D46C1" w:rsidP="003D46C1">
      <w:pPr>
        <w:suppressAutoHyphens/>
        <w:spacing w:after="0" w:line="276" w:lineRule="auto"/>
        <w:ind w:firstLine="709"/>
        <w:jc w:val="both"/>
        <w:rPr>
          <w:rFonts w:ascii="Calibri" w:eastAsia="Calibri" w:hAnsi="Calibri" w:cs="font286"/>
          <w:kern w:val="1"/>
        </w:rPr>
      </w:pPr>
      <w:r w:rsidRPr="005B3AA9">
        <w:rPr>
          <w:rFonts w:ascii="Times New Roman" w:eastAsia="Calibri" w:hAnsi="Times New Roman" w:cs="Times New Roman"/>
          <w:kern w:val="1"/>
          <w:sz w:val="24"/>
          <w:szCs w:val="24"/>
        </w:rPr>
        <w:t>3) соблюдать конфиденциальность и обеспечивать коммерческую тайну по рассматриваемой Документации;</w:t>
      </w:r>
    </w:p>
    <w:p w:rsidR="003D46C1" w:rsidRPr="005B3AA9" w:rsidRDefault="003D46C1" w:rsidP="003D46C1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</w:pPr>
      <w:r w:rsidRPr="005B3AA9"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  <w:t xml:space="preserve">4) по результатам проведенной комплексной вневедомственной экспертизы (включая результаты отраслевых экспертиз и ведомственных согласований) выдать Заказчику </w:t>
      </w:r>
      <w:r w:rsidRPr="005B3AA9">
        <w:rPr>
          <w:rFonts w:ascii="Times New Roman" w:eastAsia="Calibri" w:hAnsi="Times New Roman" w:cs="Times New Roman"/>
          <w:color w:val="00000A"/>
          <w:kern w:val="1"/>
          <w:sz w:val="24"/>
          <w:szCs w:val="24"/>
        </w:rPr>
        <w:t xml:space="preserve">в срок установленный в п. 2.2 данного договора: </w:t>
      </w:r>
    </w:p>
    <w:p w:rsidR="003D46C1" w:rsidRPr="005B3AA9" w:rsidRDefault="003D46C1" w:rsidP="003D46C1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</w:pPr>
      <w:r w:rsidRPr="005B3AA9"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  <w:lastRenderedPageBreak/>
        <w:t xml:space="preserve">положительное экспертное заключение с рекомендацией к утверждению рассмотренной Документации для ее реализации; </w:t>
      </w:r>
    </w:p>
    <w:p w:rsidR="003D46C1" w:rsidRPr="005B3AA9" w:rsidRDefault="003D46C1" w:rsidP="003D46C1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</w:pPr>
      <w:r w:rsidRPr="005B3AA9"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  <w:t xml:space="preserve">или отрицательное экспертное заключение с предложением доработать (переработать) Документацию в целом или ее отдельные разделы (части) для повторного представления Документации на новую экспертизу; </w:t>
      </w:r>
    </w:p>
    <w:p w:rsidR="003D46C1" w:rsidRPr="005B3AA9" w:rsidRDefault="003D46C1" w:rsidP="003D46C1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</w:pPr>
      <w:r w:rsidRPr="005B3AA9"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  <w:t xml:space="preserve">5) после проведения комплексной вневедомственной экспертизы по Документации, в случае выдачи положительного экспертного заключения (с рекомендацией к утверждению рассмотренной Документации для ее реализации), </w:t>
      </w:r>
      <w:r w:rsidRPr="005B3AA9">
        <w:rPr>
          <w:rFonts w:ascii="Times New Roman" w:eastAsia="Calibri" w:hAnsi="Times New Roman" w:cs="Times New Roman"/>
          <w:color w:val="00000A"/>
          <w:kern w:val="1"/>
          <w:sz w:val="24"/>
          <w:szCs w:val="24"/>
        </w:rPr>
        <w:t>удостоверить Документацию подписью экспертов (либо электронной подписью),</w:t>
      </w:r>
      <w:r w:rsidRPr="005B3AA9">
        <w:rPr>
          <w:rFonts w:ascii="Times New Roman" w:eastAsia="Calibri" w:hAnsi="Times New Roman" w:cs="Times New Roman"/>
          <w:color w:val="FF0000"/>
          <w:kern w:val="1"/>
          <w:sz w:val="24"/>
          <w:szCs w:val="24"/>
        </w:rPr>
        <w:t xml:space="preserve"> </w:t>
      </w:r>
      <w:r w:rsidRPr="005B3AA9"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  <w:t xml:space="preserve">ответственных за соответствующие разделы (части) Документации, для хранения у Заказчика и разработчика (генеральной проектной организации) в качестве контрольного архивного экземпляра; </w:t>
      </w:r>
    </w:p>
    <w:p w:rsidR="003D46C1" w:rsidRPr="005B3AA9" w:rsidRDefault="003D46C1" w:rsidP="003D46C1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</w:pPr>
      <w:r w:rsidRPr="005B3AA9"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  <w:t xml:space="preserve">6) исполнить иные обязательства по Договору. </w:t>
      </w:r>
    </w:p>
    <w:p w:rsidR="003D46C1" w:rsidRPr="005B3AA9" w:rsidRDefault="003D46C1" w:rsidP="003D46C1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</w:pPr>
    </w:p>
    <w:p w:rsidR="003D46C1" w:rsidRPr="005B3AA9" w:rsidRDefault="003D46C1" w:rsidP="003D46C1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</w:pPr>
      <w:r w:rsidRPr="005B3AA9">
        <w:rPr>
          <w:rFonts w:ascii="Times New Roman" w:eastAsia="Calibri" w:hAnsi="Times New Roman" w:cs="Times New Roman"/>
          <w:b/>
          <w:bCs/>
          <w:color w:val="000000"/>
          <w:kern w:val="1"/>
          <w:sz w:val="24"/>
          <w:szCs w:val="24"/>
        </w:rPr>
        <w:t xml:space="preserve">4.4. Исполнитель имеет право: </w:t>
      </w:r>
    </w:p>
    <w:p w:rsidR="003D46C1" w:rsidRPr="005B3AA9" w:rsidRDefault="003D46C1" w:rsidP="003D46C1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</w:pPr>
      <w:r w:rsidRPr="005B3AA9"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  <w:t xml:space="preserve">1) запрашивать и получать в установленном законодательством Республики Казахстан порядке от Заказчика необходимые материалы и информацию; </w:t>
      </w:r>
    </w:p>
    <w:p w:rsidR="003D46C1" w:rsidRPr="005B3AA9" w:rsidRDefault="003D46C1" w:rsidP="003D46C1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</w:pPr>
      <w:r w:rsidRPr="005B3AA9"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  <w:t xml:space="preserve">2) выдавать мотивированные замечания по Документации; </w:t>
      </w:r>
    </w:p>
    <w:p w:rsidR="003D46C1" w:rsidRPr="005B3AA9" w:rsidRDefault="003D46C1" w:rsidP="003D46C1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</w:pPr>
      <w:r w:rsidRPr="005B3AA9"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  <w:t xml:space="preserve">3) отзывать выданное экспертное заключение в случаях невыполнения Заказчиком оговоренных в выводах отзываемого экспертного заключения условий (требований); </w:t>
      </w:r>
    </w:p>
    <w:p w:rsidR="003D46C1" w:rsidRPr="005B3AA9" w:rsidRDefault="003D46C1" w:rsidP="003D46C1">
      <w:pPr>
        <w:suppressAutoHyphens/>
        <w:spacing w:after="0" w:line="276" w:lineRule="auto"/>
        <w:ind w:firstLine="709"/>
        <w:jc w:val="both"/>
        <w:rPr>
          <w:rFonts w:ascii="Calibri" w:eastAsia="Calibri" w:hAnsi="Calibri" w:cs="font286"/>
          <w:kern w:val="1"/>
        </w:rPr>
      </w:pPr>
      <w:r w:rsidRPr="005B3AA9">
        <w:rPr>
          <w:rFonts w:ascii="Times New Roman" w:eastAsia="Calibri" w:hAnsi="Times New Roman" w:cs="Times New Roman"/>
          <w:kern w:val="1"/>
          <w:sz w:val="24"/>
          <w:szCs w:val="24"/>
        </w:rPr>
        <w:t>4) совершать иные действия, предусмотренные законодательством Республики Казахстан.</w:t>
      </w:r>
    </w:p>
    <w:p w:rsidR="003D46C1" w:rsidRPr="005B3AA9" w:rsidRDefault="003D46C1" w:rsidP="003D46C1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</w:p>
    <w:p w:rsidR="003D46C1" w:rsidRPr="005B3AA9" w:rsidRDefault="00A01232" w:rsidP="003D46C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olor w:val="000000"/>
          <w:kern w:val="1"/>
          <w:sz w:val="24"/>
          <w:szCs w:val="24"/>
        </w:rPr>
        <w:t>5</w:t>
      </w:r>
      <w:r w:rsidR="003D46C1" w:rsidRPr="005B3AA9">
        <w:rPr>
          <w:rFonts w:ascii="Times New Roman" w:eastAsia="Calibri" w:hAnsi="Times New Roman" w:cs="Times New Roman"/>
          <w:b/>
          <w:bCs/>
          <w:color w:val="000000"/>
          <w:kern w:val="1"/>
          <w:sz w:val="24"/>
          <w:szCs w:val="24"/>
        </w:rPr>
        <w:t>. Расторжение Договора</w:t>
      </w:r>
    </w:p>
    <w:p w:rsidR="003D46C1" w:rsidRPr="005B3AA9" w:rsidRDefault="00A01232" w:rsidP="003D46C1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  <w:t>5</w:t>
      </w:r>
      <w:r w:rsidR="003D46C1" w:rsidRPr="005B3AA9"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  <w:t xml:space="preserve">.1. В случаях возникновения обстоятельств в ходе проведения комплексной вневедомственной экспертизы по Документации, в связи с которыми становится нецелесообразным дальнейшее оформление и выдача Исполнителем, а также получение Заказчиком экспертного заключения (с учетом результатов локальных заключений отраслевых экспертиз и ведомственных согласований) по рассматриваемой Документации, Заказчик направляет Исполнителю официальное обращение о необходимости прекращения экспертизы, с приложением документов, подтверждающих обоснованность такого решения Заказчика. </w:t>
      </w:r>
    </w:p>
    <w:p w:rsidR="003D46C1" w:rsidRPr="005B3AA9" w:rsidRDefault="00A01232" w:rsidP="003D46C1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  <w:t>5</w:t>
      </w:r>
      <w:r w:rsidR="003D46C1" w:rsidRPr="005B3AA9"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  <w:t xml:space="preserve">.2. Обстоятельствами, в связи с наступлением которых Заказчик вправе направить Исполнителю официальное обращение о необходимости прекращения экспертизы в вышеуказанном случае, являются (по отдельности либо в совокупности): </w:t>
      </w:r>
    </w:p>
    <w:p w:rsidR="003D46C1" w:rsidRPr="005B3AA9" w:rsidRDefault="003D46C1" w:rsidP="003D46C1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</w:pPr>
      <w:r w:rsidRPr="005B3AA9"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  <w:t xml:space="preserve">1) обоснованные изменения: </w:t>
      </w:r>
    </w:p>
    <w:p w:rsidR="003D46C1" w:rsidRPr="005B3AA9" w:rsidRDefault="003D46C1" w:rsidP="003D46C1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</w:pPr>
      <w:r w:rsidRPr="005B3AA9"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  <w:t xml:space="preserve">задания на проектирование; </w:t>
      </w:r>
    </w:p>
    <w:p w:rsidR="003D46C1" w:rsidRPr="005B3AA9" w:rsidRDefault="003D46C1" w:rsidP="003D46C1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</w:pPr>
      <w:r w:rsidRPr="005B3AA9"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  <w:t xml:space="preserve">отведенного под строительство участка (площадки, трассы), либо права землепользования; </w:t>
      </w:r>
    </w:p>
    <w:p w:rsidR="003D46C1" w:rsidRPr="005B3AA9" w:rsidRDefault="003D46C1" w:rsidP="003D46C1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</w:pPr>
      <w:r w:rsidRPr="005B3AA9"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  <w:t xml:space="preserve">исходных документов (материалов, данных), в том числе результатов инженерных изысканий или технических условий на подключение к системам инженерного жизнеобеспечения, их параметров и требований; </w:t>
      </w:r>
    </w:p>
    <w:p w:rsidR="003D46C1" w:rsidRPr="005B3AA9" w:rsidRDefault="003D46C1" w:rsidP="003D46C1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</w:pPr>
      <w:r w:rsidRPr="005B3AA9"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  <w:t xml:space="preserve">условий и требований архитектурно-планировочного задания местного органа архитектуры и градостроительства (АПЗ), связанных с пересмотром градостроительных </w:t>
      </w:r>
      <w:r w:rsidRPr="005B3AA9"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  <w:lastRenderedPageBreak/>
        <w:t xml:space="preserve">решений в утвержденных проектах детальной планировки (ПДП) и (или) проектах застройки (ПЗ) окружающей проектируемый объект территории; </w:t>
      </w:r>
    </w:p>
    <w:p w:rsidR="003D46C1" w:rsidRPr="005B3AA9" w:rsidRDefault="003D46C1" w:rsidP="003D46C1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</w:pPr>
      <w:r w:rsidRPr="005B3AA9"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  <w:t xml:space="preserve">2) обоснованное решение Заказчика об отказе от запланированного строительства данного объекта. </w:t>
      </w:r>
    </w:p>
    <w:p w:rsidR="003D46C1" w:rsidRPr="005B3AA9" w:rsidRDefault="00A01232" w:rsidP="003D46C1">
      <w:pPr>
        <w:suppressAutoHyphens/>
        <w:spacing w:after="0" w:line="276" w:lineRule="auto"/>
        <w:ind w:firstLine="709"/>
        <w:jc w:val="both"/>
        <w:rPr>
          <w:rFonts w:ascii="Calibri" w:eastAsia="Calibri" w:hAnsi="Calibri" w:cs="font286"/>
          <w:kern w:val="1"/>
        </w:rPr>
      </w:pPr>
      <w:r>
        <w:rPr>
          <w:rFonts w:ascii="Times New Roman" w:eastAsia="Calibri" w:hAnsi="Times New Roman" w:cs="Times New Roman"/>
          <w:kern w:val="1"/>
          <w:sz w:val="24"/>
          <w:szCs w:val="24"/>
        </w:rPr>
        <w:t>5</w:t>
      </w:r>
      <w:r w:rsidR="003D46C1" w:rsidRPr="005B3AA9">
        <w:rPr>
          <w:rFonts w:ascii="Times New Roman" w:eastAsia="Calibri" w:hAnsi="Times New Roman" w:cs="Times New Roman"/>
          <w:kern w:val="1"/>
          <w:sz w:val="24"/>
          <w:szCs w:val="24"/>
        </w:rPr>
        <w:t>.3. На основании обращения о необходимости прекращения экспертизы, Исполнитель и Заказчик оформляют расторжение Договора в порядке, установленном Гражданским кодексом Республики Казахстан с составлением акта выполненных работ.</w:t>
      </w:r>
    </w:p>
    <w:p w:rsidR="003D46C1" w:rsidRPr="005B3AA9" w:rsidRDefault="00A01232" w:rsidP="003D46C1">
      <w:pPr>
        <w:suppressAutoHyphens/>
        <w:spacing w:after="0" w:line="276" w:lineRule="auto"/>
        <w:ind w:firstLine="709"/>
        <w:jc w:val="both"/>
        <w:rPr>
          <w:rFonts w:ascii="Calibri" w:eastAsia="Calibri" w:hAnsi="Calibri" w:cs="font286"/>
          <w:kern w:val="1"/>
        </w:rPr>
      </w:pPr>
      <w:r>
        <w:rPr>
          <w:rFonts w:ascii="Times New Roman" w:eastAsia="Calibri" w:hAnsi="Times New Roman" w:cs="Times New Roman"/>
          <w:kern w:val="1"/>
          <w:sz w:val="24"/>
          <w:szCs w:val="24"/>
        </w:rPr>
        <w:t>5</w:t>
      </w:r>
      <w:r w:rsidR="003D46C1" w:rsidRPr="005B3AA9">
        <w:rPr>
          <w:rFonts w:ascii="Times New Roman" w:eastAsia="Calibri" w:hAnsi="Times New Roman" w:cs="Times New Roman"/>
          <w:kern w:val="1"/>
          <w:sz w:val="24"/>
          <w:szCs w:val="24"/>
        </w:rPr>
        <w:t xml:space="preserve">.4. В случае, если официальное обращение Заказчика о необходимости прекращения экспертизы, с приложением подтверждающих документов было представлено по истечении </w:t>
      </w:r>
      <w:r w:rsidR="003D46C1" w:rsidRPr="00B66111">
        <w:rPr>
          <w:rFonts w:ascii="Times New Roman" w:eastAsia="Calibri" w:hAnsi="Times New Roman" w:cs="Times New Roman"/>
          <w:kern w:val="1"/>
          <w:sz w:val="24"/>
          <w:szCs w:val="24"/>
        </w:rPr>
        <w:t>20 (двадцати) календарных дней с</w:t>
      </w:r>
      <w:r w:rsidR="003D46C1" w:rsidRPr="005B3AA9">
        <w:rPr>
          <w:rFonts w:ascii="Times New Roman" w:eastAsia="Calibri" w:hAnsi="Times New Roman" w:cs="Times New Roman"/>
          <w:kern w:val="1"/>
          <w:sz w:val="24"/>
          <w:szCs w:val="24"/>
        </w:rPr>
        <w:t xml:space="preserve"> даты начала экспертных работ (на завершающей стадии рассмотрения сводной сметной документации, подготовки и оформления сводного экспертного заключения), то Договор не подлежит расторжению по вышеуказанным основаниям и Исполнитель завершает исполнение договорных обязательств в установленном порядке.</w:t>
      </w:r>
    </w:p>
    <w:p w:rsidR="003D46C1" w:rsidRPr="005B3AA9" w:rsidRDefault="003D46C1" w:rsidP="003D46C1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</w:p>
    <w:p w:rsidR="003D46C1" w:rsidRPr="005B3AA9" w:rsidRDefault="00A01232" w:rsidP="003D46C1">
      <w:pPr>
        <w:suppressAutoHyphens/>
        <w:spacing w:after="0" w:line="276" w:lineRule="auto"/>
        <w:jc w:val="center"/>
        <w:rPr>
          <w:rFonts w:ascii="Calibri" w:eastAsia="Calibri" w:hAnsi="Calibri" w:cs="font286"/>
          <w:kern w:val="1"/>
        </w:rPr>
      </w:pPr>
      <w:r>
        <w:rPr>
          <w:rFonts w:ascii="Times New Roman" w:eastAsia="Calibri" w:hAnsi="Times New Roman" w:cs="Times New Roman"/>
          <w:b/>
          <w:kern w:val="1"/>
          <w:sz w:val="24"/>
          <w:szCs w:val="24"/>
        </w:rPr>
        <w:t>6</w:t>
      </w:r>
      <w:r w:rsidR="003D46C1" w:rsidRPr="005B3AA9">
        <w:rPr>
          <w:rFonts w:ascii="Times New Roman" w:eastAsia="Calibri" w:hAnsi="Times New Roman" w:cs="Times New Roman"/>
          <w:b/>
          <w:kern w:val="1"/>
          <w:sz w:val="24"/>
          <w:szCs w:val="24"/>
        </w:rPr>
        <w:t>. Порядок сдачи и приемки работ</w:t>
      </w:r>
    </w:p>
    <w:p w:rsidR="003D46C1" w:rsidRPr="005B3AA9" w:rsidRDefault="00A01232" w:rsidP="003D46C1">
      <w:pPr>
        <w:suppressAutoHyphens/>
        <w:spacing w:after="0" w:line="276" w:lineRule="auto"/>
        <w:ind w:firstLine="709"/>
        <w:jc w:val="both"/>
        <w:rPr>
          <w:rFonts w:ascii="Calibri" w:eastAsia="Calibri" w:hAnsi="Calibri" w:cs="font286"/>
          <w:kern w:val="1"/>
        </w:rPr>
      </w:pPr>
      <w:r>
        <w:rPr>
          <w:rFonts w:ascii="Times New Roman" w:eastAsia="Calibri" w:hAnsi="Times New Roman" w:cs="Times New Roman"/>
          <w:kern w:val="1"/>
          <w:sz w:val="24"/>
          <w:szCs w:val="24"/>
        </w:rPr>
        <w:t>6</w:t>
      </w:r>
      <w:r w:rsidR="003D46C1" w:rsidRPr="005B3AA9">
        <w:rPr>
          <w:rFonts w:ascii="Times New Roman" w:eastAsia="Calibri" w:hAnsi="Times New Roman" w:cs="Times New Roman"/>
          <w:kern w:val="1"/>
          <w:sz w:val="24"/>
          <w:szCs w:val="24"/>
        </w:rPr>
        <w:t>.1. Датой завершения комплексной вневедомственной экспертизы по Документации является дата присвоения Исполнителем экспертному заключению регистрационного номера.</w:t>
      </w:r>
    </w:p>
    <w:p w:rsidR="003D46C1" w:rsidRPr="00B66111" w:rsidRDefault="00A01232" w:rsidP="003D46C1">
      <w:pPr>
        <w:suppressAutoHyphens/>
        <w:spacing w:after="0" w:line="276" w:lineRule="auto"/>
        <w:ind w:firstLine="709"/>
        <w:jc w:val="both"/>
        <w:rPr>
          <w:rFonts w:ascii="Calibri" w:eastAsia="Calibri" w:hAnsi="Calibri" w:cs="font286"/>
          <w:kern w:val="1"/>
        </w:rPr>
      </w:pPr>
      <w:r>
        <w:rPr>
          <w:rFonts w:ascii="Times New Roman" w:eastAsia="Calibri" w:hAnsi="Times New Roman" w:cs="Times New Roman"/>
          <w:kern w:val="1"/>
          <w:sz w:val="24"/>
          <w:szCs w:val="24"/>
        </w:rPr>
        <w:t>6</w:t>
      </w:r>
      <w:r w:rsidR="003D46C1" w:rsidRPr="005B3AA9">
        <w:rPr>
          <w:rFonts w:ascii="Times New Roman" w:eastAsia="Calibri" w:hAnsi="Times New Roman" w:cs="Times New Roman"/>
          <w:kern w:val="1"/>
          <w:sz w:val="24"/>
          <w:szCs w:val="24"/>
        </w:rPr>
        <w:t xml:space="preserve">.2. Исполнитель в течение 1 (одного) рабочего дня с даты завершения комплексной вневедомственной экспертизы по Документации оформляет акт сдачи-приемки выполненных работ по </w:t>
      </w:r>
      <w:r w:rsidR="003D46C1" w:rsidRPr="00B66111">
        <w:rPr>
          <w:rFonts w:ascii="Times New Roman" w:eastAsia="Calibri" w:hAnsi="Times New Roman" w:cs="Times New Roman"/>
          <w:kern w:val="1"/>
          <w:sz w:val="24"/>
          <w:szCs w:val="24"/>
        </w:rPr>
        <w:t>Договору в 2-х экземплярах.</w:t>
      </w:r>
    </w:p>
    <w:p w:rsidR="003D46C1" w:rsidRPr="005B3AA9" w:rsidRDefault="00A01232" w:rsidP="003D46C1">
      <w:pPr>
        <w:suppressAutoHyphens/>
        <w:spacing w:after="0" w:line="276" w:lineRule="auto"/>
        <w:ind w:firstLine="709"/>
        <w:jc w:val="both"/>
        <w:rPr>
          <w:rFonts w:ascii="Calibri" w:eastAsia="Calibri" w:hAnsi="Calibri" w:cs="font286"/>
          <w:kern w:val="1"/>
        </w:rPr>
      </w:pPr>
      <w:r w:rsidRPr="00B66111">
        <w:rPr>
          <w:rFonts w:ascii="Times New Roman" w:eastAsia="Calibri" w:hAnsi="Times New Roman" w:cs="Times New Roman"/>
          <w:kern w:val="1"/>
          <w:sz w:val="24"/>
          <w:szCs w:val="24"/>
        </w:rPr>
        <w:t>6</w:t>
      </w:r>
      <w:r w:rsidR="003D46C1" w:rsidRPr="00B66111">
        <w:rPr>
          <w:rFonts w:ascii="Times New Roman" w:eastAsia="Calibri" w:hAnsi="Times New Roman" w:cs="Times New Roman"/>
          <w:kern w:val="1"/>
          <w:sz w:val="24"/>
          <w:szCs w:val="24"/>
        </w:rPr>
        <w:t>.3. Заказчик обязан в течение 5 (пяти) рабочих дней с</w:t>
      </w:r>
      <w:r w:rsidR="003D46C1" w:rsidRPr="005B3AA9">
        <w:rPr>
          <w:rFonts w:ascii="Times New Roman" w:eastAsia="Calibri" w:hAnsi="Times New Roman" w:cs="Times New Roman"/>
          <w:kern w:val="1"/>
          <w:sz w:val="24"/>
          <w:szCs w:val="24"/>
        </w:rPr>
        <w:t xml:space="preserve"> даты завершения комплексной вневедомственной экспертизы по Документации получить, подписать и вернуть акт сдачи-приемки выполненных работ по месту нахождения Исполнителя.</w:t>
      </w:r>
    </w:p>
    <w:p w:rsidR="00A01232" w:rsidRDefault="00A01232" w:rsidP="003D46C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kern w:val="1"/>
          <w:sz w:val="24"/>
          <w:szCs w:val="24"/>
        </w:rPr>
      </w:pPr>
    </w:p>
    <w:p w:rsidR="003D46C1" w:rsidRPr="005B3AA9" w:rsidRDefault="00A01232" w:rsidP="003D46C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olor w:val="000000"/>
          <w:kern w:val="1"/>
          <w:sz w:val="24"/>
          <w:szCs w:val="24"/>
        </w:rPr>
        <w:t>7</w:t>
      </w:r>
      <w:r w:rsidR="003D46C1" w:rsidRPr="005B3AA9">
        <w:rPr>
          <w:rFonts w:ascii="Times New Roman" w:eastAsia="Calibri" w:hAnsi="Times New Roman" w:cs="Times New Roman"/>
          <w:b/>
          <w:bCs/>
          <w:color w:val="000000"/>
          <w:kern w:val="1"/>
          <w:sz w:val="24"/>
          <w:szCs w:val="24"/>
        </w:rPr>
        <w:t>. Гарантии</w:t>
      </w:r>
    </w:p>
    <w:p w:rsidR="003D46C1" w:rsidRPr="005B3AA9" w:rsidRDefault="00A01232" w:rsidP="003D46C1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  <w:t>7</w:t>
      </w:r>
      <w:r w:rsidR="003D46C1" w:rsidRPr="005B3AA9"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  <w:t xml:space="preserve">.1. Заказчик гарантирует достоверность информации, содержащейся в исходных документах, являющихся основанием для разработки Документации. </w:t>
      </w:r>
    </w:p>
    <w:p w:rsidR="003D46C1" w:rsidRPr="005B3AA9" w:rsidRDefault="003D46C1" w:rsidP="003D46C1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</w:pPr>
      <w:r w:rsidRPr="005B3AA9"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  <w:t xml:space="preserve">Заказчик несет полную ответственность по вышеуказанной гарантии в соответствии с действующим законодательством Республики Казахстан. </w:t>
      </w:r>
    </w:p>
    <w:p w:rsidR="003D46C1" w:rsidRPr="005B3AA9" w:rsidRDefault="003D46C1" w:rsidP="003D46C1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</w:pPr>
    </w:p>
    <w:p w:rsidR="003D46C1" w:rsidRPr="005B3AA9" w:rsidRDefault="00A01232" w:rsidP="003D46C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olor w:val="000000"/>
          <w:kern w:val="1"/>
          <w:sz w:val="24"/>
          <w:szCs w:val="24"/>
        </w:rPr>
        <w:t>8</w:t>
      </w:r>
      <w:r w:rsidR="003D46C1" w:rsidRPr="005B3AA9">
        <w:rPr>
          <w:rFonts w:ascii="Times New Roman" w:eastAsia="Calibri" w:hAnsi="Times New Roman" w:cs="Times New Roman"/>
          <w:b/>
          <w:bCs/>
          <w:color w:val="000000"/>
          <w:kern w:val="1"/>
          <w:sz w:val="24"/>
          <w:szCs w:val="24"/>
        </w:rPr>
        <w:t>. Форс-мажор</w:t>
      </w:r>
    </w:p>
    <w:p w:rsidR="003D46C1" w:rsidRPr="005B3AA9" w:rsidRDefault="00A01232" w:rsidP="003D46C1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  <w:t>8</w:t>
      </w:r>
      <w:r w:rsidR="003D46C1" w:rsidRPr="005B3AA9"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  <w:t xml:space="preserve">.1. Стороны освобождаются от ответственности, когда надлежащее исполнение обязательств по Договору оказалось невозможным вследствие непреодолимой силы, то есть чрезвычайных и непредотвратимых при данных условиях обстоятельствах – стихийные явления, военные действия (форс-мажор). </w:t>
      </w:r>
    </w:p>
    <w:p w:rsidR="003D46C1" w:rsidRPr="005B3AA9" w:rsidRDefault="003D46C1" w:rsidP="003D46C1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</w:pPr>
      <w:r w:rsidRPr="005B3AA9"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  <w:t xml:space="preserve">При этом Сторона, ссылающаяся на форс-мажорные обстоятельства должна доказать, что надлежащее исполнение обязательств по Договору оказалось невозможным вследствие форс-мажорных обстоятельств и она приняла все зависящие от нее меры для надлежащего исполнения обязательств по Договору. </w:t>
      </w:r>
    </w:p>
    <w:p w:rsidR="003D46C1" w:rsidRPr="005B3AA9" w:rsidRDefault="00A01232" w:rsidP="003D46C1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  <w:lastRenderedPageBreak/>
        <w:t>8</w:t>
      </w:r>
      <w:r w:rsidR="003D46C1" w:rsidRPr="005B3AA9"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  <w:t xml:space="preserve">.2. Если форс-мажорное событие, не подконтрольное Заказчику или Исполнителю, срывает выполнение Договора, Стороны удостоверяют приостановку Договора. Заказчик производит оплату Исполнителю за объем работ, выполненный до даты приостановки Договора. </w:t>
      </w:r>
    </w:p>
    <w:p w:rsidR="003D46C1" w:rsidRPr="005B3AA9" w:rsidRDefault="00A01232" w:rsidP="003D46C1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  <w:t>8</w:t>
      </w:r>
      <w:r w:rsidR="003D46C1" w:rsidRPr="005B3AA9"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  <w:t xml:space="preserve">.3. В случае, если указанные в пункте 9.1. Договора обстоятельства будут длиться более 1 (одного) месяца, Стороны вправе отказаться от дальнейшего выполнения обязательств по настоящему Договору. При этом Исполнитель возвращает Заказчику оплаченную сумму, согласно условий Договора, за вычетом стоимости выполненных им работ по Договору. </w:t>
      </w:r>
    </w:p>
    <w:p w:rsidR="003D46C1" w:rsidRPr="005B3AA9" w:rsidRDefault="003D46C1" w:rsidP="003D46C1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</w:pPr>
    </w:p>
    <w:p w:rsidR="003D46C1" w:rsidRPr="005B3AA9" w:rsidRDefault="00A01232" w:rsidP="003D46C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olor w:val="000000"/>
          <w:kern w:val="1"/>
          <w:sz w:val="24"/>
          <w:szCs w:val="24"/>
        </w:rPr>
        <w:t>9</w:t>
      </w:r>
      <w:r w:rsidR="003D46C1" w:rsidRPr="005B3AA9">
        <w:rPr>
          <w:rFonts w:ascii="Times New Roman" w:eastAsia="Calibri" w:hAnsi="Times New Roman" w:cs="Times New Roman"/>
          <w:b/>
          <w:bCs/>
          <w:color w:val="000000"/>
          <w:kern w:val="1"/>
          <w:sz w:val="24"/>
          <w:szCs w:val="24"/>
        </w:rPr>
        <w:t>. Ответственность Сторон</w:t>
      </w:r>
    </w:p>
    <w:p w:rsidR="003D46C1" w:rsidRPr="005B3AA9" w:rsidRDefault="00A01232" w:rsidP="003D46C1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  <w:t>9</w:t>
      </w:r>
      <w:r w:rsidR="003D46C1" w:rsidRPr="005B3AA9"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  <w:t xml:space="preserve">.1. За нарушение Исполнителем своих обязательств, допущенных по его вине, Заказчик имеет право </w:t>
      </w:r>
      <w:r w:rsidR="003D46C1" w:rsidRPr="005B3AA9">
        <w:rPr>
          <w:rFonts w:ascii="Times New Roman" w:eastAsia="Calibri" w:hAnsi="Times New Roman" w:cs="Times New Roman"/>
          <w:color w:val="00000A"/>
          <w:kern w:val="1"/>
          <w:sz w:val="24"/>
          <w:szCs w:val="24"/>
        </w:rPr>
        <w:t xml:space="preserve">требовать от Исполнителя выплаты </w:t>
      </w:r>
      <w:r w:rsidR="003D46C1" w:rsidRPr="005B3AA9"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  <w:t xml:space="preserve">неустойки (пени) в размере 0,1 % от Цены Договора, за каждый день просрочки до момента полного исполнения обязательства, но не более 5 % от Цены Договора. </w:t>
      </w:r>
      <w:r w:rsidR="003D46C1" w:rsidRPr="005B3AA9">
        <w:rPr>
          <w:rFonts w:ascii="Times New Roman" w:eastAsia="Calibri" w:hAnsi="Times New Roman" w:cs="Times New Roman"/>
          <w:color w:val="00000A"/>
          <w:kern w:val="1"/>
          <w:sz w:val="24"/>
          <w:szCs w:val="24"/>
        </w:rPr>
        <w:t>При этом возникает соответствующая обязанность Исполнителя по выплате в требуемый срок требуемой суммы.</w:t>
      </w:r>
    </w:p>
    <w:p w:rsidR="003D46C1" w:rsidRPr="005B3AA9" w:rsidRDefault="00A01232" w:rsidP="003D46C1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  <w:t>9</w:t>
      </w:r>
      <w:r w:rsidR="003D46C1" w:rsidRPr="005B3AA9"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  <w:t xml:space="preserve">.2. Ответственность за сроки и качество проведения отраслевых экспертиз и ведомственных согласований по Документации ложится на Заказчика. </w:t>
      </w:r>
    </w:p>
    <w:p w:rsidR="003D46C1" w:rsidRPr="005B3AA9" w:rsidRDefault="00A01232" w:rsidP="003D46C1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  <w:t>9.</w:t>
      </w:r>
      <w:r w:rsidR="003D46C1" w:rsidRPr="005B3AA9"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  <w:t xml:space="preserve">3. За нарушение Заказчиком обязательств по Договору, Исполнитель имеет право взыскать неустойку (пеню) в размере 0,1 % от Цены Договора за каждый день просрочки до момента полного исполнения обязательства, но не более 5 % от Цены Договора. </w:t>
      </w:r>
    </w:p>
    <w:p w:rsidR="003D46C1" w:rsidRPr="005B3AA9" w:rsidRDefault="00A01232" w:rsidP="003D46C1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  <w:t>9</w:t>
      </w:r>
      <w:r w:rsidR="00F2238D" w:rsidRPr="005B3AA9"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  <w:t>.</w:t>
      </w:r>
      <w:r w:rsidR="003D46C1" w:rsidRPr="005B3AA9"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  <w:t xml:space="preserve">4. Уплата неустойки (пени) не освобождает Стороны от исполнения обязательств по настоящему Договору (кроме случаев, указанных в пункте 9.1. Договора). </w:t>
      </w:r>
    </w:p>
    <w:p w:rsidR="003D46C1" w:rsidRPr="005B3AA9" w:rsidRDefault="003D46C1" w:rsidP="003D46C1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</w:pPr>
    </w:p>
    <w:p w:rsidR="003D46C1" w:rsidRPr="005B3AA9" w:rsidRDefault="003D46C1" w:rsidP="003D46C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</w:pPr>
      <w:r w:rsidRPr="005B3AA9">
        <w:rPr>
          <w:rFonts w:ascii="Times New Roman" w:eastAsia="Calibri" w:hAnsi="Times New Roman" w:cs="Times New Roman"/>
          <w:b/>
          <w:bCs/>
          <w:color w:val="000000"/>
          <w:kern w:val="1"/>
          <w:sz w:val="24"/>
          <w:szCs w:val="24"/>
        </w:rPr>
        <w:t>1</w:t>
      </w:r>
      <w:r w:rsidR="00A01232">
        <w:rPr>
          <w:rFonts w:ascii="Times New Roman" w:eastAsia="Calibri" w:hAnsi="Times New Roman" w:cs="Times New Roman"/>
          <w:b/>
          <w:bCs/>
          <w:color w:val="000000"/>
          <w:kern w:val="1"/>
          <w:sz w:val="24"/>
          <w:szCs w:val="24"/>
        </w:rPr>
        <w:t>0</w:t>
      </w:r>
      <w:r w:rsidRPr="005B3AA9">
        <w:rPr>
          <w:rFonts w:ascii="Times New Roman" w:eastAsia="Calibri" w:hAnsi="Times New Roman" w:cs="Times New Roman"/>
          <w:b/>
          <w:bCs/>
          <w:color w:val="000000"/>
          <w:kern w:val="1"/>
          <w:sz w:val="24"/>
          <w:szCs w:val="24"/>
        </w:rPr>
        <w:t>. Порядок разрешения споров</w:t>
      </w:r>
    </w:p>
    <w:p w:rsidR="003D46C1" w:rsidRPr="005B3AA9" w:rsidRDefault="00A01232" w:rsidP="003D46C1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  <w:t>10</w:t>
      </w:r>
      <w:r w:rsidR="003D46C1" w:rsidRPr="005B3AA9"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  <w:t xml:space="preserve">.1. Все споры или разногласия, возникающие между Сторонами по настоящему Договору или в связи с ним, разрешаются путем переговоров между ними. </w:t>
      </w:r>
    </w:p>
    <w:p w:rsidR="003D46C1" w:rsidRPr="005B3AA9" w:rsidRDefault="003D46C1" w:rsidP="003D46C1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</w:pPr>
      <w:r w:rsidRPr="005B3AA9"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  <w:t>1</w:t>
      </w:r>
      <w:r w:rsidR="00A01232"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  <w:t>0</w:t>
      </w:r>
      <w:r w:rsidRPr="005B3AA9"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  <w:t xml:space="preserve">.2. В случае невозможности разрешения разногласий путем переговоров они подлежат рассмотрению в Специализированном межрайонном экономическом суде, согласно норм Гражданского процессуального Кодекса РК. </w:t>
      </w:r>
    </w:p>
    <w:p w:rsidR="003D46C1" w:rsidRPr="005B3AA9" w:rsidRDefault="003D46C1" w:rsidP="003D46C1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</w:pPr>
    </w:p>
    <w:p w:rsidR="003D46C1" w:rsidRPr="005B3AA9" w:rsidRDefault="003D46C1" w:rsidP="003D46C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</w:pPr>
      <w:r w:rsidRPr="005B3AA9">
        <w:rPr>
          <w:rFonts w:ascii="Times New Roman" w:eastAsia="Calibri" w:hAnsi="Times New Roman" w:cs="Times New Roman"/>
          <w:b/>
          <w:bCs/>
          <w:color w:val="000000"/>
          <w:kern w:val="1"/>
          <w:sz w:val="24"/>
          <w:szCs w:val="24"/>
        </w:rPr>
        <w:t>1</w:t>
      </w:r>
      <w:r w:rsidR="00A01232">
        <w:rPr>
          <w:rFonts w:ascii="Times New Roman" w:eastAsia="Calibri" w:hAnsi="Times New Roman" w:cs="Times New Roman"/>
          <w:b/>
          <w:bCs/>
          <w:color w:val="000000"/>
          <w:kern w:val="1"/>
          <w:sz w:val="24"/>
          <w:szCs w:val="24"/>
        </w:rPr>
        <w:t>1</w:t>
      </w:r>
      <w:r w:rsidRPr="005B3AA9">
        <w:rPr>
          <w:rFonts w:ascii="Times New Roman" w:eastAsia="Calibri" w:hAnsi="Times New Roman" w:cs="Times New Roman"/>
          <w:b/>
          <w:bCs/>
          <w:color w:val="000000"/>
          <w:kern w:val="1"/>
          <w:sz w:val="24"/>
          <w:szCs w:val="24"/>
        </w:rPr>
        <w:t>. Заключительные положения</w:t>
      </w:r>
    </w:p>
    <w:p w:rsidR="003D46C1" w:rsidRPr="005B3AA9" w:rsidRDefault="004D4E6D" w:rsidP="003D46C1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  <w:t>11</w:t>
      </w:r>
      <w:r w:rsidR="003D46C1" w:rsidRPr="005B3AA9"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  <w:t xml:space="preserve">.1. Договор составлен в 2-х экземплярах, имеющих одинаковую юридическую силу, по одному для каждой из Сторон. </w:t>
      </w:r>
    </w:p>
    <w:p w:rsidR="003D46C1" w:rsidRPr="005B3AA9" w:rsidRDefault="003D46C1" w:rsidP="003D46C1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</w:pPr>
      <w:r w:rsidRPr="005B3AA9"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  <w:t>1</w:t>
      </w:r>
      <w:r w:rsidR="004D4E6D"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  <w:t>1</w:t>
      </w:r>
      <w:r w:rsidRPr="005B3AA9"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  <w:t>.2. Договор вступает в силу с даты его подписания уполномоченными представителями Сторон и внесения Заказчиком предоплаты на расчетный счет Исполнителя в размере и сроки, установленные Договором</w:t>
      </w:r>
      <w:r w:rsidRPr="005B3AA9">
        <w:rPr>
          <w:rFonts w:ascii="Times New Roman" w:eastAsia="Calibri" w:hAnsi="Times New Roman" w:cs="Times New Roman"/>
          <w:b/>
          <w:bCs/>
          <w:color w:val="000000"/>
          <w:kern w:val="1"/>
          <w:sz w:val="24"/>
          <w:szCs w:val="24"/>
        </w:rPr>
        <w:t xml:space="preserve">. </w:t>
      </w:r>
    </w:p>
    <w:p w:rsidR="003D46C1" w:rsidRPr="005B3AA9" w:rsidRDefault="003D46C1" w:rsidP="003D46C1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</w:pPr>
      <w:r w:rsidRPr="005B3AA9"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  <w:t xml:space="preserve">Договор действует до полного исполнения Сторонами своих обязательств </w:t>
      </w:r>
    </w:p>
    <w:p w:rsidR="003D46C1" w:rsidRPr="005B3AA9" w:rsidRDefault="003D46C1" w:rsidP="003D46C1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</w:pPr>
      <w:r w:rsidRPr="005B3AA9"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  <w:t>1</w:t>
      </w:r>
      <w:r w:rsidR="004D4E6D"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  <w:t>1</w:t>
      </w:r>
      <w:r w:rsidRPr="005B3AA9"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  <w:t xml:space="preserve">.3. Любые изменения и дополнения к настоящему Договору должны быть подписаны уполномоченными представителями Сторон. </w:t>
      </w:r>
    </w:p>
    <w:p w:rsidR="003D46C1" w:rsidRPr="005B3AA9" w:rsidRDefault="003D46C1" w:rsidP="003D46C1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</w:pPr>
      <w:r w:rsidRPr="005B3AA9"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  <w:t>1</w:t>
      </w:r>
      <w:r w:rsidR="004D4E6D"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  <w:t>1</w:t>
      </w:r>
      <w:r w:rsidRPr="005B3AA9"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  <w:t xml:space="preserve">.4. Все извещения, уведомления связанные с исполнением Договора, Стороны направляют друг другу посредством Личного кабинета. </w:t>
      </w:r>
    </w:p>
    <w:p w:rsidR="003D46C1" w:rsidRPr="005B3AA9" w:rsidRDefault="003D46C1" w:rsidP="003D46C1">
      <w:pPr>
        <w:suppressAutoHyphens/>
        <w:spacing w:after="0" w:line="276" w:lineRule="auto"/>
        <w:ind w:firstLine="709"/>
        <w:jc w:val="both"/>
        <w:rPr>
          <w:rFonts w:ascii="Calibri" w:eastAsia="Calibri" w:hAnsi="Calibri" w:cs="font286"/>
          <w:kern w:val="1"/>
        </w:rPr>
      </w:pPr>
      <w:r w:rsidRPr="005B3AA9">
        <w:rPr>
          <w:rFonts w:ascii="Times New Roman" w:eastAsia="Calibri" w:hAnsi="Times New Roman" w:cs="Times New Roman"/>
          <w:kern w:val="1"/>
          <w:sz w:val="24"/>
          <w:szCs w:val="24"/>
        </w:rPr>
        <w:t>1</w:t>
      </w:r>
      <w:r w:rsidR="004D4E6D">
        <w:rPr>
          <w:rFonts w:ascii="Times New Roman" w:eastAsia="Calibri" w:hAnsi="Times New Roman" w:cs="Times New Roman"/>
          <w:kern w:val="1"/>
          <w:sz w:val="24"/>
          <w:szCs w:val="24"/>
        </w:rPr>
        <w:t>1</w:t>
      </w:r>
      <w:r w:rsidRPr="005B3AA9">
        <w:rPr>
          <w:rFonts w:ascii="Times New Roman" w:eastAsia="Calibri" w:hAnsi="Times New Roman" w:cs="Times New Roman"/>
          <w:kern w:val="1"/>
          <w:sz w:val="24"/>
          <w:szCs w:val="24"/>
        </w:rPr>
        <w:t xml:space="preserve">.5. Сторона, не уведомившая другую Сторону об изменении адресов, номеров телефонов и других данных, указанных в главе 13 Договора, лишается права в последующем </w:t>
      </w:r>
      <w:r w:rsidRPr="005B3AA9">
        <w:rPr>
          <w:rFonts w:ascii="Times New Roman" w:eastAsia="Calibri" w:hAnsi="Times New Roman" w:cs="Times New Roman"/>
          <w:kern w:val="1"/>
          <w:sz w:val="24"/>
          <w:szCs w:val="24"/>
        </w:rPr>
        <w:lastRenderedPageBreak/>
        <w:t>ссылаться на неполучение соответствующего извещения, уведомления и других документов, направленных в соответствии с исполнением настоящего Договора или в связи с ним одной из Сторон другой Стороне.</w:t>
      </w:r>
    </w:p>
    <w:p w:rsidR="003D46C1" w:rsidRPr="005B3AA9" w:rsidRDefault="003D46C1" w:rsidP="003D46C1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</w:p>
    <w:p w:rsidR="003D46C1" w:rsidRPr="005B3AA9" w:rsidRDefault="003D46C1" w:rsidP="003D46C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</w:pPr>
      <w:r w:rsidRPr="005B3AA9">
        <w:rPr>
          <w:rFonts w:ascii="Times New Roman" w:eastAsia="Calibri" w:hAnsi="Times New Roman" w:cs="Times New Roman"/>
          <w:b/>
          <w:bCs/>
          <w:color w:val="000000"/>
          <w:kern w:val="1"/>
          <w:sz w:val="24"/>
          <w:szCs w:val="24"/>
        </w:rPr>
        <w:t>1</w:t>
      </w:r>
      <w:r w:rsidR="004D4E6D">
        <w:rPr>
          <w:rFonts w:ascii="Times New Roman" w:eastAsia="Calibri" w:hAnsi="Times New Roman" w:cs="Times New Roman"/>
          <w:b/>
          <w:bCs/>
          <w:color w:val="000000"/>
          <w:kern w:val="1"/>
          <w:sz w:val="24"/>
          <w:szCs w:val="24"/>
        </w:rPr>
        <w:t>2</w:t>
      </w:r>
      <w:r w:rsidRPr="005B3AA9">
        <w:rPr>
          <w:rFonts w:ascii="Times New Roman" w:eastAsia="Calibri" w:hAnsi="Times New Roman" w:cs="Times New Roman"/>
          <w:b/>
          <w:bCs/>
          <w:color w:val="000000"/>
          <w:kern w:val="1"/>
          <w:sz w:val="24"/>
          <w:szCs w:val="24"/>
        </w:rPr>
        <w:t>. Юридические адреса и банковские реквизиты Сторон</w:t>
      </w:r>
    </w:p>
    <w:p w:rsidR="003D46C1" w:rsidRPr="005B3AA9" w:rsidRDefault="003D46C1" w:rsidP="003D46C1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kern w:val="1"/>
          <w:sz w:val="24"/>
          <w:szCs w:val="24"/>
        </w:rPr>
      </w:pPr>
      <w:r w:rsidRPr="005B3AA9">
        <w:rPr>
          <w:rFonts w:ascii="Times New Roman" w:eastAsia="Calibri" w:hAnsi="Times New Roman" w:cs="Times New Roman"/>
          <w:b/>
          <w:color w:val="000000"/>
          <w:kern w:val="1"/>
          <w:sz w:val="24"/>
          <w:szCs w:val="24"/>
        </w:rPr>
        <w:t>Заказчик:</w:t>
      </w:r>
    </w:p>
    <w:p w:rsidR="00AA2C50" w:rsidRPr="0008787B" w:rsidRDefault="00F8301E" w:rsidP="00AA2C5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kern w:val="1"/>
          <w:sz w:val="24"/>
          <w:szCs w:val="24"/>
        </w:rPr>
      </w:pPr>
      <w:r w:rsidRPr="0008787B">
        <w:rPr>
          <w:rFonts w:ascii="Times New Roman" w:eastAsia="Calibri" w:hAnsi="Times New Roman" w:cs="Times New Roman"/>
          <w:b/>
          <w:color w:val="000000"/>
          <w:kern w:val="1"/>
          <w:sz w:val="24"/>
          <w:szCs w:val="24"/>
        </w:rPr>
        <w:t>_____________________________________</w:t>
      </w:r>
    </w:p>
    <w:p w:rsidR="005528A4" w:rsidRPr="005B3AA9" w:rsidRDefault="005528A4" w:rsidP="00AA2C5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</w:p>
    <w:p w:rsidR="00AA2C50" w:rsidRPr="005B3AA9" w:rsidRDefault="005528A4" w:rsidP="00AA2C5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kern w:val="1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kern w:val="1"/>
          <w:sz w:val="24"/>
          <w:szCs w:val="24"/>
        </w:rPr>
        <w:t>Генеральный директор</w:t>
      </w:r>
    </w:p>
    <w:p w:rsidR="00AA2C50" w:rsidRPr="005B3AA9" w:rsidRDefault="00AA2C50" w:rsidP="00BC332C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kern w:val="1"/>
          <w:sz w:val="24"/>
          <w:szCs w:val="24"/>
        </w:rPr>
      </w:pPr>
    </w:p>
    <w:p w:rsidR="003D46C1" w:rsidRPr="005B3AA9" w:rsidRDefault="003D46C1" w:rsidP="003D46C1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kern w:val="1"/>
          <w:sz w:val="24"/>
          <w:szCs w:val="24"/>
        </w:rPr>
      </w:pPr>
      <w:r w:rsidRPr="005B3AA9">
        <w:rPr>
          <w:rFonts w:ascii="Times New Roman" w:eastAsia="Calibri" w:hAnsi="Times New Roman" w:cs="Times New Roman"/>
          <w:b/>
          <w:color w:val="000000"/>
          <w:kern w:val="1"/>
          <w:sz w:val="24"/>
          <w:szCs w:val="24"/>
        </w:rPr>
        <w:t>&lt;&lt;Подпись заявителя &gt;&gt;</w:t>
      </w:r>
    </w:p>
    <w:p w:rsidR="003D46C1" w:rsidRPr="005B3AA9" w:rsidRDefault="003D46C1" w:rsidP="003D46C1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</w:pPr>
    </w:p>
    <w:p w:rsidR="003D46C1" w:rsidRPr="005B3AA9" w:rsidRDefault="003D46C1" w:rsidP="003D46C1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kern w:val="1"/>
          <w:sz w:val="24"/>
          <w:szCs w:val="24"/>
        </w:rPr>
      </w:pPr>
      <w:r w:rsidRPr="005B3AA9">
        <w:rPr>
          <w:rFonts w:ascii="Times New Roman" w:eastAsia="Calibri" w:hAnsi="Times New Roman" w:cs="Times New Roman"/>
          <w:b/>
          <w:color w:val="000000"/>
          <w:kern w:val="1"/>
          <w:sz w:val="24"/>
          <w:szCs w:val="24"/>
        </w:rPr>
        <w:t>Исполнитель:</w:t>
      </w:r>
    </w:p>
    <w:p w:rsidR="003D46C1" w:rsidRPr="0008787B" w:rsidRDefault="00F8301E" w:rsidP="003D46C1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</w:pPr>
      <w:r w:rsidRPr="0008787B">
        <w:rPr>
          <w:rFonts w:ascii="Times New Roman" w:eastAsia="Calibri" w:hAnsi="Times New Roman" w:cs="Times New Roman"/>
          <w:b/>
          <w:color w:val="000000"/>
          <w:kern w:val="1"/>
          <w:sz w:val="24"/>
          <w:szCs w:val="24"/>
        </w:rPr>
        <w:t>_______________________________________</w:t>
      </w:r>
    </w:p>
    <w:p w:rsidR="003D46C1" w:rsidRPr="005B3AA9" w:rsidRDefault="003D46C1" w:rsidP="003D46C1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</w:pPr>
    </w:p>
    <w:p w:rsidR="00AA2C50" w:rsidRDefault="00F8301E" w:rsidP="003D46C1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kern w:val="1"/>
          <w:sz w:val="24"/>
          <w:szCs w:val="24"/>
        </w:rPr>
        <w:t>Директ</w:t>
      </w:r>
      <w:r w:rsidR="00B66111">
        <w:rPr>
          <w:rFonts w:ascii="Times New Roman" w:eastAsia="Calibri" w:hAnsi="Times New Roman" w:cs="Times New Roman"/>
          <w:b/>
          <w:color w:val="000000"/>
          <w:kern w:val="1"/>
          <w:sz w:val="24"/>
          <w:szCs w:val="24"/>
        </w:rPr>
        <w:t>ор</w:t>
      </w:r>
      <w:r w:rsidRPr="0008787B">
        <w:rPr>
          <w:rFonts w:ascii="Times New Roman" w:eastAsia="Calibri" w:hAnsi="Times New Roman" w:cs="Times New Roman"/>
          <w:b/>
          <w:color w:val="000000"/>
          <w:kern w:val="1"/>
          <w:sz w:val="24"/>
          <w:szCs w:val="24"/>
        </w:rPr>
        <w:t>_</w:t>
      </w:r>
      <w:r w:rsidRPr="0008787B"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  <w:t>_______________________________</w:t>
      </w:r>
    </w:p>
    <w:p w:rsidR="00B66111" w:rsidRPr="0008787B" w:rsidRDefault="00B66111" w:rsidP="003D46C1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kern w:val="1"/>
          <w:sz w:val="24"/>
          <w:szCs w:val="24"/>
        </w:rPr>
      </w:pPr>
    </w:p>
    <w:p w:rsidR="003D46C1" w:rsidRPr="003D46C1" w:rsidRDefault="00B66111" w:rsidP="003D46C1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kern w:val="1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kern w:val="1"/>
          <w:sz w:val="24"/>
          <w:szCs w:val="24"/>
        </w:rPr>
        <w:t>&lt;&lt;Подпись исполнителя</w:t>
      </w:r>
      <w:r w:rsidR="003D46C1" w:rsidRPr="005B3AA9">
        <w:rPr>
          <w:rFonts w:ascii="Times New Roman" w:eastAsia="Calibri" w:hAnsi="Times New Roman" w:cs="Times New Roman"/>
          <w:b/>
          <w:color w:val="000000"/>
          <w:kern w:val="1"/>
          <w:sz w:val="24"/>
          <w:szCs w:val="24"/>
        </w:rPr>
        <w:t>&gt;&gt;</w:t>
      </w:r>
    </w:p>
    <w:p w:rsidR="003D46C1" w:rsidRPr="003D46C1" w:rsidRDefault="003D46C1" w:rsidP="003D46C1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kern w:val="1"/>
          <w:sz w:val="24"/>
          <w:szCs w:val="24"/>
        </w:rPr>
      </w:pPr>
    </w:p>
    <w:p w:rsidR="003D46C1" w:rsidRPr="003D46C1" w:rsidRDefault="003D46C1" w:rsidP="003D46C1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kern w:val="1"/>
          <w:sz w:val="24"/>
          <w:szCs w:val="24"/>
        </w:rPr>
      </w:pPr>
    </w:p>
    <w:p w:rsidR="00404240" w:rsidRPr="003D46C1" w:rsidRDefault="00404240" w:rsidP="003D46C1"/>
    <w:sectPr w:rsidR="00404240" w:rsidRPr="003D46C1" w:rsidSect="00B22741">
      <w:headerReference w:type="default" r:id="rId9"/>
      <w:footerReference w:type="even" r:id="rId10"/>
      <w:footerReference w:type="default" r:id="rId11"/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57A" w:rsidRDefault="0061357A" w:rsidP="00404240">
      <w:pPr>
        <w:spacing w:after="0" w:line="240" w:lineRule="auto"/>
      </w:pPr>
      <w:r>
        <w:separator/>
      </w:r>
    </w:p>
  </w:endnote>
  <w:endnote w:type="continuationSeparator" w:id="0">
    <w:p w:rsidR="0061357A" w:rsidRDefault="0061357A" w:rsidP="004042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ont286">
    <w:altName w:val="Times New Roman"/>
    <w:charset w:val="CC"/>
    <w:family w:val="auto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122B" w:rsidRDefault="00E33E4A" w:rsidP="00AF39D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0424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1122B" w:rsidRDefault="0061357A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122B" w:rsidRDefault="00E33E4A" w:rsidP="00AF39D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0424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D6DC4">
      <w:rPr>
        <w:rStyle w:val="a8"/>
        <w:noProof/>
      </w:rPr>
      <w:t>1</w:t>
    </w:r>
    <w:r>
      <w:rPr>
        <w:rStyle w:val="a8"/>
      </w:rPr>
      <w:fldChar w:fldCharType="end"/>
    </w:r>
  </w:p>
  <w:p w:rsidR="0011122B" w:rsidRDefault="0061357A">
    <w:pPr>
      <w:pStyle w:val="a6"/>
      <w:rPr>
        <w:lang w:val="en-US"/>
      </w:rPr>
    </w:pPr>
  </w:p>
  <w:tbl>
    <w:tblPr>
      <w:tblStyle w:val="a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571"/>
    </w:tblGrid>
    <w:tr w:rsidR="0053378E" w:rsidTr="0053378E">
      <w:trPr>
        <w:trHeight w:hRule="exact" w:val="1247"/>
      </w:trPr>
      <w:tc>
        <w:tcPr>
          <w:tcW w:w="9571" w:type="dxa"/>
          <w:hideMark/>
        </w:tcPr>
        <w:p w:rsidR="0053378E" w:rsidRDefault="0061357A"/>
      </w:tc>
    </w:tr>
  </w:tbl>
  <w:p w:rsidR="0053378E" w:rsidRPr="0053378E" w:rsidRDefault="0061357A">
    <w:pPr>
      <w:pStyle w:val="a6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57A" w:rsidRDefault="0061357A" w:rsidP="00404240">
      <w:pPr>
        <w:spacing w:after="0" w:line="240" w:lineRule="auto"/>
      </w:pPr>
      <w:r>
        <w:separator/>
      </w:r>
    </w:p>
  </w:footnote>
  <w:footnote w:type="continuationSeparator" w:id="0">
    <w:p w:rsidR="0061357A" w:rsidRDefault="0061357A" w:rsidP="004042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58EB" w:rsidRDefault="0061357A" w:rsidP="008E58EB">
    <w:pPr>
      <w:pStyle w:val="aa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2">
    <w:nsid w:val="0BC41DEA"/>
    <w:multiLevelType w:val="hybridMultilevel"/>
    <w:tmpl w:val="A37C6DBA"/>
    <w:lvl w:ilvl="0" w:tplc="17B24F4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C9E7511"/>
    <w:multiLevelType w:val="multilevel"/>
    <w:tmpl w:val="99F03338"/>
    <w:lvl w:ilvl="0">
      <w:start w:val="1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5AD"/>
    <w:rsid w:val="00003EBE"/>
    <w:rsid w:val="00012865"/>
    <w:rsid w:val="00021BED"/>
    <w:rsid w:val="00023EB1"/>
    <w:rsid w:val="00030F69"/>
    <w:rsid w:val="000348FE"/>
    <w:rsid w:val="000370C5"/>
    <w:rsid w:val="00043EDB"/>
    <w:rsid w:val="00044AC4"/>
    <w:rsid w:val="00051265"/>
    <w:rsid w:val="00051A8F"/>
    <w:rsid w:val="0005365A"/>
    <w:rsid w:val="00063EF1"/>
    <w:rsid w:val="0006403C"/>
    <w:rsid w:val="000655F8"/>
    <w:rsid w:val="000671A4"/>
    <w:rsid w:val="00072487"/>
    <w:rsid w:val="0008787B"/>
    <w:rsid w:val="00091DA1"/>
    <w:rsid w:val="00094170"/>
    <w:rsid w:val="00096EFC"/>
    <w:rsid w:val="000A2719"/>
    <w:rsid w:val="000B42D3"/>
    <w:rsid w:val="000C454A"/>
    <w:rsid w:val="000C5FE3"/>
    <w:rsid w:val="000C6604"/>
    <w:rsid w:val="000C686D"/>
    <w:rsid w:val="000C715E"/>
    <w:rsid w:val="000D1F9C"/>
    <w:rsid w:val="000D72BB"/>
    <w:rsid w:val="000E2F0B"/>
    <w:rsid w:val="000E3A16"/>
    <w:rsid w:val="000F1AF5"/>
    <w:rsid w:val="000F57F5"/>
    <w:rsid w:val="000F5D9D"/>
    <w:rsid w:val="00105315"/>
    <w:rsid w:val="00125879"/>
    <w:rsid w:val="00126952"/>
    <w:rsid w:val="00130CBE"/>
    <w:rsid w:val="00135869"/>
    <w:rsid w:val="001456DB"/>
    <w:rsid w:val="001574D7"/>
    <w:rsid w:val="001670C1"/>
    <w:rsid w:val="00173293"/>
    <w:rsid w:val="0017463B"/>
    <w:rsid w:val="00186048"/>
    <w:rsid w:val="0018793D"/>
    <w:rsid w:val="00192D77"/>
    <w:rsid w:val="0019749D"/>
    <w:rsid w:val="0019766F"/>
    <w:rsid w:val="001A1084"/>
    <w:rsid w:val="001A503F"/>
    <w:rsid w:val="001A55BF"/>
    <w:rsid w:val="001A567B"/>
    <w:rsid w:val="001B0233"/>
    <w:rsid w:val="001B19B3"/>
    <w:rsid w:val="001B4602"/>
    <w:rsid w:val="001B6243"/>
    <w:rsid w:val="001C435D"/>
    <w:rsid w:val="001C59AC"/>
    <w:rsid w:val="001D1789"/>
    <w:rsid w:val="001D1BD4"/>
    <w:rsid w:val="001D32E7"/>
    <w:rsid w:val="001D6DC4"/>
    <w:rsid w:val="001D6EC9"/>
    <w:rsid w:val="001E42A7"/>
    <w:rsid w:val="001F573A"/>
    <w:rsid w:val="0020392C"/>
    <w:rsid w:val="0020709B"/>
    <w:rsid w:val="0020761E"/>
    <w:rsid w:val="002219BE"/>
    <w:rsid w:val="00222197"/>
    <w:rsid w:val="002230FE"/>
    <w:rsid w:val="00233C87"/>
    <w:rsid w:val="0023446C"/>
    <w:rsid w:val="0024055E"/>
    <w:rsid w:val="00241854"/>
    <w:rsid w:val="00242CFE"/>
    <w:rsid w:val="00243095"/>
    <w:rsid w:val="0024388D"/>
    <w:rsid w:val="00251BA5"/>
    <w:rsid w:val="00255F52"/>
    <w:rsid w:val="00266493"/>
    <w:rsid w:val="002669A3"/>
    <w:rsid w:val="00267FF9"/>
    <w:rsid w:val="00270B49"/>
    <w:rsid w:val="0028276B"/>
    <w:rsid w:val="0028324A"/>
    <w:rsid w:val="002927A4"/>
    <w:rsid w:val="0029385F"/>
    <w:rsid w:val="002A0150"/>
    <w:rsid w:val="002B53DC"/>
    <w:rsid w:val="002C342B"/>
    <w:rsid w:val="002C405D"/>
    <w:rsid w:val="002D01C2"/>
    <w:rsid w:val="002D0295"/>
    <w:rsid w:val="002D234F"/>
    <w:rsid w:val="002D5924"/>
    <w:rsid w:val="002D734C"/>
    <w:rsid w:val="002E273F"/>
    <w:rsid w:val="00302014"/>
    <w:rsid w:val="003068F6"/>
    <w:rsid w:val="00310544"/>
    <w:rsid w:val="00311E3A"/>
    <w:rsid w:val="00311F2A"/>
    <w:rsid w:val="00324512"/>
    <w:rsid w:val="00331ABB"/>
    <w:rsid w:val="00332C52"/>
    <w:rsid w:val="00335B9B"/>
    <w:rsid w:val="00337429"/>
    <w:rsid w:val="00337719"/>
    <w:rsid w:val="00343D71"/>
    <w:rsid w:val="00346BA8"/>
    <w:rsid w:val="0034709B"/>
    <w:rsid w:val="00353993"/>
    <w:rsid w:val="0036609A"/>
    <w:rsid w:val="00366D9E"/>
    <w:rsid w:val="003711AE"/>
    <w:rsid w:val="00385F8A"/>
    <w:rsid w:val="00390BE3"/>
    <w:rsid w:val="003A634A"/>
    <w:rsid w:val="003B5E9A"/>
    <w:rsid w:val="003B6BC7"/>
    <w:rsid w:val="003D1668"/>
    <w:rsid w:val="003D1B11"/>
    <w:rsid w:val="003D46B1"/>
    <w:rsid w:val="003D46C1"/>
    <w:rsid w:val="003E5B76"/>
    <w:rsid w:val="003F735F"/>
    <w:rsid w:val="00404240"/>
    <w:rsid w:val="00405753"/>
    <w:rsid w:val="0041319F"/>
    <w:rsid w:val="0041433F"/>
    <w:rsid w:val="0041446A"/>
    <w:rsid w:val="004270AB"/>
    <w:rsid w:val="00434A30"/>
    <w:rsid w:val="004355AD"/>
    <w:rsid w:val="00436B70"/>
    <w:rsid w:val="00442A88"/>
    <w:rsid w:val="0044388E"/>
    <w:rsid w:val="00446E5A"/>
    <w:rsid w:val="004475D8"/>
    <w:rsid w:val="00463B28"/>
    <w:rsid w:val="00470754"/>
    <w:rsid w:val="00483DF6"/>
    <w:rsid w:val="00497CC3"/>
    <w:rsid w:val="004A5A60"/>
    <w:rsid w:val="004A6DE8"/>
    <w:rsid w:val="004A74AB"/>
    <w:rsid w:val="004B21CB"/>
    <w:rsid w:val="004C11B6"/>
    <w:rsid w:val="004C5755"/>
    <w:rsid w:val="004C588F"/>
    <w:rsid w:val="004C780B"/>
    <w:rsid w:val="004D4E6D"/>
    <w:rsid w:val="004E6D4F"/>
    <w:rsid w:val="0050539E"/>
    <w:rsid w:val="0050733F"/>
    <w:rsid w:val="00512522"/>
    <w:rsid w:val="00512E96"/>
    <w:rsid w:val="0053458C"/>
    <w:rsid w:val="005359B5"/>
    <w:rsid w:val="00536F7C"/>
    <w:rsid w:val="00541CDE"/>
    <w:rsid w:val="005457AE"/>
    <w:rsid w:val="005528A4"/>
    <w:rsid w:val="00554A58"/>
    <w:rsid w:val="005636C5"/>
    <w:rsid w:val="005646B6"/>
    <w:rsid w:val="00566F93"/>
    <w:rsid w:val="0057629D"/>
    <w:rsid w:val="005811BE"/>
    <w:rsid w:val="005947B5"/>
    <w:rsid w:val="00597936"/>
    <w:rsid w:val="005A785A"/>
    <w:rsid w:val="005B0607"/>
    <w:rsid w:val="005B3AA9"/>
    <w:rsid w:val="005C2A4D"/>
    <w:rsid w:val="005D31AF"/>
    <w:rsid w:val="005D7AE7"/>
    <w:rsid w:val="005D7E19"/>
    <w:rsid w:val="005E7445"/>
    <w:rsid w:val="005F1815"/>
    <w:rsid w:val="005F637A"/>
    <w:rsid w:val="006039C3"/>
    <w:rsid w:val="00610EE5"/>
    <w:rsid w:val="0061357A"/>
    <w:rsid w:val="006139AC"/>
    <w:rsid w:val="00615459"/>
    <w:rsid w:val="00635EEF"/>
    <w:rsid w:val="00644072"/>
    <w:rsid w:val="006508C3"/>
    <w:rsid w:val="00651BB0"/>
    <w:rsid w:val="00656B5F"/>
    <w:rsid w:val="00666452"/>
    <w:rsid w:val="006669B0"/>
    <w:rsid w:val="0067357F"/>
    <w:rsid w:val="006737B1"/>
    <w:rsid w:val="00682185"/>
    <w:rsid w:val="006965FD"/>
    <w:rsid w:val="006A00BF"/>
    <w:rsid w:val="006A0408"/>
    <w:rsid w:val="006B3FB2"/>
    <w:rsid w:val="006B563A"/>
    <w:rsid w:val="006B71A1"/>
    <w:rsid w:val="006B7685"/>
    <w:rsid w:val="006D772D"/>
    <w:rsid w:val="006E433E"/>
    <w:rsid w:val="006E4CB9"/>
    <w:rsid w:val="006F45A1"/>
    <w:rsid w:val="007076CE"/>
    <w:rsid w:val="0071160C"/>
    <w:rsid w:val="007147FC"/>
    <w:rsid w:val="007155E2"/>
    <w:rsid w:val="00737827"/>
    <w:rsid w:val="00745990"/>
    <w:rsid w:val="00746577"/>
    <w:rsid w:val="00755423"/>
    <w:rsid w:val="0076409B"/>
    <w:rsid w:val="0077017D"/>
    <w:rsid w:val="00776735"/>
    <w:rsid w:val="00786C79"/>
    <w:rsid w:val="00790084"/>
    <w:rsid w:val="007C00D6"/>
    <w:rsid w:val="007C1996"/>
    <w:rsid w:val="007C7F44"/>
    <w:rsid w:val="007D1CA8"/>
    <w:rsid w:val="007D1E14"/>
    <w:rsid w:val="007E0FAD"/>
    <w:rsid w:val="007E45BA"/>
    <w:rsid w:val="007F19AB"/>
    <w:rsid w:val="007F1E69"/>
    <w:rsid w:val="007F3A72"/>
    <w:rsid w:val="007F5DFD"/>
    <w:rsid w:val="00805AF6"/>
    <w:rsid w:val="0081446A"/>
    <w:rsid w:val="00844D74"/>
    <w:rsid w:val="00845881"/>
    <w:rsid w:val="00852C6D"/>
    <w:rsid w:val="00867CB8"/>
    <w:rsid w:val="00880CC5"/>
    <w:rsid w:val="008830BD"/>
    <w:rsid w:val="00886600"/>
    <w:rsid w:val="00892092"/>
    <w:rsid w:val="00892D62"/>
    <w:rsid w:val="008A5F69"/>
    <w:rsid w:val="008B3E26"/>
    <w:rsid w:val="008B748E"/>
    <w:rsid w:val="008C5295"/>
    <w:rsid w:val="008C6284"/>
    <w:rsid w:val="008C63EE"/>
    <w:rsid w:val="008D2116"/>
    <w:rsid w:val="008D3CCA"/>
    <w:rsid w:val="008E6AEC"/>
    <w:rsid w:val="008F035B"/>
    <w:rsid w:val="00902B0A"/>
    <w:rsid w:val="00922F1A"/>
    <w:rsid w:val="0092519A"/>
    <w:rsid w:val="0092635D"/>
    <w:rsid w:val="00926CEF"/>
    <w:rsid w:val="009301EA"/>
    <w:rsid w:val="009352EF"/>
    <w:rsid w:val="00936EDE"/>
    <w:rsid w:val="00946BE3"/>
    <w:rsid w:val="0095017D"/>
    <w:rsid w:val="00950CF1"/>
    <w:rsid w:val="009569D4"/>
    <w:rsid w:val="0096411D"/>
    <w:rsid w:val="00974B4C"/>
    <w:rsid w:val="00975A97"/>
    <w:rsid w:val="00975CB5"/>
    <w:rsid w:val="0098376C"/>
    <w:rsid w:val="00990935"/>
    <w:rsid w:val="009A60A0"/>
    <w:rsid w:val="009C36D6"/>
    <w:rsid w:val="009C7AB3"/>
    <w:rsid w:val="009D0B36"/>
    <w:rsid w:val="009D6D3E"/>
    <w:rsid w:val="009D7E26"/>
    <w:rsid w:val="009E5DE6"/>
    <w:rsid w:val="009F080B"/>
    <w:rsid w:val="009F4542"/>
    <w:rsid w:val="009F5E47"/>
    <w:rsid w:val="00A01232"/>
    <w:rsid w:val="00A02C43"/>
    <w:rsid w:val="00A205F6"/>
    <w:rsid w:val="00A2125C"/>
    <w:rsid w:val="00A27A30"/>
    <w:rsid w:val="00A307F0"/>
    <w:rsid w:val="00A332FB"/>
    <w:rsid w:val="00A376D6"/>
    <w:rsid w:val="00A441B5"/>
    <w:rsid w:val="00A46719"/>
    <w:rsid w:val="00A52465"/>
    <w:rsid w:val="00A529DA"/>
    <w:rsid w:val="00A536F1"/>
    <w:rsid w:val="00A55735"/>
    <w:rsid w:val="00A72D74"/>
    <w:rsid w:val="00A74B1C"/>
    <w:rsid w:val="00A81A73"/>
    <w:rsid w:val="00A953CB"/>
    <w:rsid w:val="00A96E47"/>
    <w:rsid w:val="00AA2475"/>
    <w:rsid w:val="00AA2C50"/>
    <w:rsid w:val="00AC212B"/>
    <w:rsid w:val="00AF28E2"/>
    <w:rsid w:val="00B006ED"/>
    <w:rsid w:val="00B14864"/>
    <w:rsid w:val="00B24102"/>
    <w:rsid w:val="00B32F19"/>
    <w:rsid w:val="00B36EFF"/>
    <w:rsid w:val="00B379CC"/>
    <w:rsid w:val="00B40ECF"/>
    <w:rsid w:val="00B43EDA"/>
    <w:rsid w:val="00B478DA"/>
    <w:rsid w:val="00B51D24"/>
    <w:rsid w:val="00B53F6E"/>
    <w:rsid w:val="00B63670"/>
    <w:rsid w:val="00B66111"/>
    <w:rsid w:val="00B71C51"/>
    <w:rsid w:val="00B74DBA"/>
    <w:rsid w:val="00B84F27"/>
    <w:rsid w:val="00B86639"/>
    <w:rsid w:val="00B91A72"/>
    <w:rsid w:val="00BA5C0E"/>
    <w:rsid w:val="00BB0F7E"/>
    <w:rsid w:val="00BC332C"/>
    <w:rsid w:val="00BC650E"/>
    <w:rsid w:val="00BC6F1D"/>
    <w:rsid w:val="00BD28A7"/>
    <w:rsid w:val="00BE0F70"/>
    <w:rsid w:val="00BE350E"/>
    <w:rsid w:val="00BF0F9D"/>
    <w:rsid w:val="00BF6386"/>
    <w:rsid w:val="00C01087"/>
    <w:rsid w:val="00C15EBE"/>
    <w:rsid w:val="00C27F0D"/>
    <w:rsid w:val="00C40598"/>
    <w:rsid w:val="00C419FA"/>
    <w:rsid w:val="00C451AC"/>
    <w:rsid w:val="00C541B1"/>
    <w:rsid w:val="00C80B7C"/>
    <w:rsid w:val="00C80CF7"/>
    <w:rsid w:val="00C90664"/>
    <w:rsid w:val="00C92B5C"/>
    <w:rsid w:val="00CA2A42"/>
    <w:rsid w:val="00CA5FBF"/>
    <w:rsid w:val="00CB2091"/>
    <w:rsid w:val="00CB2148"/>
    <w:rsid w:val="00CB5C8F"/>
    <w:rsid w:val="00CC5439"/>
    <w:rsid w:val="00CD07FB"/>
    <w:rsid w:val="00CD7390"/>
    <w:rsid w:val="00CE6409"/>
    <w:rsid w:val="00CF1DB5"/>
    <w:rsid w:val="00CF588C"/>
    <w:rsid w:val="00CF7FDF"/>
    <w:rsid w:val="00D02D21"/>
    <w:rsid w:val="00D07D75"/>
    <w:rsid w:val="00D13FA4"/>
    <w:rsid w:val="00D219EC"/>
    <w:rsid w:val="00D23752"/>
    <w:rsid w:val="00D27826"/>
    <w:rsid w:val="00D301F9"/>
    <w:rsid w:val="00D42EB9"/>
    <w:rsid w:val="00D43DA6"/>
    <w:rsid w:val="00D47284"/>
    <w:rsid w:val="00D568AC"/>
    <w:rsid w:val="00D56DF2"/>
    <w:rsid w:val="00D62EB2"/>
    <w:rsid w:val="00D9393F"/>
    <w:rsid w:val="00DA3AE1"/>
    <w:rsid w:val="00DB01B8"/>
    <w:rsid w:val="00DB107E"/>
    <w:rsid w:val="00DC2C23"/>
    <w:rsid w:val="00DC738E"/>
    <w:rsid w:val="00DC7B2C"/>
    <w:rsid w:val="00DD1825"/>
    <w:rsid w:val="00DD439A"/>
    <w:rsid w:val="00DE003D"/>
    <w:rsid w:val="00DE1746"/>
    <w:rsid w:val="00DE2695"/>
    <w:rsid w:val="00DE6EDC"/>
    <w:rsid w:val="00DF1076"/>
    <w:rsid w:val="00DF31D3"/>
    <w:rsid w:val="00DF57D9"/>
    <w:rsid w:val="00E003BF"/>
    <w:rsid w:val="00E04BD6"/>
    <w:rsid w:val="00E07469"/>
    <w:rsid w:val="00E20D29"/>
    <w:rsid w:val="00E33E4A"/>
    <w:rsid w:val="00E35565"/>
    <w:rsid w:val="00E43575"/>
    <w:rsid w:val="00E474F3"/>
    <w:rsid w:val="00E502B9"/>
    <w:rsid w:val="00E563E9"/>
    <w:rsid w:val="00E57204"/>
    <w:rsid w:val="00E737F7"/>
    <w:rsid w:val="00E776F1"/>
    <w:rsid w:val="00E77B63"/>
    <w:rsid w:val="00E81BCD"/>
    <w:rsid w:val="00E871E7"/>
    <w:rsid w:val="00E91E55"/>
    <w:rsid w:val="00E92494"/>
    <w:rsid w:val="00E92D49"/>
    <w:rsid w:val="00E96F81"/>
    <w:rsid w:val="00EA0870"/>
    <w:rsid w:val="00EA4AA9"/>
    <w:rsid w:val="00EB67D3"/>
    <w:rsid w:val="00EB77B2"/>
    <w:rsid w:val="00EC38DD"/>
    <w:rsid w:val="00EC3DE5"/>
    <w:rsid w:val="00EC61AD"/>
    <w:rsid w:val="00ED27CF"/>
    <w:rsid w:val="00ED4E24"/>
    <w:rsid w:val="00EE7255"/>
    <w:rsid w:val="00EE780C"/>
    <w:rsid w:val="00F0026B"/>
    <w:rsid w:val="00F01684"/>
    <w:rsid w:val="00F02B56"/>
    <w:rsid w:val="00F04357"/>
    <w:rsid w:val="00F2238D"/>
    <w:rsid w:val="00F24112"/>
    <w:rsid w:val="00F34204"/>
    <w:rsid w:val="00F45B26"/>
    <w:rsid w:val="00F501F9"/>
    <w:rsid w:val="00F50AAE"/>
    <w:rsid w:val="00F51A3E"/>
    <w:rsid w:val="00F53DC6"/>
    <w:rsid w:val="00F53FD5"/>
    <w:rsid w:val="00F54F26"/>
    <w:rsid w:val="00F55650"/>
    <w:rsid w:val="00F55659"/>
    <w:rsid w:val="00F56708"/>
    <w:rsid w:val="00F63E68"/>
    <w:rsid w:val="00F753F7"/>
    <w:rsid w:val="00F76844"/>
    <w:rsid w:val="00F80635"/>
    <w:rsid w:val="00F8301E"/>
    <w:rsid w:val="00F91742"/>
    <w:rsid w:val="00F93BFF"/>
    <w:rsid w:val="00F94ED7"/>
    <w:rsid w:val="00FA5583"/>
    <w:rsid w:val="00FA7E62"/>
    <w:rsid w:val="00FB22B3"/>
    <w:rsid w:val="00FB2AEC"/>
    <w:rsid w:val="00FB63B9"/>
    <w:rsid w:val="00FE047F"/>
    <w:rsid w:val="00FF0D7D"/>
    <w:rsid w:val="30936A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C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40424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character" w:customStyle="1" w:styleId="s1">
    <w:name w:val="s1"/>
    <w:basedOn w:val="a0"/>
    <w:rsid w:val="0040424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table" w:styleId="a3">
    <w:name w:val="Table Grid"/>
    <w:basedOn w:val="a1"/>
    <w:uiPriority w:val="59"/>
    <w:rsid w:val="004042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rsid w:val="00404240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404240"/>
    <w:rPr>
      <w:rFonts w:ascii="Times New Roman" w:eastAsia="Times New Roman" w:hAnsi="Times New Roman" w:cs="Times New Roman"/>
      <w:szCs w:val="20"/>
      <w:lang w:eastAsia="ru-RU"/>
    </w:rPr>
  </w:style>
  <w:style w:type="paragraph" w:styleId="a6">
    <w:name w:val="footer"/>
    <w:basedOn w:val="a"/>
    <w:link w:val="a7"/>
    <w:uiPriority w:val="99"/>
    <w:rsid w:val="0040424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40424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404240"/>
  </w:style>
  <w:style w:type="character" w:styleId="a9">
    <w:name w:val="footnote reference"/>
    <w:basedOn w:val="a0"/>
    <w:rsid w:val="00404240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4042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404240"/>
  </w:style>
  <w:style w:type="paragraph" w:styleId="ac">
    <w:name w:val="List Paragraph"/>
    <w:basedOn w:val="a"/>
    <w:link w:val="ad"/>
    <w:uiPriority w:val="34"/>
    <w:qFormat/>
    <w:rsid w:val="00404240"/>
    <w:pPr>
      <w:spacing w:after="200" w:line="276" w:lineRule="auto"/>
      <w:ind w:left="720"/>
      <w:contextualSpacing/>
    </w:pPr>
  </w:style>
  <w:style w:type="character" w:customStyle="1" w:styleId="ad">
    <w:name w:val="Абзац списка Знак"/>
    <w:basedOn w:val="a0"/>
    <w:link w:val="ac"/>
    <w:uiPriority w:val="34"/>
    <w:rsid w:val="00404240"/>
  </w:style>
  <w:style w:type="paragraph" w:styleId="ae">
    <w:name w:val="Balloon Text"/>
    <w:basedOn w:val="a"/>
    <w:link w:val="af"/>
    <w:uiPriority w:val="99"/>
    <w:semiHidden/>
    <w:unhideWhenUsed/>
    <w:rsid w:val="00064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6403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F035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0">
    <w:name w:val="Hyperlink"/>
    <w:basedOn w:val="a0"/>
    <w:uiPriority w:val="99"/>
    <w:unhideWhenUsed/>
    <w:rsid w:val="00CF588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C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40424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character" w:customStyle="1" w:styleId="s1">
    <w:name w:val="s1"/>
    <w:basedOn w:val="a0"/>
    <w:rsid w:val="0040424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table" w:styleId="a3">
    <w:name w:val="Table Grid"/>
    <w:basedOn w:val="a1"/>
    <w:uiPriority w:val="59"/>
    <w:rsid w:val="004042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rsid w:val="00404240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404240"/>
    <w:rPr>
      <w:rFonts w:ascii="Times New Roman" w:eastAsia="Times New Roman" w:hAnsi="Times New Roman" w:cs="Times New Roman"/>
      <w:szCs w:val="20"/>
      <w:lang w:eastAsia="ru-RU"/>
    </w:rPr>
  </w:style>
  <w:style w:type="paragraph" w:styleId="a6">
    <w:name w:val="footer"/>
    <w:basedOn w:val="a"/>
    <w:link w:val="a7"/>
    <w:uiPriority w:val="99"/>
    <w:rsid w:val="0040424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40424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404240"/>
  </w:style>
  <w:style w:type="character" w:styleId="a9">
    <w:name w:val="footnote reference"/>
    <w:basedOn w:val="a0"/>
    <w:rsid w:val="00404240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4042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404240"/>
  </w:style>
  <w:style w:type="paragraph" w:styleId="ac">
    <w:name w:val="List Paragraph"/>
    <w:basedOn w:val="a"/>
    <w:link w:val="ad"/>
    <w:uiPriority w:val="34"/>
    <w:qFormat/>
    <w:rsid w:val="00404240"/>
    <w:pPr>
      <w:spacing w:after="200" w:line="276" w:lineRule="auto"/>
      <w:ind w:left="720"/>
      <w:contextualSpacing/>
    </w:pPr>
  </w:style>
  <w:style w:type="character" w:customStyle="1" w:styleId="ad">
    <w:name w:val="Абзац списка Знак"/>
    <w:basedOn w:val="a0"/>
    <w:link w:val="ac"/>
    <w:uiPriority w:val="34"/>
    <w:rsid w:val="00404240"/>
  </w:style>
  <w:style w:type="paragraph" w:styleId="ae">
    <w:name w:val="Balloon Text"/>
    <w:basedOn w:val="a"/>
    <w:link w:val="af"/>
    <w:uiPriority w:val="99"/>
    <w:semiHidden/>
    <w:unhideWhenUsed/>
    <w:rsid w:val="00064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6403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F035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0">
    <w:name w:val="Hyperlink"/>
    <w:basedOn w:val="a0"/>
    <w:uiPriority w:val="99"/>
    <w:unhideWhenUsed/>
    <w:rsid w:val="00CF588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E93324-EF80-4259-A3C4-6CD16DA8F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1945</Words>
  <Characters>11092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EISKVEUSER</dc:creator>
  <cp:lastModifiedBy>Лупик Сергей Анатольевич</cp:lastModifiedBy>
  <cp:revision>2</cp:revision>
  <dcterms:created xsi:type="dcterms:W3CDTF">2020-06-02T03:46:00Z</dcterms:created>
  <dcterms:modified xsi:type="dcterms:W3CDTF">2020-06-02T03:46:00Z</dcterms:modified>
</cp:coreProperties>
</file>