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FC4FF9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B8143D" w:rsidRPr="00B8143D" w:rsidRDefault="00B8143D" w:rsidP="0044697D">
      <w:pPr>
        <w:ind w:firstLine="397"/>
        <w:jc w:val="center"/>
        <w:textAlignment w:val="baseline"/>
        <w:rPr>
          <w:b/>
        </w:rPr>
      </w:pPr>
      <w:r w:rsidRPr="00B8143D">
        <w:rPr>
          <w:b/>
        </w:rPr>
        <w:t xml:space="preserve">Услуги по вывозу </w:t>
      </w:r>
      <w:r w:rsidR="006550A2">
        <w:rPr>
          <w:b/>
        </w:rPr>
        <w:t xml:space="preserve">спиленных деревьев и веток </w:t>
      </w:r>
      <w:r w:rsidRPr="00B8143D">
        <w:rPr>
          <w:b/>
        </w:rPr>
        <w:t>с объектов проведения ремонтных работ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tbl>
      <w:tblPr>
        <w:tblStyle w:val="a3"/>
        <w:tblW w:w="10519" w:type="dxa"/>
        <w:tblInd w:w="-743" w:type="dxa"/>
        <w:tblLook w:val="04A0" w:firstRow="1" w:lastRow="0" w:firstColumn="1" w:lastColumn="0" w:noHBand="0" w:noVBand="1"/>
      </w:tblPr>
      <w:tblGrid>
        <w:gridCol w:w="426"/>
        <w:gridCol w:w="4407"/>
        <w:gridCol w:w="5686"/>
      </w:tblGrid>
      <w:tr w:rsidR="003375B0" w:rsidTr="006550A2">
        <w:trPr>
          <w:trHeight w:val="255"/>
        </w:trPr>
        <w:tc>
          <w:tcPr>
            <w:tcW w:w="426" w:type="dxa"/>
          </w:tcPr>
          <w:p w:rsidR="003375B0" w:rsidRDefault="003375B0">
            <w:r>
              <w:t>1</w:t>
            </w:r>
          </w:p>
        </w:tc>
        <w:tc>
          <w:tcPr>
            <w:tcW w:w="4407" w:type="dxa"/>
          </w:tcPr>
          <w:p w:rsidR="003375B0" w:rsidRDefault="003375B0" w:rsidP="00B8143D">
            <w:pPr>
              <w:jc w:val="both"/>
            </w:pPr>
            <w:r>
              <w:t>Наименование закупок</w:t>
            </w:r>
          </w:p>
        </w:tc>
        <w:tc>
          <w:tcPr>
            <w:tcW w:w="5686" w:type="dxa"/>
          </w:tcPr>
          <w:p w:rsidR="003375B0" w:rsidRDefault="003375B0" w:rsidP="006550A2">
            <w:pPr>
              <w:tabs>
                <w:tab w:val="left" w:pos="426"/>
              </w:tabs>
              <w:jc w:val="both"/>
            </w:pPr>
            <w:r>
              <w:t xml:space="preserve">Услуги </w:t>
            </w:r>
            <w:r w:rsidR="006550A2">
              <w:t>по вывозу спиленных деревьев и веток</w:t>
            </w:r>
          </w:p>
        </w:tc>
      </w:tr>
      <w:tr w:rsidR="003375B0" w:rsidTr="006550A2">
        <w:trPr>
          <w:trHeight w:val="255"/>
        </w:trPr>
        <w:tc>
          <w:tcPr>
            <w:tcW w:w="426" w:type="dxa"/>
          </w:tcPr>
          <w:p w:rsidR="003375B0" w:rsidRDefault="003375B0">
            <w:r>
              <w:t>2</w:t>
            </w:r>
          </w:p>
        </w:tc>
        <w:tc>
          <w:tcPr>
            <w:tcW w:w="4407" w:type="dxa"/>
          </w:tcPr>
          <w:p w:rsidR="003375B0" w:rsidRDefault="003375B0" w:rsidP="00B8143D">
            <w:pPr>
              <w:jc w:val="both"/>
            </w:pPr>
            <w:r>
              <w:t>Количество (объем) закупаемых товаров, работ, услуг/единица измерения</w:t>
            </w:r>
            <w:r w:rsidR="00B8143D">
              <w:t>:</w:t>
            </w:r>
          </w:p>
        </w:tc>
        <w:tc>
          <w:tcPr>
            <w:tcW w:w="5686" w:type="dxa"/>
          </w:tcPr>
          <w:p w:rsidR="003375B0" w:rsidRDefault="006550A2" w:rsidP="00B8143D">
            <w:pPr>
              <w:jc w:val="both"/>
            </w:pPr>
            <w:r>
              <w:t>48 тонн</w:t>
            </w:r>
          </w:p>
        </w:tc>
      </w:tr>
      <w:tr w:rsidR="003375B0" w:rsidTr="006550A2">
        <w:trPr>
          <w:trHeight w:val="241"/>
        </w:trPr>
        <w:tc>
          <w:tcPr>
            <w:tcW w:w="426" w:type="dxa"/>
          </w:tcPr>
          <w:p w:rsidR="003375B0" w:rsidRDefault="00B8143D">
            <w:r>
              <w:t>3</w:t>
            </w:r>
          </w:p>
        </w:tc>
        <w:tc>
          <w:tcPr>
            <w:tcW w:w="4407" w:type="dxa"/>
          </w:tcPr>
          <w:p w:rsidR="003375B0" w:rsidRDefault="003375B0" w:rsidP="00B8143D">
            <w:pPr>
              <w:jc w:val="both"/>
            </w:pPr>
            <w:r>
              <w:t>Место поставки товаров, выполнения работ, предоставления услуг:</w:t>
            </w:r>
          </w:p>
        </w:tc>
        <w:tc>
          <w:tcPr>
            <w:tcW w:w="5686" w:type="dxa"/>
          </w:tcPr>
          <w:p w:rsidR="003375B0" w:rsidRPr="006550A2" w:rsidRDefault="00FC4FF9" w:rsidP="00B8143D">
            <w:pPr>
              <w:jc w:val="both"/>
            </w:pPr>
            <w:r>
              <w:t xml:space="preserve">Объекты проведения ремонтных работ по </w:t>
            </w:r>
            <w:r w:rsidR="006550A2">
              <w:t>г. Петропавловск</w:t>
            </w:r>
          </w:p>
        </w:tc>
      </w:tr>
      <w:tr w:rsidR="003375B0" w:rsidTr="006550A2">
        <w:trPr>
          <w:trHeight w:val="241"/>
        </w:trPr>
        <w:tc>
          <w:tcPr>
            <w:tcW w:w="426" w:type="dxa"/>
          </w:tcPr>
          <w:p w:rsidR="003375B0" w:rsidRDefault="00B8143D">
            <w:r>
              <w:t>4</w:t>
            </w:r>
          </w:p>
        </w:tc>
        <w:tc>
          <w:tcPr>
            <w:tcW w:w="4407" w:type="dxa"/>
          </w:tcPr>
          <w:p w:rsidR="003375B0" w:rsidRDefault="003375B0" w:rsidP="00B8143D">
            <w:pPr>
              <w:jc w:val="both"/>
            </w:pPr>
            <w:r>
              <w:t>Срок поставки товаров, выполнения работ, предоставления услуг:</w:t>
            </w:r>
          </w:p>
        </w:tc>
        <w:tc>
          <w:tcPr>
            <w:tcW w:w="5686" w:type="dxa"/>
          </w:tcPr>
          <w:p w:rsidR="003375B0" w:rsidRPr="003375B0" w:rsidRDefault="006550A2" w:rsidP="00B8143D">
            <w:pPr>
              <w:jc w:val="both"/>
            </w:pPr>
            <w:r>
              <w:t>Сентябрь</w:t>
            </w:r>
            <w:r w:rsidR="003375B0">
              <w:t>-декабрь 2020 года</w:t>
            </w:r>
          </w:p>
        </w:tc>
      </w:tr>
      <w:tr w:rsidR="003375B0" w:rsidTr="006550A2">
        <w:trPr>
          <w:trHeight w:val="241"/>
        </w:trPr>
        <w:tc>
          <w:tcPr>
            <w:tcW w:w="426" w:type="dxa"/>
          </w:tcPr>
          <w:p w:rsidR="003375B0" w:rsidRDefault="00B8143D">
            <w:r>
              <w:t>5</w:t>
            </w:r>
          </w:p>
        </w:tc>
        <w:tc>
          <w:tcPr>
            <w:tcW w:w="4407" w:type="dxa"/>
          </w:tcPr>
          <w:p w:rsidR="003375B0" w:rsidRDefault="003375B0" w:rsidP="00B8143D">
            <w:pPr>
              <w:jc w:val="both"/>
            </w:pPr>
            <w:r>
              <w:t>Описание и требуемые функциональные, технические, качественные и эксплуатационные характеристики закупаемых товаров (работ, услуг):</w:t>
            </w:r>
          </w:p>
        </w:tc>
        <w:tc>
          <w:tcPr>
            <w:tcW w:w="5686" w:type="dxa"/>
          </w:tcPr>
          <w:p w:rsidR="00B8143D" w:rsidRDefault="00B8143D" w:rsidP="00B8143D">
            <w:pPr>
              <w:pStyle w:val="msonormalmailrucssattributepostfix"/>
              <w:spacing w:before="0" w:beforeAutospacing="0" w:after="0" w:afterAutospacing="0"/>
              <w:ind w:left="38"/>
              <w:jc w:val="both"/>
            </w:pPr>
            <w:r>
              <w:t xml:space="preserve">Требования к поставщику: </w:t>
            </w:r>
          </w:p>
          <w:p w:rsidR="006550A2" w:rsidRDefault="006550A2" w:rsidP="006550A2">
            <w:pPr>
              <w:pStyle w:val="msonormalmailrucssattributepostfix"/>
              <w:numPr>
                <w:ilvl w:val="0"/>
                <w:numId w:val="5"/>
              </w:numPr>
              <w:tabs>
                <w:tab w:val="left" w:pos="316"/>
              </w:tabs>
              <w:ind w:left="32" w:firstLine="0"/>
              <w:jc w:val="both"/>
            </w:pPr>
            <w:r>
              <w:t>Разрешение на эмиссии в окружающую среду.</w:t>
            </w:r>
          </w:p>
          <w:p w:rsidR="006550A2" w:rsidRDefault="006550A2" w:rsidP="006550A2">
            <w:pPr>
              <w:pStyle w:val="msonormalmailrucssattributepostfix"/>
              <w:numPr>
                <w:ilvl w:val="0"/>
                <w:numId w:val="5"/>
              </w:numPr>
              <w:tabs>
                <w:tab w:val="left" w:pos="316"/>
              </w:tabs>
              <w:ind w:left="32" w:firstLine="0"/>
              <w:jc w:val="both"/>
            </w:pPr>
            <w:r>
              <w:t>Форма оплаты по факту оказания услуг.</w:t>
            </w:r>
          </w:p>
          <w:p w:rsidR="006550A2" w:rsidRDefault="006550A2" w:rsidP="006550A2">
            <w:pPr>
              <w:pStyle w:val="msonormalmailrucssattributepostfix"/>
              <w:numPr>
                <w:ilvl w:val="0"/>
                <w:numId w:val="5"/>
              </w:numPr>
              <w:tabs>
                <w:tab w:val="left" w:pos="316"/>
              </w:tabs>
              <w:ind w:left="32" w:firstLine="0"/>
              <w:jc w:val="both"/>
            </w:pPr>
            <w:r>
              <w:t>Срок исполнения заявки по вывозу спиленных деревьев и веток – 3 дня</w:t>
            </w:r>
          </w:p>
          <w:p w:rsidR="003375B0" w:rsidRDefault="006550A2" w:rsidP="006550A2">
            <w:pPr>
              <w:pStyle w:val="msonormalmailrucssattributepostfix"/>
              <w:numPr>
                <w:ilvl w:val="0"/>
                <w:numId w:val="5"/>
              </w:numPr>
              <w:tabs>
                <w:tab w:val="left" w:pos="316"/>
              </w:tabs>
              <w:spacing w:before="0" w:beforeAutospacing="0" w:after="240" w:afterAutospacing="0"/>
              <w:ind w:left="32" w:firstLine="0"/>
              <w:jc w:val="both"/>
            </w:pPr>
            <w:r>
              <w:t>Цена за единицу включает в себя расходы, связанные с оказанием услуг (в том числе размещение отходов на полигоне)</w:t>
            </w:r>
          </w:p>
        </w:tc>
      </w:tr>
    </w:tbl>
    <w:p w:rsidR="00B00C7E" w:rsidRDefault="00B00C7E"/>
    <w:p w:rsidR="00A82254" w:rsidRDefault="00A82254" w:rsidP="001F42C2">
      <w:pPr>
        <w:pStyle w:val="msonormalmailrucssattributepostfix"/>
        <w:spacing w:before="0" w:beforeAutospacing="0" w:after="240" w:afterAutospacing="0"/>
      </w:pPr>
    </w:p>
    <w:p w:rsidR="00BE6880" w:rsidRPr="008E7946" w:rsidRDefault="00BE6880"/>
    <w:sectPr w:rsidR="00BE6880" w:rsidRPr="008E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10DB3"/>
    <w:multiLevelType w:val="hybridMultilevel"/>
    <w:tmpl w:val="6EE01D9E"/>
    <w:lvl w:ilvl="0" w:tplc="95183FC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D4171"/>
    <w:multiLevelType w:val="hybridMultilevel"/>
    <w:tmpl w:val="66D2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E1200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D6ABF"/>
    <w:rsid w:val="001F42C2"/>
    <w:rsid w:val="002D5BFA"/>
    <w:rsid w:val="003375B0"/>
    <w:rsid w:val="0044697D"/>
    <w:rsid w:val="00502312"/>
    <w:rsid w:val="006550A2"/>
    <w:rsid w:val="006908B3"/>
    <w:rsid w:val="00703A23"/>
    <w:rsid w:val="00737439"/>
    <w:rsid w:val="00800520"/>
    <w:rsid w:val="00812DDA"/>
    <w:rsid w:val="008D6F50"/>
    <w:rsid w:val="008E7946"/>
    <w:rsid w:val="00A22749"/>
    <w:rsid w:val="00A256BA"/>
    <w:rsid w:val="00A82254"/>
    <w:rsid w:val="00AD4B61"/>
    <w:rsid w:val="00B00C7E"/>
    <w:rsid w:val="00B8143D"/>
    <w:rsid w:val="00BE6880"/>
    <w:rsid w:val="00BF2C51"/>
    <w:rsid w:val="00E37A3C"/>
    <w:rsid w:val="00E50F00"/>
    <w:rsid w:val="00E84153"/>
    <w:rsid w:val="00EA04CE"/>
    <w:rsid w:val="00F6731E"/>
    <w:rsid w:val="00FC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2020-08-14T10:01:00Z</dcterms:created>
  <dcterms:modified xsi:type="dcterms:W3CDTF">2020-08-14T10:01:00Z</dcterms:modified>
</cp:coreProperties>
</file>