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E71" w:rsidRPr="00D24DC1" w:rsidRDefault="00645E71" w:rsidP="00D24DC1">
      <w:pPr>
        <w:ind w:right="201" w:firstLine="104"/>
        <w:jc w:val="center"/>
        <w:rPr>
          <w:b/>
          <w:color w:val="000000" w:themeColor="text1"/>
        </w:rPr>
      </w:pPr>
      <w:r w:rsidRPr="00D24DC1">
        <w:rPr>
          <w:b/>
          <w:color w:val="000000" w:themeColor="text1"/>
        </w:rPr>
        <w:t>Проект договора закупки</w:t>
      </w:r>
    </w:p>
    <w:p w:rsidR="00645E71" w:rsidRPr="00D24DC1" w:rsidRDefault="00645E71" w:rsidP="00D24DC1">
      <w:pPr>
        <w:ind w:right="201" w:firstLine="104"/>
        <w:jc w:val="center"/>
        <w:rPr>
          <w:bCs/>
        </w:rPr>
      </w:pPr>
      <w:r w:rsidRPr="00D24DC1">
        <w:rPr>
          <w:rStyle w:val="s1"/>
          <w:b w:val="0"/>
        </w:rPr>
        <w:t xml:space="preserve">Услуги </w:t>
      </w:r>
      <w:r w:rsidRPr="00D24DC1">
        <w:rPr>
          <w:bCs/>
        </w:rPr>
        <w:t>связи по предоставлению телекоммуникаций проводных</w:t>
      </w:r>
    </w:p>
    <w:p w:rsidR="00D24DC1" w:rsidRPr="00D24DC1" w:rsidRDefault="00D24DC1" w:rsidP="00D24DC1">
      <w:pPr>
        <w:jc w:val="both"/>
      </w:pPr>
    </w:p>
    <w:p w:rsidR="00D24DC1" w:rsidRDefault="00D24DC1" w:rsidP="00D24DC1">
      <w:pPr>
        <w:jc w:val="both"/>
      </w:pPr>
      <w:proofErr w:type="spellStart"/>
      <w:r w:rsidRPr="00D24DC1">
        <w:t>г.Петропавловск</w:t>
      </w:r>
      <w:proofErr w:type="spellEnd"/>
      <w:r w:rsidRPr="00D24DC1">
        <w:tab/>
      </w:r>
    </w:p>
    <w:p w:rsidR="00D24DC1" w:rsidRPr="00D24DC1" w:rsidRDefault="00D24DC1" w:rsidP="00D24DC1">
      <w:pPr>
        <w:jc w:val="both"/>
      </w:pPr>
      <w:r w:rsidRPr="00D24DC1">
        <w:t xml:space="preserve">                                                                                                                                           </w:t>
      </w:r>
    </w:p>
    <w:p w:rsidR="00D24DC1" w:rsidRPr="00D24DC1" w:rsidRDefault="00D24DC1" w:rsidP="00D24DC1">
      <w:pPr>
        <w:jc w:val="both"/>
        <w:rPr>
          <w:b/>
        </w:rPr>
      </w:pPr>
      <w:r w:rsidRPr="00D24DC1">
        <w:t xml:space="preserve">___________________именуемого в дальнейшем Оператор, с одной стороны, и  пользователь услуги </w:t>
      </w:r>
      <w:r w:rsidRPr="00D24DC1">
        <w:rPr>
          <w:color w:val="0000FF"/>
        </w:rPr>
        <w:t xml:space="preserve">_________________________ </w:t>
      </w:r>
      <w:r w:rsidRPr="00D24DC1">
        <w:t>именуемый(-</w:t>
      </w:r>
      <w:proofErr w:type="spellStart"/>
      <w:r w:rsidRPr="00D24DC1">
        <w:t>ая</w:t>
      </w:r>
      <w:proofErr w:type="spellEnd"/>
      <w:r w:rsidRPr="00D24DC1">
        <w:t>) в дальнейшем Абонент, в лице _____________________</w:t>
      </w:r>
      <w:r w:rsidRPr="00D24DC1">
        <w:rPr>
          <w:b/>
        </w:rPr>
        <w:t>,</w:t>
      </w:r>
      <w:r w:rsidRPr="00D24DC1">
        <w:t xml:space="preserve"> действующего на основании __________, с другой стороны, далее совместно именуемые Стороны, в соответствии  с Законом Республики Казахстан "О связи" и Правилами оказания услуг телефонной связи, заключили настоящий Типовой договор на оказание услуг </w:t>
      </w:r>
      <w:r w:rsidRPr="00D24DC1">
        <w:rPr>
          <w:bCs/>
          <w:color w:val="auto"/>
        </w:rPr>
        <w:t>связи по предоставлению телекоммуникаций проводных</w:t>
      </w:r>
      <w:r w:rsidRPr="00D24DC1">
        <w:rPr>
          <w:color w:val="auto"/>
        </w:rPr>
        <w:t xml:space="preserve"> </w:t>
      </w:r>
      <w:r w:rsidRPr="00D24DC1">
        <w:t>(далее –  Договор) о нижеследующем</w:t>
      </w:r>
      <w:r w:rsidRPr="00D24DC1">
        <w:rPr>
          <w:b/>
        </w:rPr>
        <w:t>.</w:t>
      </w:r>
    </w:p>
    <w:p w:rsidR="00D24DC1" w:rsidRPr="00D24DC1" w:rsidRDefault="00D24DC1" w:rsidP="00D24DC1">
      <w:pPr>
        <w:jc w:val="both"/>
        <w:rPr>
          <w:b/>
        </w:rPr>
      </w:pP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1.   Предмет Договора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1.1. В соответствии с условиями Договора Оператор оказывает Абоненту услуги </w:t>
      </w:r>
      <w:r w:rsidRPr="00D24DC1">
        <w:rPr>
          <w:bCs/>
        </w:rPr>
        <w:t>связи по предоставлению телекоммуникаций проводных</w:t>
      </w:r>
      <w:r w:rsidRPr="00D24DC1">
        <w:t xml:space="preserve"> (далее – Услуги), а Абонент обязуется оплачивать оказанные Услуги.  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1.2. Абоненту выделяется телефонный номер ______________ по адресу места подключения терминала </w:t>
      </w:r>
      <w:r w:rsidRPr="00D24DC1">
        <w:rPr>
          <w:b/>
        </w:rPr>
        <w:t>___________________</w:t>
      </w:r>
      <w:r w:rsidRPr="00D24DC1">
        <w:t xml:space="preserve"> _____________________________________. При подключении двух и </w:t>
      </w:r>
      <w:proofErr w:type="gramStart"/>
      <w:r w:rsidRPr="00D24DC1">
        <w:t>более телефонных номеров</w:t>
      </w:r>
      <w:proofErr w:type="gramEnd"/>
      <w:r w:rsidRPr="00D24DC1">
        <w:t xml:space="preserve"> и других средств и линий связи перечень телефонных номеров и других средств и линий связи указывается в Приложении 1 к Договору.</w:t>
      </w: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2. Порядок оплаты</w:t>
      </w:r>
    </w:p>
    <w:p w:rsidR="00D24DC1" w:rsidRPr="00D24DC1" w:rsidRDefault="00D24DC1" w:rsidP="00D24DC1">
      <w:pPr>
        <w:jc w:val="both"/>
      </w:pPr>
      <w:r w:rsidRPr="00D24DC1">
        <w:t xml:space="preserve">2.1. Оплата за оказываемые Услуги производится по тарифам, утвержденным Оператором в соответствии с законодательством Республики Казахстан. </w:t>
      </w:r>
    </w:p>
    <w:p w:rsidR="00D24DC1" w:rsidRPr="00D24DC1" w:rsidRDefault="00D24DC1" w:rsidP="00D24DC1">
      <w:pPr>
        <w:jc w:val="both"/>
      </w:pPr>
      <w:r w:rsidRPr="00D24DC1">
        <w:t>2.2. Оплата производится Абонентом ежемесячно за фактически оказанные услуги в срок до последнего числа месяца, следующего после расчетного, если иное не предусмотрено отдельным соглашением Сторон.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2.3. При наличии технической возможности осуществления Оператором повременного учета местных телефонных соединений Абонент-физическое лицо вправе выбрать абонентскую, повременную или </w:t>
      </w:r>
      <w:proofErr w:type="gramStart"/>
      <w:r w:rsidRPr="00D24DC1">
        <w:t>комбинированную  систему</w:t>
      </w:r>
      <w:proofErr w:type="gramEnd"/>
      <w:r w:rsidRPr="00D24DC1">
        <w:t xml:space="preserve"> оплаты Услуг </w:t>
      </w:r>
      <w:r w:rsidRPr="00D24DC1">
        <w:rPr>
          <w:i/>
          <w:iCs/>
        </w:rPr>
        <w:t>(нужное подчеркнуть).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При повременной системе оплаты Услуг по требованию Абонента Оператор предоставляет бесплатно письменную информацию о состоявшихся местных телефонных соединениях, подлежащих оплате.</w:t>
      </w:r>
    </w:p>
    <w:p w:rsidR="00D24DC1" w:rsidRPr="00D24DC1" w:rsidRDefault="00D24DC1" w:rsidP="00D24DC1">
      <w:pPr>
        <w:jc w:val="both"/>
        <w:rPr>
          <w:b/>
        </w:rPr>
      </w:pP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3. Учет продолжительности соединений и качество Услуг</w:t>
      </w:r>
    </w:p>
    <w:p w:rsidR="00D24DC1" w:rsidRPr="00D24DC1" w:rsidRDefault="00D24DC1" w:rsidP="00D24DC1">
      <w:pPr>
        <w:jc w:val="both"/>
      </w:pPr>
      <w:r w:rsidRPr="00D24DC1">
        <w:t>3.1. Длительность соединения определяется по показаниям аппаратуры повременного учета длительности соединений, установленной у Оператора.</w:t>
      </w:r>
    </w:p>
    <w:p w:rsidR="00D24DC1" w:rsidRPr="00D24DC1" w:rsidRDefault="00D24DC1" w:rsidP="00D24DC1">
      <w:pPr>
        <w:jc w:val="both"/>
      </w:pPr>
      <w:r w:rsidRPr="00D24DC1">
        <w:t>3.2. Качество Услуг, оказываемых Оператором,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D24DC1" w:rsidRPr="00D24DC1" w:rsidRDefault="00D24DC1" w:rsidP="00D24DC1">
      <w:pPr>
        <w:jc w:val="both"/>
        <w:rPr>
          <w:b/>
        </w:rPr>
      </w:pP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4.    Обязанности Сторон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4.1. Оператор обязан: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1) в течение тридцати дней после оплаты Абонентом стоимости открытия абонемента предоставить Абоненту Услуги;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2) вести учет количества и контроль качества оказываемых Услуг, принимать своевременные меры по предупреждению и устранению нарушений оказания Услуг;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3) обеспечить предоставление Абоненту бесплатных соединений с экстренной медицинской (103), правоохранительной (102), противопожарной (101), аварийной (104), справочной (118) службами, службой спасения (112);</w:t>
      </w:r>
    </w:p>
    <w:p w:rsidR="00D24DC1" w:rsidRPr="00D24DC1" w:rsidRDefault="00D24DC1" w:rsidP="00D24DC1">
      <w:pPr>
        <w:jc w:val="both"/>
      </w:pPr>
      <w:r w:rsidRPr="00D24DC1">
        <w:t>4) по заявке Абонента устранять станционные и линейные повреждения систем телекоммуникаций Оператора;</w:t>
      </w:r>
    </w:p>
    <w:p w:rsidR="00D24DC1" w:rsidRPr="00D24DC1" w:rsidRDefault="00D24DC1" w:rsidP="00D24DC1">
      <w:pPr>
        <w:jc w:val="both"/>
      </w:pPr>
      <w:r w:rsidRPr="00D24DC1">
        <w:lastRenderedPageBreak/>
        <w:t xml:space="preserve">5) при замене абонентских номеров, в связи с вводом в эксплуатацию новых автоматических телефонных станций и реконструкцией местных телефонных сетей, за 10 календарных дней до даты переключения уведомить Абонента о предстоящем переключении. При массовых изменениях абонентских номеров Оператор оповещает об этом </w:t>
      </w:r>
      <w:r w:rsidRPr="00D24DC1">
        <w:rPr>
          <w:lang w:val="kk-KZ"/>
        </w:rPr>
        <w:t>а</w:t>
      </w:r>
      <w:proofErr w:type="spellStart"/>
      <w:r w:rsidRPr="00D24DC1">
        <w:t>бонентов</w:t>
      </w:r>
      <w:proofErr w:type="spellEnd"/>
      <w:r w:rsidRPr="00D24DC1">
        <w:t xml:space="preserve"> через средства массовой информации за 10 календарных дней до даты переключения. Замена абонентских номеров по инициативе Оператора производится бесплатно;</w:t>
      </w:r>
    </w:p>
    <w:p w:rsidR="00D24DC1" w:rsidRPr="00D24DC1" w:rsidRDefault="00D24DC1" w:rsidP="00D24DC1">
      <w:pPr>
        <w:jc w:val="both"/>
      </w:pPr>
      <w:r w:rsidRPr="00D24DC1">
        <w:t>6) в установленном законодательством Республики Казахстан или актами Оператора порядке извещать Абонента об изменении тарифов на Услуги, а также об изменении условий оказания Услуг;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7) производить перерасчет сумм абонентской платы за период бездействия абонентского терминала не по вине Абонента </w:t>
      </w:r>
      <w:r w:rsidRPr="00D24DC1">
        <w:rPr>
          <w:lang w:val="en-US"/>
        </w:rPr>
        <w:t>c</w:t>
      </w:r>
      <w:r w:rsidRPr="00D24DC1">
        <w:t xml:space="preserve"> момента фактического простоя связи до момента полного восстановления работы терминала;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8) доводить до </w:t>
      </w:r>
      <w:r w:rsidRPr="00D24DC1">
        <w:rPr>
          <w:bCs/>
        </w:rPr>
        <w:t>сведения</w:t>
      </w:r>
      <w:r w:rsidRPr="00D24DC1">
        <w:t xml:space="preserve"> Абонента информацию о минимальной оплачиваемой продолжительности соединения, которая установлена Оператором при пользовании междугородной и международной телефонной связью</w:t>
      </w:r>
      <w:r w:rsidRPr="00D24DC1">
        <w:rPr>
          <w:b/>
        </w:rPr>
        <w:t>,</w:t>
      </w:r>
      <w:r w:rsidRPr="00D24DC1">
        <w:t xml:space="preserve"> через телефониста и посредством местной телефонной связи, при внедрении повременной системы оплаты соединений, а также информацию о порядке дифференциации тарифов по часам и дням недели</w:t>
      </w:r>
      <w:r w:rsidRPr="00D24DC1">
        <w:rPr>
          <w:b/>
        </w:rPr>
        <w:t xml:space="preserve"> –</w:t>
      </w:r>
      <w:r w:rsidRPr="00D24DC1">
        <w:t xml:space="preserve"> с использованием средств массовой информации, справочных служб, объявлений в пунктах коллективного пользования услугами связи Оператора и другими способами;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9) производить возобновление доступа к сети связи терминала, отключенного за несвоевременную оплату Услуг, в течение двадцати четырех часов с момента представления Абонентом документов, подтверждающих факт погашения задолженности;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10) не реже одного раза в месяц предъявлять абоненту счет на оплату оказанных услуг;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11) рассматривать жалобы Абонента, в том числе и за предыдущие годы;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12) по требованию Абонента пред</w:t>
      </w:r>
      <w:r w:rsidRPr="00D24DC1">
        <w:rPr>
          <w:bCs/>
        </w:rPr>
        <w:t>о</w:t>
      </w:r>
      <w:r w:rsidRPr="00D24DC1">
        <w:t>ставлять дополнительную информацию, связанную с оказанием Услуг;</w:t>
      </w:r>
    </w:p>
    <w:p w:rsidR="00D24DC1" w:rsidRPr="00D24DC1" w:rsidRDefault="00D24DC1" w:rsidP="00D24DC1">
      <w:pPr>
        <w:jc w:val="both"/>
      </w:pPr>
      <w:r w:rsidRPr="00D24DC1">
        <w:t>13) предоставлять Абоненту возможность получения услуг междугородной, международной связи, оказываемых другими операторами связи.</w:t>
      </w:r>
    </w:p>
    <w:p w:rsidR="00D24DC1" w:rsidRPr="00D24DC1" w:rsidRDefault="00D24DC1" w:rsidP="00D24DC1">
      <w:pPr>
        <w:jc w:val="both"/>
      </w:pPr>
      <w:r w:rsidRPr="00D24DC1">
        <w:t xml:space="preserve">14) исключить номер Абонента из списков абонентов справочной </w:t>
      </w:r>
      <w:proofErr w:type="gramStart"/>
      <w:r w:rsidRPr="00D24DC1">
        <w:t>службы  при</w:t>
      </w:r>
      <w:proofErr w:type="gramEnd"/>
      <w:r w:rsidRPr="00D24DC1">
        <w:t xml:space="preserve"> подаче Абонентом соответствующего заявления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4.2. Абонент обязан:</w:t>
      </w:r>
    </w:p>
    <w:p w:rsidR="00D24DC1" w:rsidRPr="00D24DC1" w:rsidRDefault="00D24DC1" w:rsidP="00D24DC1">
      <w:pPr>
        <w:jc w:val="both"/>
      </w:pPr>
      <w:r w:rsidRPr="00D24DC1">
        <w:t>1) своевременно и в полном объеме производить оплату оказанных Услуг;</w:t>
      </w:r>
    </w:p>
    <w:p w:rsidR="00D24DC1" w:rsidRPr="00D24DC1" w:rsidRDefault="00D24DC1" w:rsidP="00D24DC1">
      <w:pPr>
        <w:jc w:val="both"/>
      </w:pPr>
      <w:r w:rsidRPr="00D24DC1">
        <w:t>2) производить Оператору оплату услуг, оказанных другими операторами связи;</w:t>
      </w:r>
    </w:p>
    <w:p w:rsidR="00D24DC1" w:rsidRPr="00D24DC1" w:rsidRDefault="00D24DC1" w:rsidP="00D24DC1">
      <w:pPr>
        <w:jc w:val="both"/>
      </w:pPr>
      <w:r w:rsidRPr="00D24DC1">
        <w:t>3) выполнять установленные технические требования при пользовании Услугами;</w:t>
      </w:r>
    </w:p>
    <w:p w:rsidR="00D24DC1" w:rsidRPr="00D24DC1" w:rsidRDefault="00D24DC1" w:rsidP="00D24DC1">
      <w:pPr>
        <w:jc w:val="both"/>
      </w:pPr>
      <w:r w:rsidRPr="00D24DC1">
        <w:t>4) не подключать к местной сети телекоммуникаций неисправные, не имеющие сертификата соответствия абонентские терминалы (телефонные аппараты, факсы, модемы и т.п.);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5) немедленно сообщать Оператору о неисправностях, возникших при пользовании Услугами;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6) обеспечивать доступ представителям Оператора в помещения и на территории, где расположены терминалы и средства связи, для их осмотра, ремонта и технического обслуживания;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7) сообщать Оператору связи в месячный срок о своем выбытии, о продаже телефонизированных жилых помещений, об изменении своего статуса, об изменении фамилии, адреса проживания;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8) не передавать свои права и обязанности по Договору другим лицам без письменного согласия Оператора;</w:t>
      </w:r>
    </w:p>
    <w:p w:rsidR="00D24DC1" w:rsidRPr="00D24DC1" w:rsidRDefault="00D24DC1" w:rsidP="00D24DC1">
      <w:pPr>
        <w:jc w:val="both"/>
      </w:pPr>
      <w:r w:rsidRPr="00D24DC1">
        <w:t>9) содержать абонентскую линию и терминал в своем помещении в исправном состоянии;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10) не допускать использования терминала в целях преднамеренного причинения беспокойства другим абонентам;</w:t>
      </w:r>
    </w:p>
    <w:p w:rsidR="00D24DC1" w:rsidRPr="00D24DC1" w:rsidRDefault="00D24DC1" w:rsidP="00D24DC1">
      <w:pPr>
        <w:jc w:val="both"/>
      </w:pPr>
      <w:r w:rsidRPr="00D24DC1">
        <w:t xml:space="preserve">11) сообщать по требованию Оператора тип терминала, используемого для получения Услуг; 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12) не совершать действия, приводящие к нарушению работы и порче оборудования и линий связи Оператора;</w:t>
      </w:r>
    </w:p>
    <w:p w:rsidR="00D24DC1" w:rsidRPr="00D24DC1" w:rsidRDefault="00D24DC1" w:rsidP="00D24DC1">
      <w:pPr>
        <w:jc w:val="both"/>
      </w:pPr>
      <w:r w:rsidRPr="00D24DC1">
        <w:lastRenderedPageBreak/>
        <w:t>13) не использовать предоставленный (</w:t>
      </w:r>
      <w:r w:rsidRPr="00D24DC1">
        <w:rPr>
          <w:b/>
        </w:rPr>
        <w:t>-</w:t>
      </w:r>
      <w:proofErr w:type="spellStart"/>
      <w:r w:rsidRPr="00D24DC1">
        <w:t>ые</w:t>
      </w:r>
      <w:proofErr w:type="spellEnd"/>
      <w:r w:rsidRPr="00D24DC1">
        <w:t>) ему Оператором телефонный (</w:t>
      </w:r>
      <w:r w:rsidRPr="00D24DC1">
        <w:rPr>
          <w:b/>
        </w:rPr>
        <w:t>-</w:t>
      </w:r>
      <w:proofErr w:type="spellStart"/>
      <w:r w:rsidRPr="00D24DC1">
        <w:t>ые</w:t>
      </w:r>
      <w:proofErr w:type="spellEnd"/>
      <w:r w:rsidRPr="00D24DC1">
        <w:t>) номер (</w:t>
      </w:r>
      <w:r w:rsidRPr="00D24DC1">
        <w:rPr>
          <w:b/>
        </w:rPr>
        <w:t>-</w:t>
      </w:r>
      <w:r w:rsidRPr="00D24DC1">
        <w:t>а) для оказания услуг телекоммуникаций, за исключением случаев, письменно согласованных с Оператором.</w:t>
      </w:r>
    </w:p>
    <w:p w:rsidR="00D24DC1" w:rsidRPr="00D24DC1" w:rsidRDefault="00D24DC1" w:rsidP="00D24DC1">
      <w:pPr>
        <w:jc w:val="both"/>
        <w:rPr>
          <w:b/>
        </w:rPr>
      </w:pP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5. Права Сторон</w:t>
      </w:r>
    </w:p>
    <w:p w:rsidR="00D24DC1" w:rsidRPr="00D24DC1" w:rsidRDefault="00D24DC1" w:rsidP="00D24DC1">
      <w:pPr>
        <w:jc w:val="both"/>
      </w:pP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5.1. Оператор имеет право: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1) устанавливать в соответствии с законодательством Республики Казахстан, другими нормативными документами и техническими условиями в области связи технические требования, обязательные для соблюдения Абонентом;</w:t>
      </w:r>
    </w:p>
    <w:p w:rsidR="00D24DC1" w:rsidRPr="00D24DC1" w:rsidRDefault="00D24DC1" w:rsidP="00D24DC1">
      <w:pPr>
        <w:jc w:val="both"/>
      </w:pPr>
      <w:r w:rsidRPr="00D24DC1">
        <w:t>2) своевременно и в полном объеме получать плату за оказанные Услуги;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3) прекратить или ограничить оказание Услуг при нарушении Абонентом договорных условий, правил эксплуатации оборудования, а также при проведении профилактических и плановых работ, при аварийной ситуации либо при возникновении угрозы жизни и безопасности граждан;</w:t>
      </w:r>
    </w:p>
    <w:p w:rsidR="00D24DC1" w:rsidRPr="00D24DC1" w:rsidRDefault="00D24DC1" w:rsidP="00D24DC1">
      <w:pPr>
        <w:jc w:val="both"/>
      </w:pPr>
      <w:r w:rsidRPr="00D24DC1">
        <w:t>4) при неоплате Абонентом услуг Оператора и других операторов связи в сроки, установленные пунктом 2.2   Договора, а также в случае нарушения Абонентом других условий Договора приостановить доступ Абонента к сети телекоммуникаций в порядке, предусмотренном законодательством Республики Казахстан. При этом возобновление доступа к сетям телекоммуникаций производится после погашения задолженности в полном объеме или при устранении нарушений условий Договора;</w:t>
      </w:r>
    </w:p>
    <w:p w:rsidR="00D24DC1" w:rsidRPr="00D24DC1" w:rsidRDefault="00D24DC1" w:rsidP="00D24DC1">
      <w:pPr>
        <w:jc w:val="both"/>
      </w:pPr>
      <w:r w:rsidRPr="00D24DC1">
        <w:t xml:space="preserve">5) в течение 10 календарных дней с момента приостановления доступа Абонента к сети телекоммуникаций </w:t>
      </w:r>
      <w:r w:rsidRPr="00D24DC1">
        <w:rPr>
          <w:bCs/>
        </w:rPr>
        <w:t xml:space="preserve">направить Абоненту уведомление о предстоящем расторжении Договора и по истечении 30 календарных </w:t>
      </w:r>
      <w:proofErr w:type="gramStart"/>
      <w:r w:rsidRPr="00D24DC1">
        <w:rPr>
          <w:bCs/>
        </w:rPr>
        <w:t xml:space="preserve">дней </w:t>
      </w:r>
      <w:r w:rsidRPr="00D24DC1">
        <w:rPr>
          <w:b/>
        </w:rPr>
        <w:t xml:space="preserve"> </w:t>
      </w:r>
      <w:r w:rsidRPr="00D24DC1">
        <w:t>расторгнуть</w:t>
      </w:r>
      <w:proofErr w:type="gramEnd"/>
      <w:r w:rsidRPr="00D24DC1">
        <w:t xml:space="preserve"> Договор в одностороннем порядке. Расторжение Договора не освобождает Абонента от оплаты суммы задолженности;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6) в порядке, установленном законодательством Республики Казахстан или нормативными документами Оператора, изменять тарифы за оказываемые Услуги;</w:t>
      </w:r>
    </w:p>
    <w:p w:rsidR="00D24DC1" w:rsidRPr="00D24DC1" w:rsidRDefault="00D24DC1" w:rsidP="00D24DC1">
      <w:pPr>
        <w:jc w:val="both"/>
      </w:pPr>
      <w:r w:rsidRPr="00D24DC1">
        <w:t>7) осуществлять техническую инспекцию абонентских терминалов и средств связи;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8) отключать неисправные, не имеющие сертификата соответствия абонентские терминалы;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9) вводить повременную систему оплаты Услуг;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10) в случае нарушения условий, предусмотренных подпунктом 7) пункта 4.2 Договора в части изменения своего статуса, приобретения или утраты льгот по оплате Услуг, производить в одностороннем порядке перерасчет стоимости оказанных Услуг;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11) иметь иные права, предусмотренные законодательством Республики Казахстан.</w:t>
      </w:r>
    </w:p>
    <w:p w:rsidR="00D24DC1" w:rsidRPr="00D24DC1" w:rsidRDefault="00D24DC1" w:rsidP="00D24DC1">
      <w:pPr>
        <w:pStyle w:val="2"/>
        <w:spacing w:line="240" w:lineRule="auto"/>
        <w:jc w:val="both"/>
        <w:rPr>
          <w:snapToGrid w:val="0"/>
        </w:rPr>
      </w:pPr>
      <w:r w:rsidRPr="00D24DC1">
        <w:rPr>
          <w:snapToGrid w:val="0"/>
        </w:rPr>
        <w:t>5.2. Абонент имеет право:</w:t>
      </w:r>
    </w:p>
    <w:p w:rsidR="00D24DC1" w:rsidRPr="00D24DC1" w:rsidRDefault="00D24DC1" w:rsidP="00D24DC1">
      <w:pPr>
        <w:pStyle w:val="2"/>
        <w:spacing w:line="240" w:lineRule="auto"/>
        <w:jc w:val="both"/>
        <w:rPr>
          <w:snapToGrid w:val="0"/>
        </w:rPr>
      </w:pPr>
      <w:r w:rsidRPr="00D24DC1">
        <w:rPr>
          <w:snapToGrid w:val="0"/>
        </w:rPr>
        <w:t xml:space="preserve">1) пользоваться услугами </w:t>
      </w:r>
      <w:r w:rsidRPr="00D24DC1">
        <w:rPr>
          <w:bCs/>
        </w:rPr>
        <w:t>связи по предоставлению телекоммуникаций проводных</w:t>
      </w:r>
      <w:r w:rsidRPr="00D24DC1">
        <w:rPr>
          <w:snapToGrid w:val="0"/>
        </w:rPr>
        <w:t xml:space="preserve"> в необходимом ему объеме в пределах допустимых нагрузок;</w:t>
      </w:r>
    </w:p>
    <w:p w:rsidR="00D24DC1" w:rsidRPr="00D24DC1" w:rsidRDefault="00D24DC1" w:rsidP="00D24DC1">
      <w:pPr>
        <w:jc w:val="both"/>
      </w:pPr>
      <w:r w:rsidRPr="00D24DC1">
        <w:rPr>
          <w:snapToGrid w:val="0"/>
        </w:rPr>
        <w:t>2) получать Услуги установленного качества;</w:t>
      </w:r>
    </w:p>
    <w:p w:rsidR="00D24DC1" w:rsidRPr="00D24DC1" w:rsidRDefault="00D24DC1" w:rsidP="00D24DC1">
      <w:pPr>
        <w:jc w:val="both"/>
      </w:pPr>
      <w:r w:rsidRPr="00D24DC1">
        <w:rPr>
          <w:snapToGrid w:val="0"/>
        </w:rPr>
        <w:t>3) обжаловать в установленном законодательством порядке действия Оператора, противоречащие законодательству Республики Казахстан;</w:t>
      </w:r>
    </w:p>
    <w:p w:rsidR="00D24DC1" w:rsidRPr="00D24DC1" w:rsidRDefault="00D24DC1" w:rsidP="00D24DC1">
      <w:pPr>
        <w:jc w:val="both"/>
        <w:rPr>
          <w:snapToGrid w:val="0"/>
        </w:rPr>
      </w:pPr>
      <w:r w:rsidRPr="00D24DC1">
        <w:rPr>
          <w:snapToGrid w:val="0"/>
        </w:rPr>
        <w:t>4) получать от Оператора информацию об изменении тарифов в порядке, предусмотренном законодательством РК;</w:t>
      </w:r>
    </w:p>
    <w:p w:rsidR="00D24DC1" w:rsidRPr="00D24DC1" w:rsidRDefault="00D24DC1" w:rsidP="00D24DC1">
      <w:pPr>
        <w:jc w:val="both"/>
      </w:pPr>
      <w:r w:rsidRPr="00D24DC1">
        <w:rPr>
          <w:snapToGrid w:val="0"/>
        </w:rPr>
        <w:t xml:space="preserve">5) требовать </w:t>
      </w:r>
      <w:r w:rsidRPr="00D24DC1">
        <w:t>перерасчет</w:t>
      </w:r>
      <w:r w:rsidRPr="00D24DC1">
        <w:rPr>
          <w:bCs/>
        </w:rPr>
        <w:t>а</w:t>
      </w:r>
      <w:r w:rsidRPr="00D24DC1">
        <w:t xml:space="preserve"> сумм абонентской платы за период бездействия абонентского терминала не по вине Абонента</w:t>
      </w:r>
      <w:r w:rsidRPr="00D24DC1">
        <w:rPr>
          <w:snapToGrid w:val="0"/>
        </w:rPr>
        <w:t xml:space="preserve"> с момента фактического простоя связи до момента полного восстановления работы терминала;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rPr>
          <w:snapToGrid w:val="0"/>
        </w:rPr>
        <w:t xml:space="preserve">6) бесплатно пользоваться телефонной связью для вызова </w:t>
      </w:r>
      <w:r w:rsidRPr="00D24DC1">
        <w:t>экстренной медицинской (103), правоохранительной (102), противопожарной (101), аварийной (104), справочной (118) служб, службы спасения (112);</w:t>
      </w:r>
    </w:p>
    <w:p w:rsidR="00D24DC1" w:rsidRPr="00D24DC1" w:rsidRDefault="00D24DC1" w:rsidP="00D24DC1">
      <w:pPr>
        <w:pStyle w:val="2"/>
        <w:spacing w:line="240" w:lineRule="auto"/>
        <w:jc w:val="both"/>
        <w:rPr>
          <w:snapToGrid w:val="0"/>
        </w:rPr>
      </w:pPr>
      <w:r w:rsidRPr="00D24DC1">
        <w:rPr>
          <w:snapToGrid w:val="0"/>
        </w:rPr>
        <w:t>7) требовать от Оператора предоставления необходимой информации о реквизитах, режиме работы, оказываемых Услугах, порядке обеспечения технического обслуживания;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lastRenderedPageBreak/>
        <w:t>8) расторгнуть Договор в одностороннем порядке, известив об этом Оператора в письменном виде не менее, чем за 30 дней до момента расторжения Договора;</w:t>
      </w:r>
    </w:p>
    <w:p w:rsidR="00D24DC1" w:rsidRPr="00D24DC1" w:rsidRDefault="00D24DC1" w:rsidP="00D24DC1">
      <w:pPr>
        <w:jc w:val="both"/>
      </w:pPr>
      <w:r w:rsidRPr="00D24DC1">
        <w:t>9) по письменному заявлению отказаться от внесения своего номера в списки абонентов справочной службы (118);</w:t>
      </w:r>
    </w:p>
    <w:p w:rsidR="00D24DC1" w:rsidRPr="00D24DC1" w:rsidRDefault="00D24DC1" w:rsidP="00D24DC1">
      <w:pPr>
        <w:jc w:val="both"/>
        <w:rPr>
          <w:lang w:val="kk-KZ"/>
        </w:rPr>
      </w:pPr>
      <w:r w:rsidRPr="00D24DC1">
        <w:t>10) иметь иные права, предусмотренные законодательством Республики Казахстан.</w:t>
      </w:r>
    </w:p>
    <w:p w:rsidR="00D24DC1" w:rsidRPr="00D24DC1" w:rsidRDefault="00D24DC1" w:rsidP="00D24DC1">
      <w:pPr>
        <w:jc w:val="both"/>
        <w:rPr>
          <w:b/>
        </w:rPr>
      </w:pP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6. Ответственность Сторон</w:t>
      </w:r>
    </w:p>
    <w:p w:rsidR="00D24DC1" w:rsidRPr="00D24DC1" w:rsidRDefault="00D24DC1" w:rsidP="00D24DC1">
      <w:pPr>
        <w:jc w:val="both"/>
      </w:pP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6.1. Сторонам запрещается совершать действия, ограничивающие права Сторон либо иным образом нарушающие законодательство Республики Казахстан.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6.2. В случае неисполнения или ненадлежащего исполнения обязательств Стороны несут ответственность в соответствии </w:t>
      </w:r>
      <w:proofErr w:type="gramStart"/>
      <w:r w:rsidRPr="00D24DC1">
        <w:t>с  законодательством</w:t>
      </w:r>
      <w:proofErr w:type="gramEnd"/>
      <w:r w:rsidRPr="00D24DC1">
        <w:t xml:space="preserve"> Республики Казахстан и Договором.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6.3. Стороны освобождаются от ответственности за полное или частичное неисполнение принятых на себя обязательств, а также за задержку их выполнения по Договору, если таковые явились следствием непреодолимой силы, таких</w:t>
      </w:r>
      <w:r w:rsidRPr="00D24DC1">
        <w:rPr>
          <w:b/>
        </w:rPr>
        <w:t>,</w:t>
      </w:r>
      <w:r w:rsidRPr="00D24DC1">
        <w:t xml:space="preserve"> как стихийное бедствие, забастовка, военные действия, а также иных событий, наступление которых Стороны не могли предвидеть либо предотвратить.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6.4. Ответственность за состояние средств и линий связи определяется по границам раздела их обслуживания (квартира, здание, огражденная территория и т.п.) и/или балансовой принадлежности. Обслуживание линий связи до границы раздела производится Абонентом самостоятельно и за свой счет, за границей раздела </w:t>
      </w:r>
      <w:proofErr w:type="gramStart"/>
      <w:r w:rsidRPr="00D24DC1">
        <w:rPr>
          <w:b/>
        </w:rPr>
        <w:t>–</w:t>
      </w:r>
      <w:r w:rsidRPr="00D24DC1">
        <w:t xml:space="preserve">  силами</w:t>
      </w:r>
      <w:proofErr w:type="gramEnd"/>
      <w:r w:rsidRPr="00D24DC1">
        <w:t xml:space="preserve"> Оператора. 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6.5. Оператор не несет ответственности за качество услуг, предоставляемых другими операторами связи.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6.6. В случае просрочки платы за оказанные Услуги Абонент</w:t>
      </w:r>
      <w:r w:rsidRPr="00D24DC1">
        <w:rPr>
          <w:bCs/>
        </w:rPr>
        <w:t>,</w:t>
      </w:r>
      <w:r w:rsidRPr="00D24DC1">
        <w:t xml:space="preserve"> в соответствии с Договором</w:t>
      </w:r>
      <w:r w:rsidRPr="00D24DC1">
        <w:rPr>
          <w:bCs/>
        </w:rPr>
        <w:t>,</w:t>
      </w:r>
      <w:r w:rsidRPr="00D24DC1">
        <w:t xml:space="preserve"> выплачивает неустойку в размере 0-кратной ставки рефинансирования Национального банка Республики Казахстан, действующей на день уплаты этих сумм, за каждый день просрочки, но не более суммы основного долга.</w:t>
      </w: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 xml:space="preserve">7. Прочие условия </w:t>
      </w:r>
    </w:p>
    <w:p w:rsidR="00D24DC1" w:rsidRPr="00D24DC1" w:rsidRDefault="00D24DC1" w:rsidP="00D24DC1">
      <w:pPr>
        <w:jc w:val="both"/>
      </w:pPr>
    </w:p>
    <w:p w:rsidR="00D24DC1" w:rsidRPr="00D24DC1" w:rsidRDefault="00D24DC1" w:rsidP="00D24DC1">
      <w:pPr>
        <w:jc w:val="both"/>
      </w:pPr>
      <w:r w:rsidRPr="00D24DC1">
        <w:rPr>
          <w:snapToGrid w:val="0"/>
        </w:rPr>
        <w:t xml:space="preserve">7.1. </w:t>
      </w:r>
      <w:r w:rsidRPr="00D24DC1">
        <w:t xml:space="preserve">Срок действия </w:t>
      </w:r>
      <w:proofErr w:type="gramStart"/>
      <w:r w:rsidRPr="00D24DC1">
        <w:t xml:space="preserve">Договора  </w:t>
      </w:r>
      <w:r w:rsidRPr="00D24DC1">
        <w:rPr>
          <w:color w:val="0000FF"/>
          <w:u w:val="single"/>
          <w:lang w:val="en-US"/>
        </w:rPr>
        <w:t>c</w:t>
      </w:r>
      <w:proofErr w:type="gramEnd"/>
      <w:r w:rsidRPr="00D24DC1">
        <w:rPr>
          <w:color w:val="0000FF"/>
          <w:u w:val="single"/>
        </w:rPr>
        <w:t xml:space="preserve"> 01.01.2020г. до 31.12.2020г.</w:t>
      </w:r>
    </w:p>
    <w:p w:rsidR="00D24DC1" w:rsidRPr="00D24DC1" w:rsidRDefault="00D24DC1" w:rsidP="00D24DC1">
      <w:pPr>
        <w:jc w:val="both"/>
        <w:rPr>
          <w:i/>
          <w:iCs/>
        </w:rPr>
      </w:pPr>
      <w:r w:rsidRPr="00D24DC1">
        <w:t xml:space="preserve">                                                бессрочный /на срок до (</w:t>
      </w:r>
      <w:r w:rsidRPr="00D24DC1">
        <w:rPr>
          <w:i/>
          <w:iCs/>
        </w:rPr>
        <w:t>нужное указать</w:t>
      </w:r>
      <w:r w:rsidRPr="00D24DC1">
        <w:t>)</w:t>
      </w:r>
    </w:p>
    <w:p w:rsidR="00D24DC1" w:rsidRPr="00D24DC1" w:rsidRDefault="00D24DC1" w:rsidP="00D24DC1">
      <w:pPr>
        <w:jc w:val="both"/>
      </w:pPr>
      <w:r w:rsidRPr="00D24DC1">
        <w:t xml:space="preserve">Договор вступает в силу с момента его подписания обеими </w:t>
      </w:r>
      <w:r w:rsidRPr="00D24DC1">
        <w:rPr>
          <w:bCs/>
        </w:rPr>
        <w:t>С</w:t>
      </w:r>
      <w:r w:rsidRPr="00D24DC1">
        <w:t>торонами.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rPr>
          <w:bCs/>
        </w:rPr>
        <w:t>7.2. В случае, если с момента</w:t>
      </w:r>
      <w:r w:rsidRPr="00D24DC1">
        <w:t xml:space="preserve"> выбытия Абонента или продаж</w:t>
      </w:r>
      <w:r w:rsidRPr="00D24DC1">
        <w:rPr>
          <w:bCs/>
        </w:rPr>
        <w:t>и</w:t>
      </w:r>
      <w:r w:rsidRPr="00D24DC1">
        <w:t xml:space="preserve"> телефонизированного помещения прошло более одного </w:t>
      </w:r>
      <w:proofErr w:type="gramStart"/>
      <w:r w:rsidRPr="00D24DC1">
        <w:t>месяца</w:t>
      </w:r>
      <w:proofErr w:type="gramEnd"/>
      <w:r w:rsidRPr="00D24DC1">
        <w:t xml:space="preserve"> и Абонент не уведомил о данном факте Оператора, последний вправе расторгнуть Договор без предварительного письменного уведомления Абонента. 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7.3</w:t>
      </w:r>
      <w:r w:rsidRPr="00D24DC1">
        <w:rPr>
          <w:b/>
        </w:rPr>
        <w:t xml:space="preserve">. </w:t>
      </w:r>
      <w:r w:rsidRPr="00D24DC1">
        <w:t>Все споры и разногласия между Сторонами разрешаются в порядке, предусмотренном законодательством Республики Казахстан.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 xml:space="preserve">7.4. Отношения Сторон, вытекающие из Договора и не урегулированные им, </w:t>
      </w:r>
      <w:r w:rsidRPr="00D24DC1">
        <w:rPr>
          <w:bCs/>
        </w:rPr>
        <w:t xml:space="preserve">регулируются </w:t>
      </w:r>
      <w:r w:rsidRPr="00D24DC1">
        <w:t xml:space="preserve">в соответствии с законодательством Республики Казахстан. </w:t>
      </w:r>
    </w:p>
    <w:p w:rsidR="00D24DC1" w:rsidRPr="00D24DC1" w:rsidRDefault="00D24DC1" w:rsidP="00D24DC1">
      <w:pPr>
        <w:pStyle w:val="2"/>
        <w:tabs>
          <w:tab w:val="left" w:pos="8460"/>
        </w:tabs>
        <w:spacing w:line="240" w:lineRule="auto"/>
        <w:jc w:val="both"/>
      </w:pPr>
      <w:r w:rsidRPr="00D24DC1">
        <w:t xml:space="preserve">7.5. Договор составляется на государственном и русском языках в двух экземплярах, хранящихся у Сторон и имеющих одинаковую юридическую силу. </w:t>
      </w:r>
    </w:p>
    <w:p w:rsidR="00D24DC1" w:rsidRPr="00D24DC1" w:rsidRDefault="00D24DC1" w:rsidP="00D24DC1">
      <w:pPr>
        <w:pStyle w:val="2"/>
        <w:tabs>
          <w:tab w:val="left" w:pos="8460"/>
        </w:tabs>
        <w:spacing w:line="240" w:lineRule="auto"/>
        <w:jc w:val="both"/>
      </w:pPr>
      <w:r w:rsidRPr="00D24DC1">
        <w:t>Договор для государственных учреждений, финансируемых из государственного бюджета, составляется в трех экземплярах</w:t>
      </w:r>
      <w:r w:rsidRPr="00D24DC1">
        <w:rPr>
          <w:b/>
        </w:rPr>
        <w:t xml:space="preserve"> –</w:t>
      </w:r>
      <w:r w:rsidRPr="00D24DC1">
        <w:t xml:space="preserve"> по одному для каждой из Сторон и третий – для регистрации в территориальных органах </w:t>
      </w:r>
      <w:proofErr w:type="gramStart"/>
      <w:r w:rsidRPr="00D24DC1">
        <w:t>казначейства  и</w:t>
      </w:r>
      <w:proofErr w:type="gramEnd"/>
      <w:r w:rsidRPr="00D24DC1">
        <w:t xml:space="preserve"> вступает в действие с момента его регистрации.</w:t>
      </w:r>
    </w:p>
    <w:p w:rsidR="00D24DC1" w:rsidRPr="00D24DC1" w:rsidRDefault="00D24DC1" w:rsidP="00D24DC1">
      <w:pPr>
        <w:pStyle w:val="2"/>
        <w:spacing w:line="240" w:lineRule="auto"/>
        <w:jc w:val="both"/>
      </w:pPr>
      <w:r w:rsidRPr="00D24DC1">
        <w:t>7.6. В случае расхождений между текстами Договора на государственном и русском языках редакция на русском языке будет иметь преимущественную силу.</w:t>
      </w:r>
    </w:p>
    <w:p w:rsidR="00D24DC1" w:rsidRPr="00D24DC1" w:rsidRDefault="00D24DC1" w:rsidP="00D24DC1">
      <w:pPr>
        <w:jc w:val="both"/>
      </w:pPr>
      <w:r w:rsidRPr="00D24DC1">
        <w:t>7.7. При подписании настоящего Договора Абонент__________</w:t>
      </w:r>
    </w:p>
    <w:p w:rsidR="00D24DC1" w:rsidRPr="00D24DC1" w:rsidRDefault="00D24DC1" w:rsidP="00D24DC1">
      <w:pPr>
        <w:jc w:val="both"/>
        <w:rPr>
          <w:i/>
          <w:iCs/>
        </w:rPr>
      </w:pPr>
      <w:r w:rsidRPr="00D24DC1">
        <w:t>согласен/не согласен (</w:t>
      </w:r>
      <w:r w:rsidRPr="00D24DC1">
        <w:rPr>
          <w:i/>
          <w:iCs/>
        </w:rPr>
        <w:t>нужное указать</w:t>
      </w:r>
      <w:r w:rsidRPr="00D24DC1">
        <w:t>)</w:t>
      </w:r>
    </w:p>
    <w:p w:rsidR="00D24DC1" w:rsidRPr="00D24DC1" w:rsidRDefault="00D24DC1" w:rsidP="00D24DC1">
      <w:pPr>
        <w:autoSpaceDE w:val="0"/>
        <w:autoSpaceDN w:val="0"/>
        <w:adjustRightInd w:val="0"/>
        <w:jc w:val="both"/>
        <w:rPr>
          <w:b/>
          <w:bCs/>
        </w:rPr>
      </w:pPr>
      <w:r w:rsidRPr="00D24DC1">
        <w:t>на внесение своего номера в списки абонентов справочной службы.</w:t>
      </w:r>
    </w:p>
    <w:p w:rsidR="00D24DC1" w:rsidRPr="00D24DC1" w:rsidRDefault="00D24DC1" w:rsidP="00D24DC1">
      <w:pPr>
        <w:jc w:val="both"/>
        <w:rPr>
          <w:b/>
        </w:rPr>
      </w:pPr>
      <w:r w:rsidRPr="00D24DC1">
        <w:rPr>
          <w:b/>
        </w:rPr>
        <w:t>8. Реквизиты Сторон</w:t>
      </w:r>
    </w:p>
    <w:p w:rsidR="004174F8" w:rsidRDefault="004174F8" w:rsidP="00D24DC1">
      <w:pPr>
        <w:jc w:val="both"/>
      </w:pPr>
    </w:p>
    <w:p w:rsidR="006642F5" w:rsidRPr="006642F5" w:rsidRDefault="006642F5" w:rsidP="00A91AB3">
      <w:pPr>
        <w:tabs>
          <w:tab w:val="left" w:pos="4395"/>
        </w:tabs>
        <w:autoSpaceDE w:val="0"/>
        <w:autoSpaceDN w:val="0"/>
        <w:adjustRightInd w:val="0"/>
        <w:spacing w:line="240" w:lineRule="atLeast"/>
        <w:ind w:left="5664"/>
      </w:pPr>
      <w:proofErr w:type="gramStart"/>
      <w:r w:rsidRPr="006642F5">
        <w:lastRenderedPageBreak/>
        <w:t>Приложение  1</w:t>
      </w:r>
      <w:proofErr w:type="gramEnd"/>
      <w:r w:rsidRPr="006642F5">
        <w:t xml:space="preserve">  </w:t>
      </w:r>
    </w:p>
    <w:p w:rsidR="006642F5" w:rsidRPr="006642F5" w:rsidRDefault="006642F5" w:rsidP="00A91AB3">
      <w:pPr>
        <w:tabs>
          <w:tab w:val="left" w:pos="1422"/>
          <w:tab w:val="left" w:pos="4395"/>
        </w:tabs>
        <w:autoSpaceDE w:val="0"/>
        <w:autoSpaceDN w:val="0"/>
        <w:adjustRightInd w:val="0"/>
        <w:spacing w:line="240" w:lineRule="atLeast"/>
        <w:ind w:left="5664"/>
      </w:pPr>
      <w:r w:rsidRPr="006642F5">
        <w:t xml:space="preserve">к Типовому договору </w:t>
      </w:r>
    </w:p>
    <w:p w:rsidR="006642F5" w:rsidRPr="006642F5" w:rsidRDefault="006642F5" w:rsidP="00A91AB3">
      <w:pPr>
        <w:ind w:left="5664"/>
      </w:pPr>
      <w:r w:rsidRPr="006642F5">
        <w:t xml:space="preserve">на оказание услуг связи по предоставлению   </w:t>
      </w:r>
    </w:p>
    <w:p w:rsidR="006642F5" w:rsidRPr="006642F5" w:rsidRDefault="006642F5" w:rsidP="00A91AB3">
      <w:pPr>
        <w:ind w:left="5664"/>
      </w:pPr>
      <w:r w:rsidRPr="006642F5">
        <w:t xml:space="preserve"> телекоммуникаций проводных</w:t>
      </w:r>
    </w:p>
    <w:p w:rsidR="006642F5" w:rsidRPr="006642F5" w:rsidRDefault="006642F5" w:rsidP="006642F5">
      <w:pPr>
        <w:tabs>
          <w:tab w:val="left" w:pos="1422"/>
          <w:tab w:val="left" w:pos="4395"/>
        </w:tabs>
        <w:autoSpaceDE w:val="0"/>
        <w:autoSpaceDN w:val="0"/>
        <w:adjustRightInd w:val="0"/>
        <w:spacing w:line="240" w:lineRule="atLeast"/>
        <w:ind w:left="4395"/>
      </w:pPr>
    </w:p>
    <w:p w:rsidR="006642F5" w:rsidRPr="006642F5" w:rsidRDefault="006642F5" w:rsidP="006642F5">
      <w:pPr>
        <w:tabs>
          <w:tab w:val="left" w:pos="4395"/>
        </w:tabs>
        <w:rPr>
          <w:b/>
        </w:rPr>
      </w:pPr>
      <w:r w:rsidRPr="006642F5">
        <w:tab/>
        <w:t xml:space="preserve"> </w:t>
      </w:r>
      <w:r w:rsidRPr="006642F5">
        <w:rPr>
          <w:b/>
          <w:lang w:val="kk-KZ"/>
        </w:rPr>
        <w:t xml:space="preserve"> </w:t>
      </w:r>
      <w:r w:rsidRPr="006642F5">
        <w:rPr>
          <w:b/>
        </w:rPr>
        <w:t xml:space="preserve"> </w:t>
      </w:r>
    </w:p>
    <w:p w:rsidR="006642F5" w:rsidRPr="006642F5" w:rsidRDefault="006642F5" w:rsidP="006642F5">
      <w:pPr>
        <w:jc w:val="center"/>
        <w:rPr>
          <w:b/>
        </w:rPr>
      </w:pPr>
      <w:r w:rsidRPr="006642F5">
        <w:rPr>
          <w:b/>
        </w:rPr>
        <w:t xml:space="preserve">Перечень </w:t>
      </w:r>
    </w:p>
    <w:p w:rsidR="006642F5" w:rsidRPr="006642F5" w:rsidRDefault="006642F5" w:rsidP="006642F5">
      <w:pPr>
        <w:jc w:val="center"/>
        <w:rPr>
          <w:b/>
        </w:rPr>
      </w:pPr>
      <w:r w:rsidRPr="006642F5">
        <w:rPr>
          <w:b/>
        </w:rPr>
        <w:t xml:space="preserve"> услуг телекоммуникаций проводных  </w:t>
      </w:r>
      <w:bookmarkStart w:id="0" w:name="_GoBack"/>
      <w:bookmarkEnd w:id="0"/>
    </w:p>
    <w:p w:rsidR="006642F5" w:rsidRPr="006642F5" w:rsidRDefault="006642F5" w:rsidP="006642F5">
      <w:pPr>
        <w:jc w:val="center"/>
        <w:rPr>
          <w:b/>
        </w:rPr>
      </w:pPr>
    </w:p>
    <w:p w:rsidR="006642F5" w:rsidRPr="006642F5" w:rsidRDefault="006642F5" w:rsidP="006642F5">
      <w:pPr>
        <w:rPr>
          <w:b/>
        </w:rPr>
      </w:pPr>
      <w:r w:rsidRPr="006642F5">
        <w:rPr>
          <w:b/>
        </w:rPr>
        <w:t xml:space="preserve"> </w:t>
      </w:r>
    </w:p>
    <w:p w:rsidR="006642F5" w:rsidRPr="006642F5" w:rsidRDefault="006642F5" w:rsidP="00D24DC1">
      <w:pPr>
        <w:jc w:val="both"/>
      </w:pPr>
    </w:p>
    <w:tbl>
      <w:tblPr>
        <w:tblpPr w:leftFromText="180" w:rightFromText="180" w:vertAnchor="text" w:horzAnchor="margin" w:tblpXSpec="center" w:tblpY="9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6"/>
        <w:gridCol w:w="1984"/>
        <w:gridCol w:w="4395"/>
        <w:gridCol w:w="2693"/>
      </w:tblGrid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</w:pPr>
            <w:r w:rsidRPr="006642F5">
              <w:t>№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</w:pPr>
            <w:r w:rsidRPr="006642F5">
              <w:t>Вид услуги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</w:pPr>
            <w:r w:rsidRPr="006642F5">
              <w:t>Адрес точки подключения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ind w:left="-210" w:firstLine="210"/>
              <w:jc w:val="center"/>
            </w:pPr>
            <w:r w:rsidRPr="006642F5">
              <w:t>Количество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г. Петропавловск, ул. Жамбыла </w:t>
            </w:r>
            <w:proofErr w:type="spellStart"/>
            <w:r w:rsidRPr="006642F5">
              <w:t>Жабаева</w:t>
            </w:r>
            <w:proofErr w:type="spellEnd"/>
            <w:r w:rsidRPr="006642F5">
              <w:t>, 215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6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2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г. Петропавловск, ул. Строительная, 6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2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3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 xml:space="preserve">Телефон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г. </w:t>
            </w:r>
            <w:proofErr w:type="spellStart"/>
            <w:proofErr w:type="gramStart"/>
            <w:r w:rsidRPr="006642F5">
              <w:t>Петропавловск,ул</w:t>
            </w:r>
            <w:proofErr w:type="spellEnd"/>
            <w:r w:rsidRPr="006642F5">
              <w:t>.</w:t>
            </w:r>
            <w:proofErr w:type="gramEnd"/>
            <w:r w:rsidRPr="006642F5">
              <w:t xml:space="preserve"> Сатпаева,17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2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4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г. Петропавловск, ул. Жумабаева, 66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31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5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г. </w:t>
            </w:r>
            <w:proofErr w:type="spellStart"/>
            <w:proofErr w:type="gramStart"/>
            <w:r w:rsidRPr="006642F5">
              <w:t>Петропавловск,ул</w:t>
            </w:r>
            <w:proofErr w:type="spellEnd"/>
            <w:r w:rsidRPr="006642F5">
              <w:t>.</w:t>
            </w:r>
            <w:proofErr w:type="gramEnd"/>
            <w:r w:rsidRPr="006642F5">
              <w:t xml:space="preserve"> Мира д.290 кв.96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6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proofErr w:type="gramStart"/>
            <w:r w:rsidRPr="006642F5">
              <w:t>Телефон  FTTH</w:t>
            </w:r>
            <w:proofErr w:type="gramEnd"/>
            <w:r w:rsidRPr="006642F5">
              <w:t xml:space="preserve">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г. Петропавловск, ул. Строительная, 6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7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 xml:space="preserve">Универсальный номер FMS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г. Петропавловск, ул. Жумабаева д.66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2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8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 xml:space="preserve">ID </w:t>
            </w:r>
            <w:proofErr w:type="spellStart"/>
            <w:r w:rsidRPr="006642F5">
              <w:t>Phone</w:t>
            </w:r>
            <w:proofErr w:type="spellEnd"/>
            <w:r w:rsidRPr="006642F5">
              <w:t xml:space="preserve">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СКО</w:t>
            </w:r>
            <w:proofErr w:type="gramStart"/>
            <w:r w:rsidRPr="006642F5">
              <w:t xml:space="preserve">,  </w:t>
            </w:r>
            <w:proofErr w:type="spellStart"/>
            <w:r w:rsidRPr="006642F5">
              <w:t>с.Корнеевка</w:t>
            </w:r>
            <w:proofErr w:type="spellEnd"/>
            <w:proofErr w:type="gram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9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</w:pPr>
            <w:r w:rsidRPr="006642F5">
              <w:t xml:space="preserve">СКО, </w:t>
            </w:r>
            <w:proofErr w:type="spellStart"/>
            <w:r w:rsidRPr="006642F5">
              <w:t>с.Смирново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10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г.Мамлютка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11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г.Булаево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3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12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с.Тимирязево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13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а.Бесколь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14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с.Пресновка</w:t>
            </w:r>
            <w:proofErr w:type="spellEnd"/>
            <w:r w:rsidRPr="006642F5">
              <w:t xml:space="preserve">, </w:t>
            </w:r>
            <w:proofErr w:type="spellStart"/>
            <w:r w:rsidRPr="006642F5">
              <w:t>с.Благовещенка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2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15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с.Корнеевка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16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г.Сергеевка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17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СКО, </w:t>
            </w:r>
            <w:proofErr w:type="spellStart"/>
            <w:r w:rsidRPr="006642F5">
              <w:t>с.Явленка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18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 xml:space="preserve">г. Петропавловск, ул. Жамбыла </w:t>
            </w:r>
            <w:proofErr w:type="spellStart"/>
            <w:r w:rsidRPr="006642F5">
              <w:t>Жабаева</w:t>
            </w:r>
            <w:proofErr w:type="spellEnd"/>
            <w:r w:rsidRPr="006642F5">
              <w:t>, 215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19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г. Петропавловск, ул. Строительная, 6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6642F5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rPr>
                <w:bCs/>
              </w:rPr>
            </w:pPr>
            <w:r w:rsidRPr="006642F5">
              <w:rPr>
                <w:bCs/>
              </w:rPr>
              <w:t>20</w:t>
            </w:r>
          </w:p>
        </w:tc>
        <w:tc>
          <w:tcPr>
            <w:tcW w:w="1984" w:type="dxa"/>
            <w:shd w:val="solid" w:color="FFFFFF" w:fill="FFFFFF"/>
          </w:tcPr>
          <w:p w:rsidR="006642F5" w:rsidRPr="006642F5" w:rsidRDefault="006642F5" w:rsidP="006642F5">
            <w:r w:rsidRPr="006642F5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6642F5">
              <w:t>г. Петропавловск, ул. Сатпаева,17</w:t>
            </w:r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6642F5" w:rsidRDefault="006642F5" w:rsidP="006642F5">
            <w:pPr>
              <w:jc w:val="center"/>
              <w:rPr>
                <w:bCs/>
              </w:rPr>
            </w:pPr>
            <w:r w:rsidRPr="006642F5">
              <w:rPr>
                <w:bCs/>
              </w:rPr>
              <w:t>1</w:t>
            </w:r>
          </w:p>
        </w:tc>
      </w:tr>
      <w:tr w:rsidR="006642F5" w:rsidRPr="004272D1" w:rsidTr="006642F5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6642F5" w:rsidRPr="004272D1" w:rsidRDefault="006642F5" w:rsidP="006642F5">
            <w:pPr>
              <w:rPr>
                <w:bCs/>
              </w:rPr>
            </w:pPr>
            <w:r w:rsidRPr="004272D1">
              <w:rPr>
                <w:bCs/>
              </w:rPr>
              <w:t>21</w:t>
            </w:r>
          </w:p>
        </w:tc>
        <w:tc>
          <w:tcPr>
            <w:tcW w:w="1984" w:type="dxa"/>
            <w:shd w:val="solid" w:color="FFFFFF" w:fill="FFFFFF"/>
          </w:tcPr>
          <w:p w:rsidR="006642F5" w:rsidRPr="004272D1" w:rsidRDefault="006642F5" w:rsidP="006642F5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6642F5" w:rsidRPr="004272D1" w:rsidRDefault="006642F5" w:rsidP="006642F5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с.Корнеевка</w:t>
            </w:r>
            <w:proofErr w:type="spellEnd"/>
          </w:p>
        </w:tc>
        <w:tc>
          <w:tcPr>
            <w:tcW w:w="2693" w:type="dxa"/>
            <w:shd w:val="solid" w:color="FFFFFF" w:fill="FFFFFF"/>
            <w:vAlign w:val="center"/>
          </w:tcPr>
          <w:p w:rsidR="006642F5" w:rsidRPr="004272D1" w:rsidRDefault="006642F5" w:rsidP="006642F5">
            <w:pPr>
              <w:jc w:val="center"/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</w:tbl>
    <w:p w:rsidR="006642F5" w:rsidRPr="00D24DC1" w:rsidRDefault="006642F5" w:rsidP="00D24DC1">
      <w:pPr>
        <w:jc w:val="both"/>
      </w:pPr>
    </w:p>
    <w:sectPr w:rsidR="006642F5" w:rsidRPr="00D24DC1" w:rsidSect="00D24DC1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5A16CF"/>
    <w:multiLevelType w:val="hybridMultilevel"/>
    <w:tmpl w:val="5874EADC"/>
    <w:lvl w:ilvl="0" w:tplc="807C96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46"/>
    <w:rsid w:val="004174F8"/>
    <w:rsid w:val="00476B46"/>
    <w:rsid w:val="00645E71"/>
    <w:rsid w:val="006642F5"/>
    <w:rsid w:val="00A91AB3"/>
    <w:rsid w:val="00D2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6AD5E-0F1C-4A9A-AFAF-51BE7A4D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645E71"/>
    <w:rPr>
      <w:rFonts w:ascii="Times New Roman" w:hAnsi="Times New Roman" w:cs="Times New Roman" w:hint="default"/>
      <w:b/>
      <w:bCs/>
      <w:color w:val="000000"/>
    </w:rPr>
  </w:style>
  <w:style w:type="paragraph" w:styleId="2">
    <w:name w:val="Body Text 2"/>
    <w:basedOn w:val="a"/>
    <w:link w:val="20"/>
    <w:uiPriority w:val="99"/>
    <w:unhideWhenUsed/>
    <w:rsid w:val="00645E71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45E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2130</Words>
  <Characters>12143</Characters>
  <Application>Microsoft Office Word</Application>
  <DocSecurity>0</DocSecurity>
  <Lines>101</Lines>
  <Paragraphs>28</Paragraphs>
  <ScaleCrop>false</ScaleCrop>
  <Company/>
  <LinksUpToDate>false</LinksUpToDate>
  <CharactersWithSpaces>14245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Зинаида Серегевна</dc:creator>
  <cp:keywords/>
  <dc:description/>
  <cp:lastModifiedBy>Парфенова Зинаида Серегевна</cp:lastModifiedBy>
  <cp:revision>5</cp:revision>
  <dcterms:created xsi:type="dcterms:W3CDTF">2019-12-12T10:34:00Z</dcterms:created>
  <dcterms:modified xsi:type="dcterms:W3CDTF">2019-12-12T11:31:00Z</dcterms:modified>
</cp:coreProperties>
</file>