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10293" w14:textId="77777777" w:rsidR="009020B9" w:rsidRPr="00F70B1E" w:rsidRDefault="009020B9" w:rsidP="009020B9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F70B1E">
        <w:rPr>
          <w:b/>
          <w:sz w:val="22"/>
          <w:szCs w:val="22"/>
        </w:rPr>
        <w:t>ДОГОВОР №________</w:t>
      </w:r>
    </w:p>
    <w:p w14:paraId="394CA73B" w14:textId="77777777" w:rsidR="009020B9" w:rsidRPr="00F70B1E" w:rsidRDefault="009020B9" w:rsidP="009020B9">
      <w:pPr>
        <w:jc w:val="center"/>
        <w:rPr>
          <w:sz w:val="22"/>
          <w:szCs w:val="22"/>
        </w:rPr>
      </w:pPr>
    </w:p>
    <w:p w14:paraId="4CB85681" w14:textId="651B3829" w:rsidR="009020B9" w:rsidRPr="00F70B1E" w:rsidRDefault="009020B9" w:rsidP="009020B9">
      <w:pPr>
        <w:jc w:val="both"/>
        <w:rPr>
          <w:sz w:val="22"/>
          <w:szCs w:val="22"/>
        </w:rPr>
      </w:pPr>
      <w:r w:rsidRPr="00F70B1E">
        <w:rPr>
          <w:sz w:val="22"/>
          <w:szCs w:val="22"/>
        </w:rPr>
        <w:t>г.</w:t>
      </w:r>
      <w:r w:rsidR="00A974DC">
        <w:rPr>
          <w:sz w:val="22"/>
          <w:szCs w:val="22"/>
        </w:rPr>
        <w:t xml:space="preserve"> </w:t>
      </w:r>
      <w:r w:rsidRPr="00F70B1E">
        <w:rPr>
          <w:sz w:val="22"/>
          <w:szCs w:val="22"/>
        </w:rPr>
        <w:t xml:space="preserve">Петропавловск                                                                             </w:t>
      </w:r>
      <w:r w:rsidR="00874F45">
        <w:rPr>
          <w:sz w:val="22"/>
          <w:szCs w:val="22"/>
        </w:rPr>
        <w:t xml:space="preserve">     </w:t>
      </w:r>
      <w:r w:rsidR="00D71CA4">
        <w:rPr>
          <w:sz w:val="22"/>
          <w:szCs w:val="22"/>
        </w:rPr>
        <w:tab/>
      </w:r>
      <w:r w:rsidR="00D71CA4">
        <w:rPr>
          <w:sz w:val="22"/>
          <w:szCs w:val="22"/>
        </w:rPr>
        <w:tab/>
      </w:r>
      <w:r w:rsidR="00874F45">
        <w:rPr>
          <w:sz w:val="22"/>
          <w:szCs w:val="22"/>
        </w:rPr>
        <w:t xml:space="preserve">   «_____»_____________20</w:t>
      </w:r>
      <w:r w:rsidR="00874F45" w:rsidRPr="008736F8">
        <w:rPr>
          <w:sz w:val="22"/>
          <w:szCs w:val="22"/>
        </w:rPr>
        <w:t>20</w:t>
      </w:r>
      <w:r w:rsidRPr="00F70B1E">
        <w:rPr>
          <w:sz w:val="22"/>
          <w:szCs w:val="22"/>
        </w:rPr>
        <w:t>г.</w:t>
      </w:r>
    </w:p>
    <w:p w14:paraId="56DB650F" w14:textId="77777777" w:rsidR="009020B9" w:rsidRPr="00F70B1E" w:rsidRDefault="009020B9" w:rsidP="009020B9">
      <w:pPr>
        <w:jc w:val="both"/>
        <w:rPr>
          <w:sz w:val="22"/>
          <w:szCs w:val="22"/>
        </w:rPr>
      </w:pPr>
    </w:p>
    <w:p w14:paraId="39C0D441" w14:textId="1A8322A4" w:rsidR="009020B9" w:rsidRPr="00F70B1E" w:rsidRDefault="00900BBF" w:rsidP="009020B9">
      <w:pPr>
        <w:overflowPunct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70B1E">
        <w:rPr>
          <w:b/>
          <w:sz w:val="22"/>
          <w:szCs w:val="22"/>
        </w:rPr>
        <w:t>А</w:t>
      </w:r>
      <w:r w:rsidR="009020B9" w:rsidRPr="00F70B1E">
        <w:rPr>
          <w:b/>
          <w:sz w:val="22"/>
          <w:szCs w:val="22"/>
        </w:rPr>
        <w:t>О «</w:t>
      </w:r>
      <w:r w:rsidRPr="00F70B1E">
        <w:rPr>
          <w:b/>
          <w:sz w:val="22"/>
          <w:szCs w:val="22"/>
        </w:rPr>
        <w:t>Северо-Казахстанская Распределительная Электросетевая Компания</w:t>
      </w:r>
      <w:r w:rsidR="009020B9" w:rsidRPr="00F70B1E">
        <w:rPr>
          <w:b/>
          <w:sz w:val="22"/>
          <w:szCs w:val="22"/>
        </w:rPr>
        <w:t>»</w:t>
      </w:r>
      <w:r w:rsidR="009020B9" w:rsidRPr="00D71CA4">
        <w:rPr>
          <w:b/>
          <w:bCs/>
          <w:sz w:val="22"/>
          <w:szCs w:val="22"/>
        </w:rPr>
        <w:t>,</w:t>
      </w:r>
      <w:r w:rsidR="00D71CA4" w:rsidRPr="00D71CA4">
        <w:rPr>
          <w:b/>
          <w:bCs/>
          <w:sz w:val="22"/>
          <w:szCs w:val="22"/>
        </w:rPr>
        <w:t xml:space="preserve"> г. Петропавловск</w:t>
      </w:r>
      <w:r w:rsidR="009020B9" w:rsidRPr="00F70B1E">
        <w:rPr>
          <w:sz w:val="22"/>
          <w:szCs w:val="22"/>
        </w:rPr>
        <w:t xml:space="preserve"> именуемое в дальнейшем </w:t>
      </w:r>
      <w:r w:rsidR="009020B9" w:rsidRPr="00F70B1E">
        <w:rPr>
          <w:b/>
          <w:sz w:val="22"/>
          <w:szCs w:val="22"/>
        </w:rPr>
        <w:t>«Заказчик»</w:t>
      </w:r>
      <w:r w:rsidR="009020B9" w:rsidRPr="00F70B1E">
        <w:rPr>
          <w:sz w:val="22"/>
          <w:szCs w:val="22"/>
        </w:rPr>
        <w:t xml:space="preserve">, в лице  Генерального директора </w:t>
      </w:r>
      <w:r w:rsidRPr="00F70B1E">
        <w:rPr>
          <w:sz w:val="22"/>
          <w:szCs w:val="22"/>
        </w:rPr>
        <w:t>Казановского А.А</w:t>
      </w:r>
      <w:r w:rsidR="009020B9" w:rsidRPr="00F70B1E">
        <w:rPr>
          <w:sz w:val="22"/>
          <w:szCs w:val="22"/>
        </w:rPr>
        <w:t xml:space="preserve">., действующего на основании Устава, с одной стороны и </w:t>
      </w:r>
      <w:r w:rsidR="00A974DC">
        <w:rPr>
          <w:rFonts w:ascii="Times New Roman CYR" w:hAnsi="Times New Roman CYR"/>
          <w:b/>
          <w:sz w:val="24"/>
          <w:szCs w:val="24"/>
        </w:rPr>
        <w:t>_____________________</w:t>
      </w:r>
      <w:r w:rsidR="003E55E3">
        <w:rPr>
          <w:rFonts w:ascii="Times New Roman CYR" w:hAnsi="Times New Roman CYR"/>
          <w:b/>
          <w:sz w:val="24"/>
          <w:szCs w:val="24"/>
        </w:rPr>
        <w:t>__</w:t>
      </w:r>
      <w:r w:rsidR="007479DE" w:rsidRPr="009020B9">
        <w:rPr>
          <w:rFonts w:ascii="Times New Roman CYR" w:hAnsi="Times New Roman CYR"/>
          <w:b/>
          <w:sz w:val="24"/>
          <w:szCs w:val="24"/>
        </w:rPr>
        <w:t>,</w:t>
      </w:r>
      <w:r w:rsidR="007479DE" w:rsidRPr="009020B9">
        <w:rPr>
          <w:rFonts w:ascii="Times New Roman CYR" w:hAnsi="Times New Roman CYR"/>
          <w:sz w:val="24"/>
          <w:szCs w:val="24"/>
        </w:rPr>
        <w:t xml:space="preserve"> именуемое в дальнейшем </w:t>
      </w:r>
      <w:r w:rsidR="007479DE" w:rsidRPr="009020B9">
        <w:rPr>
          <w:rFonts w:ascii="Times New Roman CYR" w:hAnsi="Times New Roman CYR"/>
          <w:b/>
          <w:sz w:val="24"/>
          <w:szCs w:val="24"/>
        </w:rPr>
        <w:t xml:space="preserve">«Подрядчик», </w:t>
      </w:r>
      <w:r w:rsidR="007479DE" w:rsidRPr="009020B9">
        <w:rPr>
          <w:rFonts w:ascii="Times New Roman CYR" w:hAnsi="Times New Roman CYR"/>
          <w:sz w:val="24"/>
          <w:szCs w:val="24"/>
        </w:rPr>
        <w:t xml:space="preserve">в лице </w:t>
      </w:r>
      <w:r w:rsidR="00A974DC">
        <w:rPr>
          <w:rFonts w:ascii="Times New Roman CYR" w:hAnsi="Times New Roman CYR"/>
          <w:sz w:val="24"/>
          <w:szCs w:val="24"/>
        </w:rPr>
        <w:t>_______________________</w:t>
      </w:r>
      <w:r w:rsidR="007479DE" w:rsidRPr="009020B9">
        <w:rPr>
          <w:rFonts w:ascii="Times New Roman CYR" w:hAnsi="Times New Roman CYR"/>
          <w:sz w:val="24"/>
          <w:szCs w:val="24"/>
        </w:rPr>
        <w:t xml:space="preserve">, </w:t>
      </w:r>
      <w:r w:rsidR="007479DE" w:rsidRPr="009020B9">
        <w:rPr>
          <w:sz w:val="24"/>
          <w:szCs w:val="24"/>
        </w:rPr>
        <w:t xml:space="preserve">действующий на основания </w:t>
      </w:r>
      <w:r w:rsidR="00A974DC">
        <w:rPr>
          <w:sz w:val="24"/>
          <w:szCs w:val="24"/>
        </w:rPr>
        <w:t>__________</w:t>
      </w:r>
      <w:r w:rsidR="009020B9" w:rsidRPr="00F70B1E">
        <w:rPr>
          <w:sz w:val="22"/>
          <w:szCs w:val="22"/>
        </w:rPr>
        <w:t>, с другой стороны, заключили настоящий договор о нижеследующем:</w:t>
      </w:r>
    </w:p>
    <w:p w14:paraId="359B995B" w14:textId="77777777" w:rsidR="009020B9" w:rsidRPr="00F70B1E" w:rsidRDefault="009020B9" w:rsidP="009020B9">
      <w:pPr>
        <w:pStyle w:val="a3"/>
        <w:rPr>
          <w:sz w:val="22"/>
          <w:szCs w:val="22"/>
          <w:u w:val="none"/>
        </w:rPr>
      </w:pPr>
    </w:p>
    <w:p w14:paraId="5A87AD3B" w14:textId="77777777" w:rsidR="00A974DC" w:rsidRPr="00A974DC" w:rsidRDefault="00A974DC" w:rsidP="00A974DC">
      <w:p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1.Предмет договора.</w:t>
      </w:r>
    </w:p>
    <w:p w14:paraId="220D96DD" w14:textId="2D762AA2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1.1.Заказчик поручает, а Подрядчик принимает на себя обязательства оказать услуги по определению качества огнезащитной обработки</w:t>
      </w:r>
      <w:r w:rsidR="00AA0B10">
        <w:rPr>
          <w:sz w:val="22"/>
          <w:szCs w:val="22"/>
        </w:rPr>
        <w:t xml:space="preserve"> объекта огнезащиты (древесины и материалов на ее основе)</w:t>
      </w:r>
      <w:r w:rsidRPr="00A974DC">
        <w:rPr>
          <w:sz w:val="22"/>
          <w:szCs w:val="22"/>
        </w:rPr>
        <w:t>, согласно следующей Спецификации №1 (Приложение №1), являющейся неотъемлемой частью Договора.</w:t>
      </w:r>
    </w:p>
    <w:p w14:paraId="7E615B5F" w14:textId="77777777" w:rsidR="00A974DC" w:rsidRPr="00A974DC" w:rsidRDefault="00A974DC" w:rsidP="00A974DC">
      <w:pPr>
        <w:ind w:firstLine="360"/>
        <w:jc w:val="center"/>
        <w:rPr>
          <w:sz w:val="22"/>
          <w:szCs w:val="22"/>
        </w:rPr>
      </w:pPr>
      <w:r w:rsidRPr="00A974DC">
        <w:rPr>
          <w:b/>
          <w:sz w:val="22"/>
          <w:szCs w:val="22"/>
        </w:rPr>
        <w:t>2</w:t>
      </w:r>
      <w:r w:rsidRPr="00A974DC">
        <w:rPr>
          <w:sz w:val="22"/>
          <w:szCs w:val="22"/>
        </w:rPr>
        <w:t xml:space="preserve">. </w:t>
      </w:r>
      <w:r w:rsidRPr="00A974DC">
        <w:rPr>
          <w:b/>
          <w:sz w:val="22"/>
          <w:szCs w:val="22"/>
        </w:rPr>
        <w:t>Цена, порядок оплаты</w:t>
      </w:r>
      <w:r w:rsidRPr="00A974DC">
        <w:rPr>
          <w:sz w:val="22"/>
          <w:szCs w:val="22"/>
        </w:rPr>
        <w:t>.</w:t>
      </w:r>
    </w:p>
    <w:p w14:paraId="77FB4977" w14:textId="49139983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2.1.Сумма настоящего договора составляет  </w:t>
      </w:r>
      <w:r>
        <w:rPr>
          <w:sz w:val="22"/>
          <w:szCs w:val="22"/>
        </w:rPr>
        <w:t>_________________</w:t>
      </w:r>
      <w:r w:rsidRPr="00A974DC">
        <w:rPr>
          <w:sz w:val="22"/>
          <w:szCs w:val="22"/>
        </w:rPr>
        <w:t xml:space="preserve"> (</w:t>
      </w:r>
      <w:r>
        <w:rPr>
          <w:sz w:val="22"/>
          <w:szCs w:val="22"/>
        </w:rPr>
        <w:t>_</w:t>
      </w:r>
      <w:r w:rsidRPr="00A974DC">
        <w:rPr>
          <w:sz w:val="22"/>
          <w:szCs w:val="22"/>
        </w:rPr>
        <w:t>) тенге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>/</w:t>
      </w:r>
      <w:proofErr w:type="gramStart"/>
      <w:r w:rsidRPr="00A974DC">
        <w:rPr>
          <w:sz w:val="22"/>
          <w:szCs w:val="22"/>
        </w:rPr>
        <w:t>без</w:t>
      </w:r>
      <w:proofErr w:type="gramEnd"/>
      <w:r w:rsidRPr="00A974DC">
        <w:rPr>
          <w:sz w:val="22"/>
          <w:szCs w:val="22"/>
        </w:rPr>
        <w:t xml:space="preserve"> учета НДС. </w:t>
      </w:r>
      <w:r>
        <w:rPr>
          <w:sz w:val="22"/>
          <w:szCs w:val="22"/>
        </w:rPr>
        <w:t>(</w:t>
      </w:r>
      <w:r w:rsidRPr="00A974DC">
        <w:rPr>
          <w:sz w:val="22"/>
          <w:szCs w:val="22"/>
        </w:rPr>
        <w:t>Исполнитель не является плательщиком НДС</w:t>
      </w:r>
      <w:r>
        <w:rPr>
          <w:sz w:val="22"/>
          <w:szCs w:val="22"/>
        </w:rPr>
        <w:t>)</w:t>
      </w:r>
      <w:r w:rsidRPr="00A974DC">
        <w:rPr>
          <w:sz w:val="22"/>
          <w:szCs w:val="22"/>
        </w:rPr>
        <w:t>.</w:t>
      </w:r>
    </w:p>
    <w:p w14:paraId="7E3E411B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2.2.Изменение договорной цены в большую или меньшую сторону производится при изменении объемов услуг и только с письменного согласия сторон.</w:t>
      </w:r>
    </w:p>
    <w:p w14:paraId="355491C9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2.3.При изменении видов и объемов услуг по договору стороны заключают дополнительное соглашение.</w:t>
      </w:r>
    </w:p>
    <w:p w14:paraId="086991EE" w14:textId="44FAD07F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 xml:space="preserve">Порядок оплаты и срок </w:t>
      </w:r>
      <w:r w:rsidR="00305C10">
        <w:rPr>
          <w:b/>
          <w:sz w:val="22"/>
          <w:szCs w:val="22"/>
        </w:rPr>
        <w:t>оказания</w:t>
      </w:r>
      <w:r w:rsidRPr="00A974DC">
        <w:rPr>
          <w:b/>
          <w:sz w:val="22"/>
          <w:szCs w:val="22"/>
        </w:rPr>
        <w:t xml:space="preserve"> </w:t>
      </w:r>
      <w:r w:rsidR="00AA0B10">
        <w:rPr>
          <w:b/>
          <w:sz w:val="22"/>
          <w:szCs w:val="22"/>
        </w:rPr>
        <w:t>услуг</w:t>
      </w:r>
      <w:r w:rsidRPr="00A974DC">
        <w:rPr>
          <w:b/>
          <w:sz w:val="22"/>
          <w:szCs w:val="22"/>
        </w:rPr>
        <w:t>.</w:t>
      </w:r>
    </w:p>
    <w:p w14:paraId="55101CFE" w14:textId="3878F529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3.1. Заказчик осуществляет оплату </w:t>
      </w:r>
      <w:r w:rsidRPr="00A974DC">
        <w:rPr>
          <w:sz w:val="22"/>
          <w:szCs w:val="22"/>
          <w:lang w:val="kk-KZ"/>
        </w:rPr>
        <w:t>путем перечисления денежных средств на расчетный счет Исполнителя, в</w:t>
      </w:r>
      <w:r w:rsidRPr="00A974DC">
        <w:rPr>
          <w:sz w:val="22"/>
          <w:szCs w:val="22"/>
        </w:rPr>
        <w:t xml:space="preserve"> течение 10 банковских дней </w:t>
      </w:r>
      <w:proofErr w:type="gramStart"/>
      <w:r w:rsidRPr="00A974DC">
        <w:rPr>
          <w:sz w:val="22"/>
          <w:szCs w:val="22"/>
        </w:rPr>
        <w:t>с даты предоставления</w:t>
      </w:r>
      <w:proofErr w:type="gramEnd"/>
      <w:r w:rsidRPr="00A974DC">
        <w:rPr>
          <w:sz w:val="22"/>
          <w:szCs w:val="22"/>
        </w:rPr>
        <w:t xml:space="preserve"> счета-фактуры и подписания Заказчиком акта </w:t>
      </w:r>
      <w:r w:rsidR="00305C10">
        <w:rPr>
          <w:sz w:val="22"/>
          <w:szCs w:val="22"/>
        </w:rPr>
        <w:t>оказанных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>.</w:t>
      </w:r>
    </w:p>
    <w:p w14:paraId="66352BB1" w14:textId="3260182D" w:rsidR="00A974DC" w:rsidRPr="00A974DC" w:rsidRDefault="00A974DC" w:rsidP="00A974DC">
      <w:pPr>
        <w:tabs>
          <w:tab w:val="num" w:pos="855"/>
        </w:tabs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3.2. </w:t>
      </w:r>
      <w:r w:rsidR="00305C10">
        <w:rPr>
          <w:sz w:val="22"/>
          <w:szCs w:val="22"/>
        </w:rPr>
        <w:t>Оказание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осуществляется в течение </w:t>
      </w:r>
      <w:r w:rsidR="004516A6">
        <w:rPr>
          <w:sz w:val="22"/>
          <w:szCs w:val="22"/>
        </w:rPr>
        <w:t xml:space="preserve">60 </w:t>
      </w:r>
      <w:r w:rsidRPr="00A974DC">
        <w:rPr>
          <w:sz w:val="22"/>
          <w:szCs w:val="22"/>
        </w:rPr>
        <w:t xml:space="preserve">календарных дней </w:t>
      </w:r>
      <w:proofErr w:type="gramStart"/>
      <w:r w:rsidRPr="00A974DC">
        <w:rPr>
          <w:sz w:val="22"/>
          <w:szCs w:val="22"/>
        </w:rPr>
        <w:t>с даты подписания</w:t>
      </w:r>
      <w:proofErr w:type="gramEnd"/>
      <w:r w:rsidRPr="00A974DC">
        <w:rPr>
          <w:sz w:val="22"/>
          <w:szCs w:val="22"/>
        </w:rPr>
        <w:t xml:space="preserve"> договора сторонами.</w:t>
      </w:r>
    </w:p>
    <w:p w14:paraId="20DA02F7" w14:textId="57F38CAE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 xml:space="preserve">Порядок сдачи и приемки </w:t>
      </w:r>
      <w:r w:rsidR="00AA0B10">
        <w:rPr>
          <w:b/>
          <w:sz w:val="22"/>
          <w:szCs w:val="22"/>
        </w:rPr>
        <w:t>услуг</w:t>
      </w:r>
      <w:r w:rsidRPr="00A974DC">
        <w:rPr>
          <w:b/>
          <w:sz w:val="22"/>
          <w:szCs w:val="22"/>
        </w:rPr>
        <w:t>.</w:t>
      </w:r>
    </w:p>
    <w:p w14:paraId="66B07327" w14:textId="394B8259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4.1. При завершении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Подрядчик представляет Заказчику акт приемки-сдачи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>.</w:t>
      </w:r>
    </w:p>
    <w:p w14:paraId="1A3E8C91" w14:textId="0FE00CD3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4.2. Заказчик в течение 3 дней со дня получения акта, обязан направить Подрядчику подписанный акт или мотивировочный отказ от приемки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>.</w:t>
      </w:r>
    </w:p>
    <w:p w14:paraId="6CA351A4" w14:textId="0FD58BB1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4.3. В случае мотивировочного отказа Заказчика, сторонами составляется двусторонний акт с перечнем необходимых доработ</w:t>
      </w:r>
      <w:r w:rsidR="00305C10">
        <w:rPr>
          <w:sz w:val="22"/>
          <w:szCs w:val="22"/>
        </w:rPr>
        <w:t>ок и сроков их оказания</w:t>
      </w:r>
      <w:r w:rsidRPr="00A974DC">
        <w:rPr>
          <w:sz w:val="22"/>
          <w:szCs w:val="22"/>
        </w:rPr>
        <w:t>.</w:t>
      </w:r>
    </w:p>
    <w:p w14:paraId="507FFEE8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Права и обязанности сторон.</w:t>
      </w:r>
    </w:p>
    <w:p w14:paraId="5962EDB6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5.1.Подрядчик обязуется:</w:t>
      </w:r>
    </w:p>
    <w:p w14:paraId="43463A61" w14:textId="190F1A9A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</w:t>
      </w:r>
      <w:r w:rsidR="00305C10">
        <w:rPr>
          <w:sz w:val="22"/>
          <w:szCs w:val="22"/>
        </w:rPr>
        <w:t>оказать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услугу</w:t>
      </w:r>
      <w:r w:rsidRPr="00A974DC">
        <w:rPr>
          <w:sz w:val="22"/>
          <w:szCs w:val="22"/>
        </w:rPr>
        <w:t xml:space="preserve"> в строгом соответствии с требованиями технических норм;</w:t>
      </w:r>
    </w:p>
    <w:p w14:paraId="783A7E37" w14:textId="7DEF26AC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соблюдать сроки </w:t>
      </w:r>
      <w:r w:rsidR="00305C10">
        <w:rPr>
          <w:sz w:val="22"/>
          <w:szCs w:val="22"/>
        </w:rPr>
        <w:t>оказания ус</w:t>
      </w:r>
      <w:r w:rsidR="00AA0B10">
        <w:rPr>
          <w:sz w:val="22"/>
          <w:szCs w:val="22"/>
        </w:rPr>
        <w:t>луг</w:t>
      </w:r>
      <w:r w:rsidRPr="00A974DC">
        <w:rPr>
          <w:sz w:val="22"/>
          <w:szCs w:val="22"/>
        </w:rPr>
        <w:t>;</w:t>
      </w:r>
    </w:p>
    <w:p w14:paraId="77090228" w14:textId="04CFD181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устранить дефекты, выявленные во время сдачи </w:t>
      </w:r>
      <w:r w:rsidR="00305C10">
        <w:rPr>
          <w:sz w:val="22"/>
          <w:szCs w:val="22"/>
        </w:rPr>
        <w:t>оказанных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в сроки согласованные с Заказчиком;</w:t>
      </w:r>
    </w:p>
    <w:p w14:paraId="2FA4B43D" w14:textId="5A2E3EBC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при </w:t>
      </w:r>
      <w:r w:rsidR="00305C10">
        <w:rPr>
          <w:sz w:val="22"/>
          <w:szCs w:val="22"/>
        </w:rPr>
        <w:t>оказании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соблюдать правила техники безопасности;</w:t>
      </w:r>
    </w:p>
    <w:p w14:paraId="5CA35DCD" w14:textId="441D0A72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обеспечить </w:t>
      </w:r>
      <w:r w:rsidR="00305C10">
        <w:rPr>
          <w:sz w:val="22"/>
          <w:szCs w:val="22"/>
        </w:rPr>
        <w:t>оказание</w:t>
      </w:r>
      <w:r w:rsidRPr="00A974DC">
        <w:rPr>
          <w:sz w:val="22"/>
          <w:szCs w:val="22"/>
        </w:rPr>
        <w:t xml:space="preserve">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собственным инструментом, техникой, аппаратурой, персоналом и т.д.</w:t>
      </w:r>
    </w:p>
    <w:p w14:paraId="025272EB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5.2. Заказчик обязуется:</w:t>
      </w:r>
    </w:p>
    <w:p w14:paraId="300F54FF" w14:textId="2990B8D3" w:rsidR="00A974DC" w:rsidRPr="00A974DC" w:rsidRDefault="00A974DC" w:rsidP="00A974DC">
      <w:pPr>
        <w:jc w:val="both"/>
        <w:rPr>
          <w:sz w:val="22"/>
          <w:szCs w:val="22"/>
        </w:rPr>
      </w:pPr>
      <w:r w:rsidRPr="00ED0684">
        <w:rPr>
          <w:sz w:val="22"/>
          <w:szCs w:val="22"/>
        </w:rPr>
        <w:t xml:space="preserve">- </w:t>
      </w:r>
      <w:r w:rsidR="00ED0684">
        <w:rPr>
          <w:sz w:val="22"/>
          <w:szCs w:val="22"/>
        </w:rPr>
        <w:t>оказать</w:t>
      </w:r>
      <w:r w:rsidRPr="00ED0684">
        <w:rPr>
          <w:sz w:val="22"/>
          <w:szCs w:val="22"/>
        </w:rPr>
        <w:t xml:space="preserve"> обязанности, возложенные на него настоящим договором.</w:t>
      </w:r>
    </w:p>
    <w:p w14:paraId="573C9A3F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5.3. Заказчик оставляет за собой право осуществлять контроль и надзор над исполнением требований ИСМ, в том числе:</w:t>
      </w:r>
    </w:p>
    <w:p w14:paraId="4AF64B09" w14:textId="3C6052D3" w:rsidR="00A974DC" w:rsidRPr="00A974DC" w:rsidRDefault="00A974DC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- качеством исполнения </w:t>
      </w:r>
      <w:r w:rsidR="00AA0B10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и заполнения предусмотренной документации;</w:t>
      </w:r>
    </w:p>
    <w:p w14:paraId="65A9848A" w14:textId="77777777" w:rsidR="00A974DC" w:rsidRPr="00A974DC" w:rsidRDefault="00A974DC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  <w:r w:rsidRPr="00A974DC">
        <w:rPr>
          <w:sz w:val="22"/>
          <w:szCs w:val="22"/>
        </w:rPr>
        <w:t>- соблюдением требований техники безопасности и охраны здоровья Подрядчиком, с учетом рисков и опасностей на рабочем месте;</w:t>
      </w:r>
    </w:p>
    <w:p w14:paraId="334E8E08" w14:textId="77777777" w:rsidR="00A974DC" w:rsidRPr="00A974DC" w:rsidRDefault="00A974DC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  <w:r w:rsidRPr="00A974DC">
        <w:rPr>
          <w:sz w:val="22"/>
          <w:szCs w:val="22"/>
        </w:rPr>
        <w:t>- соблюдением требований техники безопасности и охраны здоровья Подрядчиком, с учетом рисков и опасностей на рабочем месте;</w:t>
      </w:r>
    </w:p>
    <w:p w14:paraId="67AB91F6" w14:textId="77777777" w:rsidR="00A974DC" w:rsidRPr="00A974DC" w:rsidRDefault="00A974DC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  <w:r w:rsidRPr="00A974DC">
        <w:rPr>
          <w:sz w:val="22"/>
          <w:szCs w:val="22"/>
        </w:rPr>
        <w:t>- сбором, учетом, хранением отходов, контролируя соответствие требованиям системы экологического менеджмента Заказчика.</w:t>
      </w:r>
    </w:p>
    <w:p w14:paraId="1CA2B055" w14:textId="3FC44345" w:rsidR="00A974DC" w:rsidRDefault="00A974DC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 5.4. Заказчик обязуется производить плату за эмиссии в окружающую среду от оборудования, переданного Подрядчику в аренду, на основании переданных Подрядчиком данных и выставлять ежемесячно Подрядчику. Плата за эмиссии от остального оборудования, установленного на территории Подрядчика, находится в зоне ответственности Подрядчика.</w:t>
      </w:r>
    </w:p>
    <w:p w14:paraId="67558B0D" w14:textId="77777777" w:rsidR="0059693F" w:rsidRDefault="0059693F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</w:p>
    <w:p w14:paraId="57C45B85" w14:textId="77777777" w:rsidR="0059693F" w:rsidRPr="00A974DC" w:rsidRDefault="0059693F" w:rsidP="00A974DC">
      <w:pPr>
        <w:tabs>
          <w:tab w:val="left" w:pos="540"/>
          <w:tab w:val="left" w:pos="900"/>
        </w:tabs>
        <w:ind w:right="56"/>
        <w:jc w:val="both"/>
        <w:rPr>
          <w:sz w:val="22"/>
          <w:szCs w:val="22"/>
        </w:rPr>
      </w:pPr>
    </w:p>
    <w:p w14:paraId="285373EA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Ответственность сторон.</w:t>
      </w:r>
    </w:p>
    <w:p w14:paraId="249292FA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lastRenderedPageBreak/>
        <w:t>6.1. За неисполнение или ненадлежащее исполнение своих обязанностей по настоящему договору, стороны несут ответственность в соответствии с действующим законодательством  РК.</w:t>
      </w:r>
    </w:p>
    <w:p w14:paraId="261D58CA" w14:textId="19029B20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6.2.Уплата штрафа, неустойки не освобождает стороны от </w:t>
      </w:r>
      <w:r w:rsidR="00ED0684">
        <w:rPr>
          <w:sz w:val="22"/>
          <w:szCs w:val="22"/>
        </w:rPr>
        <w:t>оказания</w:t>
      </w:r>
      <w:r w:rsidRPr="00A974DC">
        <w:rPr>
          <w:sz w:val="22"/>
          <w:szCs w:val="22"/>
        </w:rPr>
        <w:t xml:space="preserve"> лежащих на них обязательств или устранения нарушений.</w:t>
      </w:r>
    </w:p>
    <w:p w14:paraId="4EE3FA4D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6.3.В случае просрочки исполнения принятых на себя обязательств, по настоящему договору Подрядчик  по требованию Заказчика, уплачивает неустойку в размере 0,1% от суммы Договора за каждый день просрочки.</w:t>
      </w:r>
    </w:p>
    <w:p w14:paraId="1B06294D" w14:textId="167D3549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6.4.За необоснованный отказ от</w:t>
      </w:r>
      <w:r w:rsidR="00ED0684">
        <w:rPr>
          <w:sz w:val="22"/>
          <w:szCs w:val="22"/>
        </w:rPr>
        <w:t xml:space="preserve"> оказания</w:t>
      </w:r>
      <w:r w:rsidRPr="00A974DC">
        <w:rPr>
          <w:sz w:val="22"/>
          <w:szCs w:val="22"/>
        </w:rPr>
        <w:t xml:space="preserve"> </w:t>
      </w:r>
      <w:r w:rsidR="00052074">
        <w:rPr>
          <w:sz w:val="22"/>
          <w:szCs w:val="22"/>
        </w:rPr>
        <w:t>услуг</w:t>
      </w:r>
      <w:r w:rsidRPr="00A974DC">
        <w:rPr>
          <w:sz w:val="22"/>
          <w:szCs w:val="22"/>
        </w:rPr>
        <w:t xml:space="preserve"> Подрядчик, по требованию Заказчика, уплачивает штраф в размере 10% от суммы Договора, а также все убытки Заказчика, связанные с расторжением настоящего Договора и заключением нового договора с третьим лицом. </w:t>
      </w:r>
    </w:p>
    <w:p w14:paraId="566B33D5" w14:textId="3F709C20" w:rsidR="00A974DC" w:rsidRPr="00A974DC" w:rsidRDefault="00A974DC" w:rsidP="00A974DC">
      <w:pPr>
        <w:jc w:val="both"/>
        <w:rPr>
          <w:color w:val="FF0000"/>
          <w:sz w:val="22"/>
          <w:szCs w:val="22"/>
        </w:rPr>
      </w:pPr>
      <w:r w:rsidRPr="00A974DC">
        <w:rPr>
          <w:sz w:val="22"/>
          <w:szCs w:val="22"/>
        </w:rPr>
        <w:t xml:space="preserve">6.5.Подрядчик несет ответственность за сохранность имущества Заказчика, оказавшегося во владении </w:t>
      </w:r>
      <w:r w:rsidR="00F97C18">
        <w:rPr>
          <w:sz w:val="22"/>
          <w:szCs w:val="22"/>
        </w:rPr>
        <w:t>Подрядчика</w:t>
      </w:r>
      <w:r w:rsidRPr="00A974DC">
        <w:rPr>
          <w:sz w:val="22"/>
          <w:szCs w:val="22"/>
        </w:rPr>
        <w:t xml:space="preserve"> в связи с исполнением настоящего договора</w:t>
      </w:r>
      <w:r w:rsidRPr="00A974DC">
        <w:rPr>
          <w:color w:val="FF0000"/>
          <w:sz w:val="22"/>
          <w:szCs w:val="22"/>
        </w:rPr>
        <w:t>.</w:t>
      </w:r>
    </w:p>
    <w:p w14:paraId="69B04972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Форс-мажор.</w:t>
      </w:r>
    </w:p>
    <w:p w14:paraId="2AFE76CD" w14:textId="517C7DE6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7.1. Стороны освобождаются от ответственности за частичное или полное не</w:t>
      </w:r>
      <w:r w:rsidR="00ED0684">
        <w:rPr>
          <w:sz w:val="22"/>
          <w:szCs w:val="22"/>
        </w:rPr>
        <w:t>оказания</w:t>
      </w:r>
      <w:r w:rsidRPr="00A974DC">
        <w:rPr>
          <w:sz w:val="22"/>
          <w:szCs w:val="22"/>
        </w:rPr>
        <w:t xml:space="preserve">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</w:t>
      </w:r>
      <w:r w:rsidR="00ED0684">
        <w:rPr>
          <w:sz w:val="22"/>
          <w:szCs w:val="22"/>
        </w:rPr>
        <w:t>оказания</w:t>
      </w:r>
      <w:r w:rsidRPr="00A974DC">
        <w:rPr>
          <w:sz w:val="22"/>
          <w:szCs w:val="22"/>
        </w:rPr>
        <w:t xml:space="preserve"> обязательств по настоящему договору отодвигаются соразмерно времени, в течени</w:t>
      </w:r>
      <w:proofErr w:type="gramStart"/>
      <w:r w:rsidRPr="00A974DC">
        <w:rPr>
          <w:sz w:val="22"/>
          <w:szCs w:val="22"/>
        </w:rPr>
        <w:t>и</w:t>
      </w:r>
      <w:proofErr w:type="gramEnd"/>
      <w:r w:rsidRPr="00A974DC">
        <w:rPr>
          <w:sz w:val="22"/>
          <w:szCs w:val="22"/>
        </w:rPr>
        <w:t xml:space="preserve"> которого действовали вышеназванные обстоятельства и их последствия.</w:t>
      </w:r>
    </w:p>
    <w:p w14:paraId="7F206EE2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Порядок разрешения споров.</w:t>
      </w:r>
    </w:p>
    <w:p w14:paraId="1A4AE132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8.1. Все споры и разногласия, возникающие между сторонами по настоящему договору или в связи с ним, разрешаются путем переговоров.</w:t>
      </w:r>
    </w:p>
    <w:p w14:paraId="45ADEFD7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8.2. В случае невозможности разрешения разногласий путем переговоров они подлежат рассмотрению в суде по месту нахождения Заказчика.</w:t>
      </w:r>
    </w:p>
    <w:p w14:paraId="3CD6D92E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Порядок изменения и дополнения договора.</w:t>
      </w:r>
    </w:p>
    <w:p w14:paraId="19569DE5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9.1.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14:paraId="2AF4080D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9.2. Ни одна из сторон не имеет права передавать свои права и обязанности по настоящему Договору третьи лицам без письменного согласия других сторон.</w:t>
      </w:r>
    </w:p>
    <w:p w14:paraId="6EE5947D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Срок действия договора.</w:t>
      </w:r>
    </w:p>
    <w:p w14:paraId="787E8155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10.1. Настоящий договор вступает в силу с даты его подписания сторонами и действует по 31.12.2020 года.</w:t>
      </w:r>
    </w:p>
    <w:p w14:paraId="283498E2" w14:textId="77777777" w:rsidR="00A974DC" w:rsidRP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Прочие условия.</w:t>
      </w:r>
    </w:p>
    <w:p w14:paraId="04D9EB73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 xml:space="preserve">11.1. В случаях, не предусмотренных настоящим договором, каждая сторона руководствуется действующим законодательством РК. </w:t>
      </w:r>
    </w:p>
    <w:p w14:paraId="372A49FC" w14:textId="77777777" w:rsidR="00A974DC" w:rsidRPr="00A974DC" w:rsidRDefault="00A974DC" w:rsidP="00A974DC">
      <w:pPr>
        <w:jc w:val="both"/>
        <w:rPr>
          <w:sz w:val="22"/>
          <w:szCs w:val="22"/>
        </w:rPr>
      </w:pPr>
      <w:r w:rsidRPr="00A974DC">
        <w:rPr>
          <w:sz w:val="22"/>
          <w:szCs w:val="22"/>
        </w:rPr>
        <w:t>11.2.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14:paraId="6C650CA8" w14:textId="77777777" w:rsidR="00A974DC" w:rsidRDefault="00A974DC" w:rsidP="00A974DC">
      <w:pPr>
        <w:numPr>
          <w:ilvl w:val="0"/>
          <w:numId w:val="5"/>
        </w:numPr>
        <w:jc w:val="center"/>
        <w:rPr>
          <w:b/>
          <w:sz w:val="22"/>
          <w:szCs w:val="22"/>
        </w:rPr>
      </w:pPr>
      <w:r w:rsidRPr="00A974DC">
        <w:rPr>
          <w:b/>
          <w:sz w:val="22"/>
          <w:szCs w:val="22"/>
        </w:rPr>
        <w:t>Юридические адреса сторон.</w:t>
      </w:r>
    </w:p>
    <w:tbl>
      <w:tblPr>
        <w:tblW w:w="15499" w:type="dxa"/>
        <w:tblLook w:val="01E0" w:firstRow="1" w:lastRow="1" w:firstColumn="1" w:lastColumn="1" w:noHBand="0" w:noVBand="0"/>
      </w:tblPr>
      <w:tblGrid>
        <w:gridCol w:w="5129"/>
        <w:gridCol w:w="5185"/>
        <w:gridCol w:w="5185"/>
      </w:tblGrid>
      <w:tr w:rsidR="00A974DC" w:rsidRPr="00A974DC" w14:paraId="136A1D63" w14:textId="77777777" w:rsidTr="0059693F">
        <w:trPr>
          <w:trHeight w:val="319"/>
        </w:trPr>
        <w:tc>
          <w:tcPr>
            <w:tcW w:w="5129" w:type="dxa"/>
            <w:hideMark/>
          </w:tcPr>
          <w:p w14:paraId="7BA36723" w14:textId="77777777" w:rsidR="00A974DC" w:rsidRPr="00A974DC" w:rsidRDefault="00A974DC" w:rsidP="003E55E3">
            <w:pPr>
              <w:ind w:left="360"/>
              <w:rPr>
                <w:sz w:val="22"/>
                <w:szCs w:val="22"/>
              </w:rPr>
            </w:pPr>
            <w:r w:rsidRPr="00A974DC">
              <w:rPr>
                <w:b/>
                <w:sz w:val="22"/>
                <w:szCs w:val="22"/>
              </w:rPr>
              <w:t>ПОДРЯДЧИК</w:t>
            </w:r>
          </w:p>
        </w:tc>
        <w:tc>
          <w:tcPr>
            <w:tcW w:w="5185" w:type="dxa"/>
          </w:tcPr>
          <w:p w14:paraId="46B8AF50" w14:textId="77777777" w:rsidR="00A974DC" w:rsidRPr="00A974DC" w:rsidRDefault="00A974DC" w:rsidP="003E55E3">
            <w:pPr>
              <w:rPr>
                <w:sz w:val="22"/>
                <w:szCs w:val="22"/>
              </w:rPr>
            </w:pPr>
            <w:r w:rsidRPr="00A974DC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185" w:type="dxa"/>
          </w:tcPr>
          <w:p w14:paraId="362A64CF" w14:textId="77777777" w:rsidR="00A974DC" w:rsidRPr="00A974DC" w:rsidRDefault="00A974DC" w:rsidP="00A974DC">
            <w:pPr>
              <w:jc w:val="center"/>
              <w:rPr>
                <w:sz w:val="22"/>
                <w:szCs w:val="22"/>
              </w:rPr>
            </w:pPr>
          </w:p>
        </w:tc>
      </w:tr>
      <w:tr w:rsidR="00A974DC" w:rsidRPr="00A974DC" w14:paraId="24E24459" w14:textId="77777777" w:rsidTr="0059693F">
        <w:trPr>
          <w:trHeight w:val="77"/>
        </w:trPr>
        <w:tc>
          <w:tcPr>
            <w:tcW w:w="5129" w:type="dxa"/>
            <w:hideMark/>
          </w:tcPr>
          <w:p w14:paraId="68F61DAD" w14:textId="74C2B428" w:rsidR="00A974DC" w:rsidRPr="00A974DC" w:rsidRDefault="00A974DC" w:rsidP="00A974DC">
            <w:pPr>
              <w:rPr>
                <w:b/>
                <w:bCs/>
                <w:sz w:val="22"/>
                <w:szCs w:val="22"/>
              </w:rPr>
            </w:pPr>
            <w:bookmarkStart w:id="1" w:name="_Hlk44603946"/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  <w:p w14:paraId="3918828C" w14:textId="3CF75A79" w:rsidR="00A974DC" w:rsidRDefault="00A974DC" w:rsidP="00A974D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  <w:bookmarkEnd w:id="1"/>
          </w:p>
          <w:p w14:paraId="0A13C1CE" w14:textId="7AB2EEE0" w:rsidR="00A974DC" w:rsidRPr="00A974DC" w:rsidRDefault="00A974DC" w:rsidP="00A974D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  <w:p w14:paraId="7C5509E6" w14:textId="110D9A0C" w:rsidR="00A974DC" w:rsidRDefault="00A974DC" w:rsidP="00A974D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  <w:p w14:paraId="51DB8684" w14:textId="77777777" w:rsidR="00A974DC" w:rsidRPr="00A974DC" w:rsidRDefault="00A974DC" w:rsidP="00A974DC">
            <w:pPr>
              <w:rPr>
                <w:b/>
                <w:bCs/>
                <w:sz w:val="22"/>
                <w:szCs w:val="22"/>
              </w:rPr>
            </w:pPr>
          </w:p>
          <w:p w14:paraId="6569C2F9" w14:textId="1A746A20" w:rsidR="00A974DC" w:rsidRDefault="00A974DC" w:rsidP="00A974DC">
            <w:pPr>
              <w:rPr>
                <w:b/>
                <w:bCs/>
                <w:sz w:val="22"/>
                <w:szCs w:val="22"/>
              </w:rPr>
            </w:pPr>
          </w:p>
          <w:p w14:paraId="7F180C30" w14:textId="589880FA" w:rsidR="00A974DC" w:rsidRDefault="00A974DC" w:rsidP="00A974DC">
            <w:pPr>
              <w:rPr>
                <w:b/>
                <w:bCs/>
                <w:sz w:val="22"/>
                <w:szCs w:val="22"/>
              </w:rPr>
            </w:pPr>
          </w:p>
          <w:p w14:paraId="6D98D441" w14:textId="1B13AEDC" w:rsidR="00A974DC" w:rsidRDefault="00A974DC" w:rsidP="00A974DC">
            <w:pPr>
              <w:rPr>
                <w:b/>
                <w:bCs/>
                <w:sz w:val="22"/>
                <w:szCs w:val="22"/>
              </w:rPr>
            </w:pPr>
          </w:p>
          <w:p w14:paraId="5D280177" w14:textId="62CD2060" w:rsidR="00A974DC" w:rsidRDefault="00A974DC" w:rsidP="00A974DC">
            <w:pPr>
              <w:rPr>
                <w:b/>
                <w:bCs/>
                <w:sz w:val="22"/>
                <w:szCs w:val="22"/>
              </w:rPr>
            </w:pPr>
          </w:p>
          <w:p w14:paraId="725FDD29" w14:textId="62B46960" w:rsidR="00A974DC" w:rsidRDefault="00A974DC" w:rsidP="00A974DC">
            <w:pPr>
              <w:rPr>
                <w:b/>
                <w:bCs/>
                <w:sz w:val="22"/>
                <w:szCs w:val="22"/>
              </w:rPr>
            </w:pPr>
          </w:p>
          <w:p w14:paraId="3E3B6EE7" w14:textId="77777777" w:rsidR="00A974DC" w:rsidRPr="00A974DC" w:rsidRDefault="00A974DC" w:rsidP="00A974DC">
            <w:pPr>
              <w:rPr>
                <w:b/>
                <w:bCs/>
                <w:sz w:val="22"/>
                <w:szCs w:val="22"/>
              </w:rPr>
            </w:pPr>
          </w:p>
          <w:p w14:paraId="06E65001" w14:textId="548A2D50" w:rsidR="00A974DC" w:rsidRDefault="00A974DC" w:rsidP="00A974DC">
            <w:pPr>
              <w:rPr>
                <w:b/>
                <w:bCs/>
                <w:sz w:val="22"/>
                <w:szCs w:val="22"/>
              </w:rPr>
            </w:pPr>
          </w:p>
          <w:p w14:paraId="53F93FDC" w14:textId="1C13C70C" w:rsidR="00A974DC" w:rsidRDefault="00A974DC" w:rsidP="00A974DC">
            <w:pPr>
              <w:rPr>
                <w:b/>
                <w:bCs/>
                <w:sz w:val="22"/>
                <w:szCs w:val="22"/>
              </w:rPr>
            </w:pPr>
          </w:p>
          <w:p w14:paraId="0D3D8CE3" w14:textId="77777777" w:rsidR="00A974DC" w:rsidRPr="00A974DC" w:rsidRDefault="00A974DC" w:rsidP="00A974DC">
            <w:pPr>
              <w:rPr>
                <w:b/>
                <w:bCs/>
                <w:sz w:val="22"/>
                <w:szCs w:val="22"/>
              </w:rPr>
            </w:pPr>
          </w:p>
          <w:p w14:paraId="4C97EB1D" w14:textId="77777777" w:rsidR="00A974DC" w:rsidRPr="00A974DC" w:rsidRDefault="00A974DC" w:rsidP="00A974DC">
            <w:pPr>
              <w:rPr>
                <w:b/>
                <w:bCs/>
                <w:sz w:val="22"/>
                <w:szCs w:val="22"/>
              </w:rPr>
            </w:pPr>
          </w:p>
          <w:p w14:paraId="7B238C93" w14:textId="091A6465" w:rsidR="00A974DC" w:rsidRPr="00A974DC" w:rsidRDefault="00A974DC" w:rsidP="00A974DC">
            <w:pPr>
              <w:rPr>
                <w:b/>
                <w:bCs/>
                <w:sz w:val="22"/>
                <w:szCs w:val="22"/>
              </w:rPr>
            </w:pPr>
            <w:r w:rsidRPr="00A974DC">
              <w:rPr>
                <w:b/>
                <w:bCs/>
                <w:sz w:val="22"/>
                <w:szCs w:val="22"/>
              </w:rPr>
              <w:t>_________________</w:t>
            </w:r>
            <w:r w:rsidRPr="00A974DC">
              <w:rPr>
                <w:b/>
                <w:spacing w:val="-4"/>
                <w:sz w:val="22"/>
                <w:szCs w:val="22"/>
              </w:rPr>
              <w:t xml:space="preserve"> </w:t>
            </w:r>
          </w:p>
          <w:p w14:paraId="1DD4E9D3" w14:textId="77777777" w:rsidR="00A974DC" w:rsidRPr="00A974DC" w:rsidRDefault="00A974DC" w:rsidP="00A974DC">
            <w:pPr>
              <w:rPr>
                <w:bCs/>
                <w:sz w:val="22"/>
                <w:szCs w:val="22"/>
              </w:rPr>
            </w:pPr>
          </w:p>
        </w:tc>
        <w:tc>
          <w:tcPr>
            <w:tcW w:w="5185" w:type="dxa"/>
          </w:tcPr>
          <w:p w14:paraId="0D888172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D71CA4">
              <w:rPr>
                <w:b/>
                <w:bCs/>
                <w:sz w:val="22"/>
                <w:szCs w:val="22"/>
              </w:rPr>
              <w:t>АО «Северо-Казахстанская</w:t>
            </w:r>
          </w:p>
          <w:p w14:paraId="48DA9AA6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D71CA4">
              <w:rPr>
                <w:b/>
                <w:bCs/>
                <w:sz w:val="22"/>
                <w:szCs w:val="22"/>
              </w:rPr>
              <w:t>Распределительная Электросетевая Компания»</w:t>
            </w:r>
          </w:p>
          <w:p w14:paraId="056BC0E7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 xml:space="preserve">Республика Казахстан </w:t>
            </w:r>
          </w:p>
          <w:p w14:paraId="11D4154B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150000, СКО,  г. Петропавловск</w:t>
            </w:r>
          </w:p>
          <w:p w14:paraId="10419AA4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 xml:space="preserve">ул. А. </w:t>
            </w:r>
            <w:proofErr w:type="spellStart"/>
            <w:r w:rsidRPr="00D71CA4">
              <w:rPr>
                <w:bCs/>
                <w:sz w:val="22"/>
                <w:szCs w:val="22"/>
              </w:rPr>
              <w:t>Шажимбаева</w:t>
            </w:r>
            <w:proofErr w:type="spellEnd"/>
            <w:r w:rsidRPr="00D71CA4">
              <w:rPr>
                <w:bCs/>
                <w:sz w:val="22"/>
                <w:szCs w:val="22"/>
              </w:rPr>
              <w:t>, 144</w:t>
            </w:r>
          </w:p>
          <w:p w14:paraId="3FD6487D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ИИК  KZ61914398558BC00239</w:t>
            </w:r>
          </w:p>
          <w:p w14:paraId="1AA7C51F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в филиале ДБ АО «Сбербанк» г. Петропавловск</w:t>
            </w:r>
          </w:p>
          <w:p w14:paraId="3141E458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БИК SABRKZKA</w:t>
            </w:r>
          </w:p>
          <w:p w14:paraId="47E1D2A5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КБЕ 17</w:t>
            </w:r>
          </w:p>
          <w:p w14:paraId="3D5AD324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БИН 990140000196</w:t>
            </w:r>
          </w:p>
          <w:p w14:paraId="6062E5B1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 xml:space="preserve">Свидетельство по НДС серия 48001 </w:t>
            </w:r>
          </w:p>
          <w:p w14:paraId="4D129A6E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Cs/>
                <w:sz w:val="22"/>
                <w:szCs w:val="22"/>
              </w:rPr>
            </w:pPr>
            <w:r w:rsidRPr="00D71CA4">
              <w:rPr>
                <w:bCs/>
                <w:sz w:val="22"/>
                <w:szCs w:val="22"/>
              </w:rPr>
              <w:t>№ 0004662 от 22.08.2012г.</w:t>
            </w:r>
          </w:p>
          <w:p w14:paraId="5DBB53B6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sz w:val="22"/>
                <w:szCs w:val="22"/>
              </w:rPr>
            </w:pPr>
          </w:p>
          <w:p w14:paraId="76876094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sz w:val="22"/>
                <w:szCs w:val="22"/>
              </w:rPr>
            </w:pPr>
            <w:r w:rsidRPr="00D71CA4">
              <w:rPr>
                <w:b/>
                <w:sz w:val="22"/>
                <w:szCs w:val="22"/>
              </w:rPr>
              <w:t xml:space="preserve">Генеральный директор </w:t>
            </w:r>
          </w:p>
          <w:p w14:paraId="42910A72" w14:textId="77777777" w:rsidR="00A974DC" w:rsidRPr="00D71CA4" w:rsidRDefault="00A974DC" w:rsidP="00A974DC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sz w:val="22"/>
                <w:szCs w:val="22"/>
              </w:rPr>
            </w:pPr>
          </w:p>
          <w:p w14:paraId="1B85B6BB" w14:textId="32E57B2A" w:rsidR="00A974DC" w:rsidRPr="00A974DC" w:rsidRDefault="00A974DC" w:rsidP="0059693F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D71CA4">
              <w:rPr>
                <w:b/>
                <w:sz w:val="22"/>
                <w:szCs w:val="22"/>
              </w:rPr>
              <w:t xml:space="preserve"> __________________   </w:t>
            </w:r>
            <w:proofErr w:type="spellStart"/>
            <w:r w:rsidRPr="00D71CA4">
              <w:rPr>
                <w:b/>
                <w:sz w:val="22"/>
                <w:szCs w:val="22"/>
              </w:rPr>
              <w:t>А.А.Казановский</w:t>
            </w:r>
            <w:proofErr w:type="spellEnd"/>
          </w:p>
        </w:tc>
        <w:tc>
          <w:tcPr>
            <w:tcW w:w="5185" w:type="dxa"/>
          </w:tcPr>
          <w:p w14:paraId="73BFEC89" w14:textId="77777777" w:rsidR="00A974DC" w:rsidRPr="00A974DC" w:rsidRDefault="00A974DC" w:rsidP="00A974DC">
            <w:pPr>
              <w:rPr>
                <w:b/>
                <w:sz w:val="22"/>
                <w:szCs w:val="22"/>
                <w:lang w:val="kk-KZ"/>
              </w:rPr>
            </w:pPr>
          </w:p>
        </w:tc>
      </w:tr>
    </w:tbl>
    <w:p w14:paraId="02FD0D0F" w14:textId="77777777" w:rsidR="00A974DC" w:rsidRPr="00A974DC" w:rsidRDefault="00A974DC" w:rsidP="00A974DC">
      <w:pPr>
        <w:ind w:left="4962"/>
        <w:rPr>
          <w:sz w:val="24"/>
          <w:szCs w:val="24"/>
        </w:rPr>
      </w:pPr>
      <w:r w:rsidRPr="00A974DC">
        <w:rPr>
          <w:sz w:val="24"/>
          <w:szCs w:val="24"/>
        </w:rPr>
        <w:t>Приложение №1</w:t>
      </w:r>
    </w:p>
    <w:p w14:paraId="40EABC56" w14:textId="77777777" w:rsidR="00A974DC" w:rsidRPr="00A974DC" w:rsidRDefault="00A974DC" w:rsidP="00A974DC">
      <w:pPr>
        <w:ind w:left="4962"/>
        <w:rPr>
          <w:sz w:val="24"/>
          <w:szCs w:val="24"/>
        </w:rPr>
      </w:pPr>
      <w:r w:rsidRPr="00A974DC">
        <w:rPr>
          <w:sz w:val="24"/>
          <w:szCs w:val="24"/>
        </w:rPr>
        <w:lastRenderedPageBreak/>
        <w:t>к договору №____ от «___»______2020г.</w:t>
      </w:r>
    </w:p>
    <w:p w14:paraId="37629985" w14:textId="77777777" w:rsidR="00A974DC" w:rsidRPr="00A974DC" w:rsidRDefault="00A974DC" w:rsidP="00A974DC">
      <w:pPr>
        <w:overflowPunct w:val="0"/>
        <w:autoSpaceDE w:val="0"/>
        <w:autoSpaceDN w:val="0"/>
        <w:adjustRightInd w:val="0"/>
        <w:spacing w:line="240" w:lineRule="atLeast"/>
        <w:ind w:left="4962"/>
        <w:textAlignment w:val="baseline"/>
        <w:rPr>
          <w:sz w:val="24"/>
          <w:szCs w:val="24"/>
        </w:rPr>
      </w:pPr>
      <w:r w:rsidRPr="00A974DC">
        <w:t xml:space="preserve">Между </w:t>
      </w:r>
      <w:r w:rsidRPr="00A974DC">
        <w:rPr>
          <w:sz w:val="24"/>
          <w:szCs w:val="24"/>
        </w:rPr>
        <w:t>АО «Северо-Казахстанская</w:t>
      </w:r>
    </w:p>
    <w:p w14:paraId="0847F874" w14:textId="5CA84ED8" w:rsidR="00A974DC" w:rsidRPr="00A974DC" w:rsidRDefault="00A974DC" w:rsidP="00A974DC">
      <w:pPr>
        <w:overflowPunct w:val="0"/>
        <w:autoSpaceDE w:val="0"/>
        <w:autoSpaceDN w:val="0"/>
        <w:adjustRightInd w:val="0"/>
        <w:spacing w:line="240" w:lineRule="atLeast"/>
        <w:ind w:left="4962"/>
        <w:textAlignment w:val="baseline"/>
        <w:rPr>
          <w:sz w:val="24"/>
          <w:szCs w:val="24"/>
        </w:rPr>
      </w:pPr>
      <w:r w:rsidRPr="00A974DC">
        <w:rPr>
          <w:sz w:val="24"/>
          <w:szCs w:val="24"/>
        </w:rPr>
        <w:t>Распределительная Электросетевая Компания»</w:t>
      </w:r>
    </w:p>
    <w:p w14:paraId="1725D3EF" w14:textId="3FE591E8" w:rsidR="00A974DC" w:rsidRPr="00A974DC" w:rsidRDefault="00A974DC" w:rsidP="00A974DC">
      <w:pPr>
        <w:tabs>
          <w:tab w:val="left" w:pos="284"/>
        </w:tabs>
        <w:spacing w:line="276" w:lineRule="auto"/>
        <w:ind w:left="4962"/>
        <w:rPr>
          <w:sz w:val="24"/>
          <w:szCs w:val="24"/>
          <w:lang w:eastAsia="en-US"/>
        </w:rPr>
      </w:pPr>
      <w:r w:rsidRPr="00A974DC">
        <w:t xml:space="preserve">и </w:t>
      </w:r>
    </w:p>
    <w:p w14:paraId="1A320A80" w14:textId="77777777" w:rsidR="00A974DC" w:rsidRPr="00A974DC" w:rsidRDefault="00A974DC" w:rsidP="00A974DC"/>
    <w:p w14:paraId="0CC9954A" w14:textId="77777777" w:rsidR="00A974DC" w:rsidRPr="00A974DC" w:rsidRDefault="00A974DC" w:rsidP="00A974DC"/>
    <w:tbl>
      <w:tblPr>
        <w:tblW w:w="9985" w:type="dxa"/>
        <w:tblInd w:w="46" w:type="dxa"/>
        <w:tblLook w:val="04A0" w:firstRow="1" w:lastRow="0" w:firstColumn="1" w:lastColumn="0" w:noHBand="0" w:noVBand="1"/>
      </w:tblPr>
      <w:tblGrid>
        <w:gridCol w:w="2510"/>
        <w:gridCol w:w="4942"/>
        <w:gridCol w:w="1144"/>
        <w:gridCol w:w="1389"/>
      </w:tblGrid>
      <w:tr w:rsidR="0059693F" w14:paraId="27220FE9" w14:textId="77777777" w:rsidTr="0059693F">
        <w:trPr>
          <w:trHeight w:val="930"/>
        </w:trPr>
        <w:tc>
          <w:tcPr>
            <w:tcW w:w="9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98E1F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Площади деревянных конструкций структурных подразделений на центральной базе АО «Северо-Казахстанская Распределительная Электросетевая Компания» подлежащих определению качества огнезащитной обработки объекта огнезащиты (древесины и материалов на её основе) в 2020 году</w:t>
            </w:r>
          </w:p>
        </w:tc>
      </w:tr>
      <w:tr w:rsidR="0059693F" w14:paraId="4E656506" w14:textId="77777777" w:rsidTr="0059693F">
        <w:trPr>
          <w:trHeight w:val="300"/>
        </w:trPr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1A43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15428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657E0" w14:textId="77777777" w:rsidR="0059693F" w:rsidRDefault="005969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01F1" w14:textId="77777777" w:rsidR="0059693F" w:rsidRDefault="0059693F">
            <w:pPr>
              <w:jc w:val="center"/>
              <w:rPr>
                <w:sz w:val="22"/>
                <w:szCs w:val="22"/>
              </w:rPr>
            </w:pPr>
          </w:p>
        </w:tc>
      </w:tr>
      <w:tr w:rsidR="0059693F" w14:paraId="6A6B622E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755E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Структурное подразделение</w:t>
            </w: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56FD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Обрабатываемые поверхности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F876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Площадь (</w:t>
            </w:r>
            <w:proofErr w:type="gramStart"/>
            <w:r>
              <w:rPr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b/>
                <w:bCs/>
                <w:sz w:val="22"/>
                <w:szCs w:val="22"/>
              </w:rPr>
              <w:t>²)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8475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Общая площадь (</w:t>
            </w:r>
            <w:proofErr w:type="gramStart"/>
            <w:r>
              <w:rPr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b/>
                <w:bCs/>
                <w:sz w:val="22"/>
                <w:szCs w:val="22"/>
              </w:rPr>
              <w:t>²)</w:t>
            </w:r>
          </w:p>
        </w:tc>
      </w:tr>
      <w:tr w:rsidR="0059693F" w14:paraId="6D10CFB0" w14:textId="77777777" w:rsidTr="0059693F">
        <w:trPr>
          <w:trHeight w:val="645"/>
        </w:trPr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6B35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AB1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C2B5C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20D7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9693F" w14:paraId="46DC7C1A" w14:textId="77777777" w:rsidTr="0059693F">
        <w:trPr>
          <w:trHeight w:val="375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8F3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Здание АБК 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248D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АБК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05B3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5AA6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</w:t>
            </w:r>
          </w:p>
        </w:tc>
      </w:tr>
      <w:tr w:rsidR="0059693F" w14:paraId="7A12EA54" w14:textId="77777777" w:rsidTr="0059693F">
        <w:trPr>
          <w:trHeight w:val="375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D92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Служба ТП</w:t>
            </w:r>
            <w:proofErr w:type="gramStart"/>
            <w:r>
              <w:rPr>
                <w:sz w:val="22"/>
                <w:szCs w:val="22"/>
              </w:rPr>
              <w:t>,Р</w:t>
            </w:r>
            <w:proofErr w:type="gramEnd"/>
            <w:r>
              <w:rPr>
                <w:sz w:val="22"/>
                <w:szCs w:val="22"/>
              </w:rPr>
              <w:t>П и КТП по городу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E1A2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Гардероб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FB84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AD80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</w:tr>
      <w:tr w:rsidR="0059693F" w14:paraId="74FC73B9" w14:textId="77777777" w:rsidTr="0059693F">
        <w:trPr>
          <w:trHeight w:val="675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488C2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5837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конструкции и потолочное перекрытие внутри помещений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F25F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BA0FC9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6B07210E" w14:textId="77777777" w:rsidTr="0059693F">
        <w:trPr>
          <w:trHeight w:val="675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07B04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1735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стеллажи и лавки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FC0E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CA0F1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70E613B7" w14:textId="77777777" w:rsidTr="0059693F">
        <w:trPr>
          <w:trHeight w:val="33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F852" w14:textId="77777777" w:rsidR="0059693F" w:rsidRDefault="005969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ГХО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1A5D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Спортзал (здание ТЭЦ-1)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1A95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93D5" w14:textId="77777777" w:rsidR="0059693F" w:rsidRDefault="005969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184,04</w:t>
            </w:r>
          </w:p>
        </w:tc>
      </w:tr>
      <w:tr w:rsidR="0059693F" w14:paraId="39A8DEA5" w14:textId="77777777" w:rsidTr="0059693F">
        <w:trPr>
          <w:trHeight w:val="33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F3C4E" w14:textId="77777777" w:rsidR="0059693F" w:rsidRDefault="0059693F">
            <w:pPr>
              <w:rPr>
                <w:rFonts w:ascii="Arial" w:hAnsi="Arial" w:cs="Arial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5AA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Архив канцелярии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4643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39,98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C40A5" w14:textId="77777777" w:rsidR="0059693F" w:rsidRDefault="0059693F">
            <w:pPr>
              <w:rPr>
                <w:rFonts w:ascii="Arial" w:hAnsi="Arial" w:cs="Arial"/>
              </w:rPr>
            </w:pPr>
          </w:p>
        </w:tc>
      </w:tr>
      <w:tr w:rsidR="0059693F" w14:paraId="760ACA98" w14:textId="77777777" w:rsidTr="0059693F">
        <w:trPr>
          <w:trHeight w:val="33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23E94" w14:textId="77777777" w:rsidR="0059693F" w:rsidRDefault="0059693F">
            <w:pPr>
              <w:rPr>
                <w:rFonts w:ascii="Arial" w:hAnsi="Arial" w:cs="Arial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770E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Архив бухгалтерии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0BE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8A97B" w14:textId="77777777" w:rsidR="0059693F" w:rsidRDefault="0059693F">
            <w:pPr>
              <w:rPr>
                <w:rFonts w:ascii="Arial" w:hAnsi="Arial" w:cs="Arial"/>
              </w:rPr>
            </w:pPr>
          </w:p>
        </w:tc>
      </w:tr>
      <w:tr w:rsidR="0059693F" w14:paraId="38AB9155" w14:textId="77777777" w:rsidTr="0059693F">
        <w:trPr>
          <w:trHeight w:val="615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B0D40" w14:textId="77777777" w:rsidR="0059693F" w:rsidRDefault="0059693F">
            <w:pPr>
              <w:rPr>
                <w:rFonts w:ascii="Arial" w:hAnsi="Arial" w:cs="Arial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169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Архив отдела по работе с персоналом и организации труда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27A7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14,96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6085C" w14:textId="77777777" w:rsidR="0059693F" w:rsidRDefault="0059693F">
            <w:pPr>
              <w:rPr>
                <w:rFonts w:ascii="Arial" w:hAnsi="Arial" w:cs="Arial"/>
              </w:rPr>
            </w:pPr>
          </w:p>
        </w:tc>
      </w:tr>
      <w:tr w:rsidR="0059693F" w14:paraId="61564174" w14:textId="77777777" w:rsidTr="0059693F">
        <w:trPr>
          <w:trHeight w:val="33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308A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Служба </w:t>
            </w:r>
            <w:proofErr w:type="gramStart"/>
            <w:r>
              <w:rPr>
                <w:sz w:val="22"/>
                <w:szCs w:val="22"/>
              </w:rPr>
              <w:t>ВЛ</w:t>
            </w:r>
            <w:proofErr w:type="gramEnd"/>
            <w:r>
              <w:rPr>
                <w:sz w:val="22"/>
                <w:szCs w:val="22"/>
              </w:rPr>
              <w:t xml:space="preserve"> 10-0,4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по городу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DCA0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стеллажи в мастерских: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AC55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1A4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311,26</w:t>
            </w:r>
          </w:p>
        </w:tc>
      </w:tr>
      <w:tr w:rsidR="0059693F" w14:paraId="6C372BD0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9DE4D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FDAD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мастерская №1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9730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3,75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DCEE6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2BDD5532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B7BC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73C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мастерская №2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446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D27D1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47F272F4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1D0E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97D46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мастерская №3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C270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44FE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13B517BF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DAB3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D99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8560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7AD6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13EE4811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CB01D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0513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шкафы в раздевалке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A11E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AF14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35B307E0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77B0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67A9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Гардероб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BE9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4C553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37F255B8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E6A1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888D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Перегородка (с двух сторон)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6FC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197,41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D893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3D9FD2CD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5746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F3B1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Лестничный марш на 2-й этаж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8B04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91F9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762267F9" w14:textId="77777777" w:rsidTr="0059693F">
        <w:trPr>
          <w:trHeight w:val="300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D80B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Служба КЛ по городу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AE21A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шкафы в раздевалке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03EC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2D9A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</w:tr>
      <w:tr w:rsidR="0059693F" w14:paraId="58F330D7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C567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ОМТС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C353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стеллажи центрального склада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4F38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1226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</w:t>
            </w:r>
          </w:p>
        </w:tc>
      </w:tr>
      <w:tr w:rsidR="0059693F" w14:paraId="7E7309CB" w14:textId="77777777" w:rsidTr="0059693F">
        <w:trPr>
          <w:trHeight w:val="525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9DAC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82B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конструкции потолка центрального склада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496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C059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02972764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BAD81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F1F9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шкафы в помещении грузчиков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BB90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88E9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038A6A9A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EB82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Здания Ремонтного цеха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E5A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столярной мастерской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C33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EC723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</w:t>
            </w:r>
          </w:p>
        </w:tc>
      </w:tr>
      <w:tr w:rsidR="0059693F" w14:paraId="01ED62B7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4419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6F16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механической мастерской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9081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AC2F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3C93E6CA" w14:textId="77777777" w:rsidTr="0059693F">
        <w:trPr>
          <w:trHeight w:val="300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BF94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здравпункта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253FA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8C07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4E0E0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</w:t>
            </w:r>
          </w:p>
        </w:tc>
      </w:tr>
      <w:tr w:rsidR="0059693F" w14:paraId="24CDA87F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9F10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службы ИЗПИ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EDD2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764B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EF64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</w:tr>
      <w:tr w:rsidR="0059693F" w14:paraId="545697DE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C976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659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>
              <w:rPr>
                <w:sz w:val="22"/>
                <w:szCs w:val="22"/>
              </w:rPr>
              <w:t>хим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аборатории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4F9F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30F2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16F3E3CA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057B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Группы механизации и транспорта (</w:t>
            </w:r>
            <w:proofErr w:type="spellStart"/>
            <w:r>
              <w:rPr>
                <w:sz w:val="22"/>
                <w:szCs w:val="22"/>
              </w:rPr>
              <w:t>ГМиТ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ED64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E787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0E37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</w:t>
            </w:r>
          </w:p>
        </w:tc>
      </w:tr>
      <w:tr w:rsidR="0059693F" w14:paraId="32152AC7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8AC2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0E2A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>
              <w:rPr>
                <w:sz w:val="22"/>
                <w:szCs w:val="22"/>
              </w:rPr>
              <w:t>автогаража</w:t>
            </w:r>
            <w:proofErr w:type="spellEnd"/>
            <w:r>
              <w:rPr>
                <w:sz w:val="22"/>
                <w:szCs w:val="22"/>
              </w:rPr>
              <w:t xml:space="preserve"> (бокс №6)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4B5C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9C3B1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440D51C5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E716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2C2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>
              <w:rPr>
                <w:sz w:val="22"/>
                <w:szCs w:val="22"/>
              </w:rPr>
              <w:t>автогаража</w:t>
            </w:r>
            <w:proofErr w:type="spellEnd"/>
            <w:r>
              <w:rPr>
                <w:sz w:val="22"/>
                <w:szCs w:val="22"/>
              </w:rPr>
              <w:t xml:space="preserve"> (бокс №7)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BDD8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FF35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3FFB7655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D146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Здания службы СДТУ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5B0B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ССДТУ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B56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8D6F6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59693F" w14:paraId="203E4EAB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61FD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E8D9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gramStart"/>
            <w:r>
              <w:rPr>
                <w:sz w:val="22"/>
                <w:szCs w:val="22"/>
              </w:rPr>
              <w:t>дизельной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A0A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F081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1181E3BF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CCBE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Служба ПС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7479A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шкафы в раздевалке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A9B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602B0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</w:tr>
      <w:tr w:rsidR="0059693F" w14:paraId="3476DA42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C6A4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5A85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№3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6B1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5C33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1F91C525" w14:textId="77777777" w:rsidTr="0059693F">
        <w:trPr>
          <w:trHeight w:val="300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E5A0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Служба РЗАИ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082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стеллажи (склад)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E3D8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971C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</w:tr>
      <w:tr w:rsidR="0059693F" w14:paraId="2F90E512" w14:textId="77777777" w:rsidTr="0059693F">
        <w:trPr>
          <w:trHeight w:val="405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EA38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по снятию показаний и контролю (</w:t>
            </w:r>
            <w:proofErr w:type="spellStart"/>
            <w:r>
              <w:rPr>
                <w:sz w:val="22"/>
                <w:szCs w:val="22"/>
              </w:rPr>
              <w:t>ГСПиК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2EA7" w14:textId="77777777" w:rsidR="0059693F" w:rsidRDefault="0059693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ГСПиК</w:t>
            </w:r>
            <w:proofErr w:type="spellEnd"/>
            <w:r>
              <w:rPr>
                <w:sz w:val="22"/>
                <w:szCs w:val="22"/>
              </w:rPr>
              <w:t xml:space="preserve"> УГЭС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C7B03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DA5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</w:tr>
      <w:tr w:rsidR="0059693F" w14:paraId="65E49D29" w14:textId="77777777" w:rsidTr="0059693F">
        <w:trPr>
          <w:trHeight w:val="39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0C1B9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BC68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Группа по распределению УГЭС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CD8B2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D1E255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28A878C5" w14:textId="77777777" w:rsidTr="0059693F">
        <w:trPr>
          <w:trHeight w:val="33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E1646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2FE1" w14:textId="77777777" w:rsidR="0059693F" w:rsidRDefault="0059693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ГОЧиТИ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AA45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7099C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3914AFB4" w14:textId="77777777" w:rsidTr="0059693F">
        <w:trPr>
          <w:trHeight w:val="615"/>
        </w:trPr>
        <w:tc>
          <w:tcPr>
            <w:tcW w:w="2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DE1E6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Штаб ГО (бомбоубежище)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2793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конструкции, стеллажи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DEE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6670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</w:tr>
      <w:tr w:rsidR="0059693F" w14:paraId="0D83A605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55E23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Служба ВЛ-35кВ и выше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94514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>
              <w:rPr>
                <w:sz w:val="22"/>
                <w:szCs w:val="22"/>
              </w:rPr>
              <w:t>автогаража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BB402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7CDB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</w:t>
            </w:r>
          </w:p>
        </w:tc>
      </w:tr>
      <w:tr w:rsidR="0059693F" w14:paraId="0BA30438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4B3BC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FE354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шкафы в раздевалке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D18C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3E55D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7F2CEF27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58D3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Здание А</w:t>
            </w:r>
            <w:proofErr w:type="gramStart"/>
            <w:r>
              <w:rPr>
                <w:sz w:val="22"/>
                <w:szCs w:val="22"/>
              </w:rPr>
              <w:t>О«</w:t>
            </w:r>
            <w:proofErr w:type="gramEnd"/>
            <w:r>
              <w:rPr>
                <w:sz w:val="22"/>
                <w:szCs w:val="22"/>
              </w:rPr>
              <w:t>СЕВКАЗЭНЕРГО»</w:t>
            </w:r>
          </w:p>
        </w:tc>
        <w:tc>
          <w:tcPr>
            <w:tcW w:w="49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86682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</w:t>
            </w:r>
          </w:p>
        </w:tc>
        <w:tc>
          <w:tcPr>
            <w:tcW w:w="1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3AAF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FA8E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</w:p>
        </w:tc>
      </w:tr>
      <w:tr w:rsidR="0059693F" w14:paraId="10A13158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F95A3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C92C4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291D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3B6A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0164AC90" w14:textId="77777777" w:rsidTr="0059693F">
        <w:trPr>
          <w:trHeight w:val="300"/>
        </w:trPr>
        <w:tc>
          <w:tcPr>
            <w:tcW w:w="8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BCA9" w14:textId="77777777" w:rsidR="0059693F" w:rsidRDefault="0059693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6201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5979</w:t>
            </w:r>
          </w:p>
        </w:tc>
      </w:tr>
      <w:tr w:rsidR="0059693F" w14:paraId="752CDD5F" w14:textId="77777777" w:rsidTr="0059693F">
        <w:trPr>
          <w:trHeight w:val="300"/>
        </w:trPr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CCEE2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5AEA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ABCC" w14:textId="77777777" w:rsidR="0059693F" w:rsidRDefault="005969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878BD" w14:textId="77777777" w:rsidR="0059693F" w:rsidRDefault="0059693F">
            <w:pPr>
              <w:jc w:val="center"/>
              <w:rPr>
                <w:sz w:val="22"/>
                <w:szCs w:val="22"/>
              </w:rPr>
            </w:pPr>
          </w:p>
        </w:tc>
      </w:tr>
      <w:tr w:rsidR="0059693F" w14:paraId="01DEA93A" w14:textId="77777777" w:rsidTr="0059693F">
        <w:trPr>
          <w:trHeight w:val="585"/>
        </w:trPr>
        <w:tc>
          <w:tcPr>
            <w:tcW w:w="9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5893C" w14:textId="547E478D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Площади деревянных конструкций в структурных подразделениях РЭС, РПБ, МУ, ЮУМС</w:t>
            </w:r>
            <w:r w:rsidR="00442C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="00442C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ПС                         АО «Северо-Казахстанская Распределительная Электросетевая Компания»</w:t>
            </w:r>
          </w:p>
        </w:tc>
      </w:tr>
      <w:tr w:rsidR="0059693F" w14:paraId="2ED190A0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D529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Структурное подразделение</w:t>
            </w: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5D7E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Обрабатываемые поверхности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5BDA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Площадь (</w:t>
            </w:r>
            <w:proofErr w:type="gramStart"/>
            <w:r>
              <w:rPr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b/>
                <w:bCs/>
                <w:sz w:val="22"/>
                <w:szCs w:val="22"/>
              </w:rPr>
              <w:t>²)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930F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Общая площадь (</w:t>
            </w:r>
            <w:proofErr w:type="gramStart"/>
            <w:r>
              <w:rPr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b/>
                <w:bCs/>
                <w:sz w:val="22"/>
                <w:szCs w:val="22"/>
              </w:rPr>
              <w:t>²)</w:t>
            </w:r>
          </w:p>
        </w:tc>
      </w:tr>
      <w:tr w:rsidR="0059693F" w14:paraId="32E70B31" w14:textId="77777777" w:rsidTr="0059693F">
        <w:trPr>
          <w:trHeight w:val="705"/>
        </w:trPr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0C5D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1524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8D93F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3378D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9693F" w14:paraId="29673583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53103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Аккайынский РЭС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349B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E317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DFD1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1237</w:t>
            </w:r>
          </w:p>
        </w:tc>
      </w:tr>
      <w:tr w:rsidR="0059693F" w14:paraId="67AC36EE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9B3C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32EE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>
              <w:rPr>
                <w:sz w:val="22"/>
                <w:szCs w:val="22"/>
              </w:rPr>
              <w:t>Токушинского</w:t>
            </w:r>
            <w:proofErr w:type="spellEnd"/>
            <w:r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77C1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EFCB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0F78B8FC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42FC9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М.Жумабаева РЭС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1E5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C8A6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739A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1270</w:t>
            </w:r>
          </w:p>
        </w:tc>
      </w:tr>
      <w:tr w:rsidR="0059693F" w14:paraId="1B7C6938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4D87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ED71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мастерской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C0C7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832AA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062F811A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D4B6F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9CBE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Чердачные помещения </w:t>
            </w:r>
            <w:proofErr w:type="spellStart"/>
            <w:r>
              <w:rPr>
                <w:sz w:val="22"/>
                <w:szCs w:val="22"/>
              </w:rPr>
              <w:t>автогаражей</w:t>
            </w:r>
            <w:proofErr w:type="spellEnd"/>
            <w:r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1006F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933D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267626A9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7253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B69E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стеллажи (склад)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846B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DF7B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0EE1B218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5E4FB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44E0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>
              <w:rPr>
                <w:sz w:val="22"/>
                <w:szCs w:val="22"/>
              </w:rPr>
              <w:t>Конюховского</w:t>
            </w:r>
            <w:proofErr w:type="spellEnd"/>
            <w:r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4175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F78D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37BC47A6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FC58" w14:textId="77777777" w:rsidR="0059693F" w:rsidRDefault="0059693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Возвышенская</w:t>
            </w:r>
            <w:proofErr w:type="spellEnd"/>
            <w:r>
              <w:rPr>
                <w:sz w:val="22"/>
                <w:szCs w:val="22"/>
              </w:rPr>
              <w:t xml:space="preserve"> РПБ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633A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gramStart"/>
            <w:r>
              <w:rPr>
                <w:sz w:val="22"/>
                <w:szCs w:val="22"/>
              </w:rPr>
              <w:t>Советского</w:t>
            </w:r>
            <w:proofErr w:type="gramEnd"/>
            <w:r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AF2B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CB48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</w:tr>
      <w:tr w:rsidR="0059693F" w14:paraId="16976954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7183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9B76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Ждановского М.У.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D4C8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F179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0EFDA52A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8219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D6F8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gramStart"/>
            <w:r>
              <w:rPr>
                <w:sz w:val="22"/>
                <w:szCs w:val="22"/>
              </w:rPr>
              <w:t>Карагандинского</w:t>
            </w:r>
            <w:proofErr w:type="gramEnd"/>
            <w:r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2B26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3BA44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348603EE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E34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Есильский РЭС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A66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E9A2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C89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1457</w:t>
            </w:r>
          </w:p>
        </w:tc>
      </w:tr>
      <w:tr w:rsidR="0059693F" w14:paraId="29D96C8E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19396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797F8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Чердачные помещения </w:t>
            </w:r>
            <w:proofErr w:type="spellStart"/>
            <w:r>
              <w:rPr>
                <w:sz w:val="22"/>
                <w:szCs w:val="22"/>
              </w:rPr>
              <w:t>автогаражей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BA9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2738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6BCF7C40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5BEE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72DA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здания ПС "Сибирь"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1AA4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F2C0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1A10B474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8E8D" w14:textId="77777777" w:rsidR="0059693F" w:rsidRDefault="0059693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Корнеевская</w:t>
            </w:r>
            <w:proofErr w:type="spellEnd"/>
            <w:r>
              <w:rPr>
                <w:sz w:val="22"/>
                <w:szCs w:val="22"/>
              </w:rPr>
              <w:t xml:space="preserve"> РПБ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6EE6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конторы РПБ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1F75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9A44C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</w:t>
            </w:r>
          </w:p>
        </w:tc>
      </w:tr>
      <w:tr w:rsidR="0059693F" w14:paraId="75512BAD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8C80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D37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Чердачные помещения </w:t>
            </w:r>
            <w:proofErr w:type="spellStart"/>
            <w:r>
              <w:rPr>
                <w:sz w:val="22"/>
                <w:szCs w:val="22"/>
              </w:rPr>
              <w:t>автогаражей</w:t>
            </w:r>
            <w:proofErr w:type="spellEnd"/>
            <w:r>
              <w:rPr>
                <w:sz w:val="22"/>
                <w:szCs w:val="22"/>
              </w:rPr>
              <w:t xml:space="preserve"> РПБ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EC61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EFEC8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599A6F1B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70B3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6FB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>
              <w:rPr>
                <w:sz w:val="22"/>
                <w:szCs w:val="22"/>
              </w:rPr>
              <w:t>Комаровского</w:t>
            </w:r>
            <w:proofErr w:type="spellEnd"/>
            <w:r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E1BA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899A0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7607F3FF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552CD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3CD8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>
              <w:rPr>
                <w:sz w:val="22"/>
                <w:szCs w:val="22"/>
              </w:rPr>
              <w:t>Заградовского</w:t>
            </w:r>
            <w:proofErr w:type="spellEnd"/>
            <w:r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F10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45D9C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24075F98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8509" w14:textId="77777777" w:rsidR="0059693F" w:rsidRDefault="0059693F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Жамбылский</w:t>
            </w:r>
            <w:proofErr w:type="spellEnd"/>
            <w:r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4666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AB0F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264E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</w:t>
            </w:r>
          </w:p>
        </w:tc>
      </w:tr>
      <w:tr w:rsidR="0059693F" w14:paraId="780B8266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1B37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F461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Деревянные стеллажи (склад)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208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AFF7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393301CB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83EE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2B7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>
              <w:rPr>
                <w:sz w:val="22"/>
                <w:szCs w:val="22"/>
              </w:rPr>
              <w:t>Кладбинского</w:t>
            </w:r>
            <w:proofErr w:type="spellEnd"/>
            <w:r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0EC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0D95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6D4C5079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9B8A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Благовещенская РПБ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F252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конторы РПБ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10E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2579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857</w:t>
            </w:r>
          </w:p>
        </w:tc>
      </w:tr>
      <w:tr w:rsidR="0059693F" w14:paraId="04ABB33C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10AB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3A5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Деревянные конструкции потолка </w:t>
            </w:r>
            <w:proofErr w:type="spellStart"/>
            <w:r>
              <w:rPr>
                <w:sz w:val="22"/>
                <w:szCs w:val="22"/>
              </w:rPr>
              <w:t>автагаражей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4EF1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133C3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47902230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ADC8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B936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Чердачные помещения </w:t>
            </w:r>
            <w:proofErr w:type="spellStart"/>
            <w:r>
              <w:rPr>
                <w:sz w:val="22"/>
                <w:szCs w:val="22"/>
              </w:rPr>
              <w:t>автогаражей</w:t>
            </w:r>
            <w:proofErr w:type="spellEnd"/>
            <w:r>
              <w:rPr>
                <w:sz w:val="22"/>
                <w:szCs w:val="22"/>
              </w:rPr>
              <w:t xml:space="preserve"> РПБ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80125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A895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70E17630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5EE7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D175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Ворота гаражей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53FE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BECA0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51F85943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F4E5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A693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Деревянные конструкции потолка и </w:t>
            </w:r>
            <w:proofErr w:type="spellStart"/>
            <w:r>
              <w:rPr>
                <w:sz w:val="22"/>
                <w:szCs w:val="22"/>
              </w:rPr>
              <w:t>стелажи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склада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FD6B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2A533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5433DD93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540F9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5DEE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Деревянная перегородка склада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6C9E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DEA9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36646462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8249F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C7E4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Половое перекрытие в </w:t>
            </w:r>
            <w:proofErr w:type="spellStart"/>
            <w:r>
              <w:rPr>
                <w:sz w:val="22"/>
                <w:szCs w:val="22"/>
              </w:rPr>
              <w:t>автогараже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E77C1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4FFC0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0C22EC37" w14:textId="77777777" w:rsidTr="0059693F">
        <w:trPr>
          <w:trHeight w:val="315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BD25A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19CD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Архангельского М.У.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9FC7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78DF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23E4F685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AE5B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Кызылжарский РЭС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9B19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0156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C964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</w:t>
            </w:r>
          </w:p>
        </w:tc>
      </w:tr>
      <w:tr w:rsidR="0059693F" w14:paraId="4535D4AA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0317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5ABB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Чердачные помещения </w:t>
            </w:r>
            <w:proofErr w:type="spellStart"/>
            <w:r>
              <w:rPr>
                <w:sz w:val="22"/>
                <w:szCs w:val="22"/>
              </w:rPr>
              <w:t>автогаражей</w:t>
            </w:r>
            <w:proofErr w:type="spellEnd"/>
            <w:r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7573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C9B7C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1AE9BF16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57E6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D9B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</w:t>
            </w:r>
            <w:proofErr w:type="spellStart"/>
            <w:r>
              <w:rPr>
                <w:sz w:val="22"/>
                <w:szCs w:val="22"/>
              </w:rPr>
              <w:t>Боголюбовского</w:t>
            </w:r>
            <w:proofErr w:type="spellEnd"/>
            <w:r>
              <w:rPr>
                <w:sz w:val="22"/>
                <w:szCs w:val="22"/>
              </w:rPr>
              <w:t xml:space="preserve"> М.У.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F091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6BA67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778A2448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7547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Соколовская РПБ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E6C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конторы РПБ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47A7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8AD7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</w:t>
            </w:r>
          </w:p>
        </w:tc>
      </w:tr>
      <w:tr w:rsidR="0059693F" w14:paraId="2EBF74CD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ED79E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8CC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Чердачные помещения </w:t>
            </w:r>
            <w:proofErr w:type="spellStart"/>
            <w:r>
              <w:rPr>
                <w:sz w:val="22"/>
                <w:szCs w:val="22"/>
              </w:rPr>
              <w:t>автогаражей</w:t>
            </w:r>
            <w:proofErr w:type="spellEnd"/>
            <w:r>
              <w:rPr>
                <w:sz w:val="22"/>
                <w:szCs w:val="22"/>
              </w:rPr>
              <w:t xml:space="preserve"> РПБ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B4D2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AB09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117655AA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B21F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Мамлютский РЭС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F3FB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97D1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D6C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59693F" w14:paraId="41961183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C10984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6CD9E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Новомихайловского М.У.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F6DE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BDA5FF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4559B072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9B64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Шал акына РЭС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2C23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0843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F277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</w:tr>
      <w:tr w:rsidR="0059693F" w14:paraId="3D3644D9" w14:textId="77777777" w:rsidTr="0059693F">
        <w:trPr>
          <w:trHeight w:val="300"/>
        </w:trPr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F0F0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F3C3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склада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721B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34FB9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05CF6F9D" w14:textId="77777777" w:rsidTr="0059693F">
        <w:trPr>
          <w:trHeight w:val="300"/>
        </w:trPr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0E19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CA0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Чердачные помещения </w:t>
            </w:r>
            <w:proofErr w:type="spellStart"/>
            <w:r>
              <w:rPr>
                <w:sz w:val="22"/>
                <w:szCs w:val="22"/>
              </w:rPr>
              <w:t>автогаражей</w:t>
            </w:r>
            <w:proofErr w:type="spellEnd"/>
            <w:r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F698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DC97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450200B2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9D1A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Тимирязевский РЭС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915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Чердачное помещение конторы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68F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9856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</w:t>
            </w:r>
          </w:p>
        </w:tc>
      </w:tr>
      <w:tr w:rsidR="0059693F" w14:paraId="6F5AA7D0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8441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9869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Деревянные конструкции потолка </w:t>
            </w:r>
            <w:proofErr w:type="spellStart"/>
            <w:r>
              <w:rPr>
                <w:sz w:val="22"/>
                <w:szCs w:val="22"/>
              </w:rPr>
              <w:t>автогаража</w:t>
            </w:r>
            <w:proofErr w:type="spellEnd"/>
            <w:r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FC71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3E1C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4803B3C3" w14:textId="77777777" w:rsidTr="0059693F">
        <w:trPr>
          <w:trHeight w:val="300"/>
        </w:trPr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C922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ЮУМС и ПС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C67C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Чердачное помещение конторы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788A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F26A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1247</w:t>
            </w:r>
          </w:p>
        </w:tc>
      </w:tr>
      <w:tr w:rsidR="0059693F" w14:paraId="7CA6A879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40A65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F9445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Чердачные помещения </w:t>
            </w:r>
            <w:proofErr w:type="spellStart"/>
            <w:r>
              <w:rPr>
                <w:sz w:val="22"/>
                <w:szCs w:val="22"/>
              </w:rPr>
              <w:t>автогаражей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CACD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BC2A2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4299DE0F" w14:textId="77777777" w:rsidTr="0059693F">
        <w:trPr>
          <w:trHeight w:val="300"/>
        </w:trPr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322E" w14:textId="77777777" w:rsidR="0059693F" w:rsidRDefault="0059693F">
            <w:pPr>
              <w:rPr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CAE1" w14:textId="77777777" w:rsidR="0059693F" w:rsidRDefault="005969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Деревянные конструкции потолка и </w:t>
            </w:r>
            <w:proofErr w:type="spellStart"/>
            <w:r>
              <w:rPr>
                <w:sz w:val="22"/>
                <w:szCs w:val="22"/>
              </w:rPr>
              <w:t>стелажи</w:t>
            </w:r>
            <w:proofErr w:type="spellEnd"/>
            <w:r>
              <w:rPr>
                <w:sz w:val="22"/>
                <w:szCs w:val="22"/>
              </w:rPr>
              <w:t xml:space="preserve"> склада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EE1C" w14:textId="77777777" w:rsidR="0059693F" w:rsidRDefault="00596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6FE1" w14:textId="77777777" w:rsidR="0059693F" w:rsidRDefault="0059693F">
            <w:pPr>
              <w:rPr>
                <w:sz w:val="22"/>
                <w:szCs w:val="22"/>
              </w:rPr>
            </w:pPr>
          </w:p>
        </w:tc>
      </w:tr>
      <w:tr w:rsidR="0059693F" w14:paraId="14CF10DA" w14:textId="77777777" w:rsidTr="0059693F">
        <w:trPr>
          <w:trHeight w:val="300"/>
        </w:trPr>
        <w:tc>
          <w:tcPr>
            <w:tcW w:w="8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BEB1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4C97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10793</w:t>
            </w:r>
          </w:p>
        </w:tc>
      </w:tr>
      <w:tr w:rsidR="0059693F" w14:paraId="13694D44" w14:textId="77777777" w:rsidTr="0059693F">
        <w:trPr>
          <w:trHeight w:val="300"/>
        </w:trPr>
        <w:tc>
          <w:tcPr>
            <w:tcW w:w="8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466C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Общая площадь (</w:t>
            </w:r>
            <w:proofErr w:type="gramStart"/>
            <w:r>
              <w:rPr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b/>
                <w:bCs/>
                <w:sz w:val="22"/>
                <w:szCs w:val="22"/>
              </w:rPr>
              <w:t>²)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8529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16772</w:t>
            </w:r>
          </w:p>
        </w:tc>
      </w:tr>
      <w:tr w:rsidR="0059693F" w14:paraId="45023624" w14:textId="77777777" w:rsidTr="0059693F">
        <w:trPr>
          <w:trHeight w:val="300"/>
        </w:trPr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5D53C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24D17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45395" w14:textId="77777777" w:rsidR="0059693F" w:rsidRDefault="0059693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74801" w14:textId="77777777" w:rsidR="0059693F" w:rsidRDefault="0059693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0FBF5C8D" w14:textId="77777777" w:rsidR="00A974DC" w:rsidRPr="00A974DC" w:rsidRDefault="00A974DC" w:rsidP="00A974DC"/>
    <w:tbl>
      <w:tblPr>
        <w:tblW w:w="0" w:type="auto"/>
        <w:tblLook w:val="04A0" w:firstRow="1" w:lastRow="0" w:firstColumn="1" w:lastColumn="0" w:noHBand="0" w:noVBand="1"/>
      </w:tblPr>
      <w:tblGrid>
        <w:gridCol w:w="5125"/>
        <w:gridCol w:w="5126"/>
      </w:tblGrid>
      <w:tr w:rsidR="00A974DC" w:rsidRPr="00F70B1E" w14:paraId="789CBF07" w14:textId="77777777" w:rsidTr="00AB2ED6">
        <w:tc>
          <w:tcPr>
            <w:tcW w:w="5125" w:type="dxa"/>
          </w:tcPr>
          <w:p w14:paraId="75DA045C" w14:textId="1F3AEEBD" w:rsidR="00A974DC" w:rsidRPr="00F02812" w:rsidRDefault="0059693F" w:rsidP="00AB2ED6">
            <w:pPr>
              <w:tabs>
                <w:tab w:val="left" w:pos="284"/>
              </w:tabs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  <w:r w:rsidRPr="00F02812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A974DC" w:rsidRPr="00F02812">
              <w:rPr>
                <w:b/>
                <w:bCs/>
                <w:sz w:val="22"/>
                <w:szCs w:val="22"/>
                <w:lang w:eastAsia="en-US"/>
              </w:rPr>
              <w:t>«П</w:t>
            </w:r>
            <w:r w:rsidR="003E55E3">
              <w:rPr>
                <w:b/>
                <w:bCs/>
                <w:sz w:val="22"/>
                <w:szCs w:val="22"/>
                <w:lang w:eastAsia="en-US"/>
              </w:rPr>
              <w:t>ОДРЯДЧИК»</w:t>
            </w:r>
          </w:p>
          <w:p w14:paraId="64F6EA64" w14:textId="77777777" w:rsidR="00A974DC" w:rsidRPr="00F02812" w:rsidRDefault="00A974DC" w:rsidP="00AB2ED6">
            <w:pPr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</w:p>
          <w:p w14:paraId="6F8AFBC1" w14:textId="77777777" w:rsidR="00A974DC" w:rsidRPr="00F02812" w:rsidRDefault="00A974DC" w:rsidP="00AB2ED6">
            <w:pPr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</w:p>
          <w:p w14:paraId="41E91DDD" w14:textId="7B18D9F8" w:rsidR="00A974DC" w:rsidRDefault="00A974DC" w:rsidP="00AB2ED6">
            <w:pPr>
              <w:tabs>
                <w:tab w:val="left" w:pos="284"/>
              </w:tabs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</w:p>
          <w:p w14:paraId="036EFBA1" w14:textId="77777777" w:rsidR="00A974DC" w:rsidRPr="00F02812" w:rsidRDefault="00A974DC" w:rsidP="00AB2ED6">
            <w:pPr>
              <w:tabs>
                <w:tab w:val="left" w:pos="284"/>
              </w:tabs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</w:p>
          <w:p w14:paraId="272B7FC7" w14:textId="77777777" w:rsidR="00A974DC" w:rsidRPr="00F02812" w:rsidRDefault="00A974DC" w:rsidP="00AB2ED6">
            <w:pPr>
              <w:tabs>
                <w:tab w:val="left" w:pos="284"/>
              </w:tabs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  <w:r w:rsidRPr="00F02812">
              <w:rPr>
                <w:b/>
                <w:bCs/>
                <w:sz w:val="22"/>
                <w:szCs w:val="22"/>
                <w:lang w:eastAsia="en-US"/>
              </w:rPr>
              <w:t xml:space="preserve">                         </w:t>
            </w:r>
          </w:p>
          <w:p w14:paraId="4AD1BCA0" w14:textId="30596901" w:rsidR="00A974DC" w:rsidRPr="00F02812" w:rsidRDefault="00A974DC" w:rsidP="00AB2ED6">
            <w:pPr>
              <w:tabs>
                <w:tab w:val="left" w:pos="284"/>
              </w:tabs>
              <w:spacing w:line="240" w:lineRule="atLeast"/>
              <w:rPr>
                <w:b/>
                <w:bCs/>
                <w:sz w:val="22"/>
                <w:szCs w:val="22"/>
                <w:lang w:eastAsia="en-US"/>
              </w:rPr>
            </w:pPr>
            <w:r w:rsidRPr="00F02812">
              <w:rPr>
                <w:b/>
                <w:bCs/>
                <w:sz w:val="22"/>
                <w:szCs w:val="22"/>
                <w:lang w:eastAsia="en-US"/>
              </w:rPr>
              <w:t xml:space="preserve">________________ </w:t>
            </w:r>
          </w:p>
        </w:tc>
        <w:tc>
          <w:tcPr>
            <w:tcW w:w="5126" w:type="dxa"/>
          </w:tcPr>
          <w:p w14:paraId="6B3E1CF7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F02812">
              <w:rPr>
                <w:b/>
                <w:bCs/>
                <w:sz w:val="22"/>
                <w:szCs w:val="22"/>
              </w:rPr>
              <w:t xml:space="preserve">ЗАКАЗЧИК: </w:t>
            </w:r>
          </w:p>
          <w:p w14:paraId="48EA1D93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F02812">
              <w:rPr>
                <w:b/>
                <w:bCs/>
                <w:sz w:val="22"/>
                <w:szCs w:val="22"/>
              </w:rPr>
              <w:t>АО «Северо-Казахстанская</w:t>
            </w:r>
          </w:p>
          <w:p w14:paraId="587D7554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F02812">
              <w:rPr>
                <w:b/>
                <w:bCs/>
                <w:sz w:val="22"/>
                <w:szCs w:val="22"/>
              </w:rPr>
              <w:t>Распределительная Электросетевая Компания»</w:t>
            </w:r>
          </w:p>
          <w:p w14:paraId="600B0B0E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</w:p>
          <w:p w14:paraId="22B3F560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14:paraId="6CD91CD1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</w:p>
          <w:p w14:paraId="60337FED" w14:textId="77777777" w:rsidR="00A974DC" w:rsidRPr="00F02812" w:rsidRDefault="00A974DC" w:rsidP="00AB2ED6">
            <w:pPr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b/>
                <w:bCs/>
                <w:sz w:val="22"/>
                <w:szCs w:val="22"/>
              </w:rPr>
            </w:pPr>
            <w:r w:rsidRPr="00F02812">
              <w:rPr>
                <w:b/>
                <w:bCs/>
                <w:sz w:val="22"/>
                <w:szCs w:val="22"/>
              </w:rPr>
              <w:t xml:space="preserve"> __________________   </w:t>
            </w:r>
            <w:proofErr w:type="spellStart"/>
            <w:r w:rsidRPr="00F02812">
              <w:rPr>
                <w:b/>
                <w:bCs/>
                <w:sz w:val="22"/>
                <w:szCs w:val="22"/>
              </w:rPr>
              <w:t>А.А.Казановский</w:t>
            </w:r>
            <w:proofErr w:type="spellEnd"/>
          </w:p>
          <w:p w14:paraId="32BF86A2" w14:textId="77777777" w:rsidR="00A974DC" w:rsidRPr="00F02812" w:rsidRDefault="00A974DC" w:rsidP="00AB2ED6">
            <w:pPr>
              <w:pStyle w:val="a3"/>
              <w:spacing w:line="240" w:lineRule="atLeast"/>
              <w:rPr>
                <w:b/>
                <w:bCs/>
                <w:sz w:val="22"/>
                <w:szCs w:val="22"/>
              </w:rPr>
            </w:pPr>
          </w:p>
        </w:tc>
      </w:tr>
    </w:tbl>
    <w:p w14:paraId="09DA6E9B" w14:textId="77777777" w:rsidR="009020B9" w:rsidRPr="00F70B1E" w:rsidRDefault="009020B9" w:rsidP="009020B9">
      <w:pPr>
        <w:rPr>
          <w:b/>
          <w:sz w:val="22"/>
          <w:szCs w:val="22"/>
        </w:rPr>
      </w:pPr>
    </w:p>
    <w:sectPr w:rsidR="009020B9" w:rsidRPr="00F70B1E" w:rsidSect="003E55E3">
      <w:pgSz w:w="11906" w:h="16838"/>
      <w:pgMar w:top="1135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92DDC"/>
    <w:multiLevelType w:val="multilevel"/>
    <w:tmpl w:val="264A3148"/>
    <w:lvl w:ilvl="0">
      <w:start w:val="2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</w:rPr>
    </w:lvl>
  </w:abstractNum>
  <w:abstractNum w:abstractNumId="1">
    <w:nsid w:val="22695983"/>
    <w:multiLevelType w:val="hybridMultilevel"/>
    <w:tmpl w:val="33D28A30"/>
    <w:lvl w:ilvl="0" w:tplc="C9403A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FA4E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E2659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02AD4B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3181E2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E98B8B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FA68F5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5A626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F9012A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26124A39"/>
    <w:multiLevelType w:val="multilevel"/>
    <w:tmpl w:val="6B4E071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>
    <w:nsid w:val="329114E4"/>
    <w:multiLevelType w:val="singleLevel"/>
    <w:tmpl w:val="27A09C4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CE27BE5"/>
    <w:multiLevelType w:val="multilevel"/>
    <w:tmpl w:val="D5E8B7A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CE"/>
    <w:rsid w:val="0001287C"/>
    <w:rsid w:val="00012D54"/>
    <w:rsid w:val="00052074"/>
    <w:rsid w:val="00113692"/>
    <w:rsid w:val="00136AD8"/>
    <w:rsid w:val="00281656"/>
    <w:rsid w:val="00304A58"/>
    <w:rsid w:val="00305C10"/>
    <w:rsid w:val="00374E75"/>
    <w:rsid w:val="003E2AFE"/>
    <w:rsid w:val="003E55E3"/>
    <w:rsid w:val="00442C71"/>
    <w:rsid w:val="004516A6"/>
    <w:rsid w:val="004828A1"/>
    <w:rsid w:val="0050374A"/>
    <w:rsid w:val="0059693F"/>
    <w:rsid w:val="00610D05"/>
    <w:rsid w:val="00707E40"/>
    <w:rsid w:val="007479DE"/>
    <w:rsid w:val="008545BD"/>
    <w:rsid w:val="008602BE"/>
    <w:rsid w:val="008736F8"/>
    <w:rsid w:val="00874F45"/>
    <w:rsid w:val="00900BBF"/>
    <w:rsid w:val="009020B9"/>
    <w:rsid w:val="00932C12"/>
    <w:rsid w:val="009B25E6"/>
    <w:rsid w:val="00A25157"/>
    <w:rsid w:val="00A61845"/>
    <w:rsid w:val="00A82960"/>
    <w:rsid w:val="00A90E8B"/>
    <w:rsid w:val="00A974DC"/>
    <w:rsid w:val="00AA0B10"/>
    <w:rsid w:val="00AB2B0A"/>
    <w:rsid w:val="00AD55B9"/>
    <w:rsid w:val="00C55237"/>
    <w:rsid w:val="00C97D09"/>
    <w:rsid w:val="00CB23C1"/>
    <w:rsid w:val="00CB25CE"/>
    <w:rsid w:val="00CC5C84"/>
    <w:rsid w:val="00CE64FF"/>
    <w:rsid w:val="00D34F54"/>
    <w:rsid w:val="00D71CA4"/>
    <w:rsid w:val="00DB08D8"/>
    <w:rsid w:val="00DB14C9"/>
    <w:rsid w:val="00E811AC"/>
    <w:rsid w:val="00E914E7"/>
    <w:rsid w:val="00E96DD4"/>
    <w:rsid w:val="00ED0684"/>
    <w:rsid w:val="00F02812"/>
    <w:rsid w:val="00F35C1F"/>
    <w:rsid w:val="00F70B1E"/>
    <w:rsid w:val="00F97C18"/>
    <w:rsid w:val="00FE0BB4"/>
    <w:rsid w:val="00FF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6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020B9"/>
    <w:pPr>
      <w:jc w:val="both"/>
    </w:pPr>
    <w:rPr>
      <w:u w:val="single"/>
    </w:rPr>
  </w:style>
  <w:style w:type="character" w:customStyle="1" w:styleId="a4">
    <w:name w:val="Основной текст Знак"/>
    <w:basedOn w:val="a0"/>
    <w:link w:val="a3"/>
    <w:rsid w:val="009020B9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5">
    <w:name w:val="Body Text Indent"/>
    <w:basedOn w:val="a"/>
    <w:link w:val="a6"/>
    <w:semiHidden/>
    <w:unhideWhenUsed/>
    <w:rsid w:val="009020B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9020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9020B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7">
    <w:name w:val="Subtitle"/>
    <w:basedOn w:val="a"/>
    <w:next w:val="a"/>
    <w:link w:val="a8"/>
    <w:qFormat/>
    <w:rsid w:val="00DB08D8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8">
    <w:name w:val="Подзаголовок Знак"/>
    <w:basedOn w:val="a0"/>
    <w:link w:val="a7"/>
    <w:rsid w:val="00DB08D8"/>
    <w:rPr>
      <w:rFonts w:ascii="Cambria" w:eastAsia="Times New Roman" w:hAnsi="Cambria" w:cs="Times New Roman"/>
      <w:sz w:val="24"/>
      <w:szCs w:val="24"/>
    </w:rPr>
  </w:style>
  <w:style w:type="character" w:styleId="a9">
    <w:name w:val="Emphasis"/>
    <w:qFormat/>
    <w:rsid w:val="00DB08D8"/>
    <w:rPr>
      <w:i/>
      <w:iCs/>
    </w:rPr>
  </w:style>
  <w:style w:type="paragraph" w:customStyle="1" w:styleId="1">
    <w:name w:val="Обычный1"/>
    <w:rsid w:val="00DB08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811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11A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semiHidden/>
    <w:unhideWhenUsed/>
    <w:rsid w:val="00136AD8"/>
    <w:rPr>
      <w:color w:val="0066CC"/>
      <w:u w:val="single"/>
    </w:rPr>
  </w:style>
  <w:style w:type="character" w:customStyle="1" w:styleId="ad">
    <w:name w:val="Абзац списка Знак"/>
    <w:link w:val="ae"/>
    <w:uiPriority w:val="34"/>
    <w:locked/>
    <w:rsid w:val="00136AD8"/>
    <w:rPr>
      <w:rFonts w:ascii="Calibri" w:eastAsia="Calibri" w:hAnsi="Calibri"/>
    </w:rPr>
  </w:style>
  <w:style w:type="paragraph" w:styleId="ae">
    <w:name w:val="List Paragraph"/>
    <w:basedOn w:val="a"/>
    <w:link w:val="ad"/>
    <w:uiPriority w:val="34"/>
    <w:qFormat/>
    <w:rsid w:val="00136AD8"/>
    <w:pPr>
      <w:spacing w:after="160" w:line="252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020B9"/>
    <w:pPr>
      <w:jc w:val="both"/>
    </w:pPr>
    <w:rPr>
      <w:u w:val="single"/>
    </w:rPr>
  </w:style>
  <w:style w:type="character" w:customStyle="1" w:styleId="a4">
    <w:name w:val="Основной текст Знак"/>
    <w:basedOn w:val="a0"/>
    <w:link w:val="a3"/>
    <w:rsid w:val="009020B9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5">
    <w:name w:val="Body Text Indent"/>
    <w:basedOn w:val="a"/>
    <w:link w:val="a6"/>
    <w:semiHidden/>
    <w:unhideWhenUsed/>
    <w:rsid w:val="009020B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9020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rsid w:val="009020B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7">
    <w:name w:val="Subtitle"/>
    <w:basedOn w:val="a"/>
    <w:next w:val="a"/>
    <w:link w:val="a8"/>
    <w:qFormat/>
    <w:rsid w:val="00DB08D8"/>
    <w:pPr>
      <w:spacing w:after="60" w:line="276" w:lineRule="auto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8">
    <w:name w:val="Подзаголовок Знак"/>
    <w:basedOn w:val="a0"/>
    <w:link w:val="a7"/>
    <w:rsid w:val="00DB08D8"/>
    <w:rPr>
      <w:rFonts w:ascii="Cambria" w:eastAsia="Times New Roman" w:hAnsi="Cambria" w:cs="Times New Roman"/>
      <w:sz w:val="24"/>
      <w:szCs w:val="24"/>
    </w:rPr>
  </w:style>
  <w:style w:type="character" w:styleId="a9">
    <w:name w:val="Emphasis"/>
    <w:qFormat/>
    <w:rsid w:val="00DB08D8"/>
    <w:rPr>
      <w:i/>
      <w:iCs/>
    </w:rPr>
  </w:style>
  <w:style w:type="paragraph" w:customStyle="1" w:styleId="1">
    <w:name w:val="Обычный1"/>
    <w:rsid w:val="00DB08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811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11A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semiHidden/>
    <w:unhideWhenUsed/>
    <w:rsid w:val="00136AD8"/>
    <w:rPr>
      <w:color w:val="0066CC"/>
      <w:u w:val="single"/>
    </w:rPr>
  </w:style>
  <w:style w:type="character" w:customStyle="1" w:styleId="ad">
    <w:name w:val="Абзац списка Знак"/>
    <w:link w:val="ae"/>
    <w:uiPriority w:val="34"/>
    <w:locked/>
    <w:rsid w:val="00136AD8"/>
    <w:rPr>
      <w:rFonts w:ascii="Calibri" w:eastAsia="Calibri" w:hAnsi="Calibri"/>
    </w:rPr>
  </w:style>
  <w:style w:type="paragraph" w:styleId="ae">
    <w:name w:val="List Paragraph"/>
    <w:basedOn w:val="a"/>
    <w:link w:val="ad"/>
    <w:uiPriority w:val="34"/>
    <w:qFormat/>
    <w:rsid w:val="00136AD8"/>
    <w:pPr>
      <w:spacing w:after="160" w:line="252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Эйзенбарт Юлия Владимировна</dc:creator>
  <cp:lastModifiedBy>Лупик Сергей Анатольевич</cp:lastModifiedBy>
  <cp:revision>2</cp:revision>
  <cp:lastPrinted>2020-07-08T03:36:00Z</cp:lastPrinted>
  <dcterms:created xsi:type="dcterms:W3CDTF">2020-09-07T04:29:00Z</dcterms:created>
  <dcterms:modified xsi:type="dcterms:W3CDTF">2020-09-07T04:29:00Z</dcterms:modified>
</cp:coreProperties>
</file>