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B7A" w:rsidRPr="00552506" w:rsidRDefault="00C14B6D" w:rsidP="00164E34">
      <w:pPr>
        <w:tabs>
          <w:tab w:val="left" w:pos="2700"/>
        </w:tabs>
        <w:jc w:val="right"/>
        <w:rPr>
          <w:color w:val="auto"/>
          <w:lang w:eastAsia="ru-RU"/>
        </w:rPr>
      </w:pPr>
      <w:bookmarkStart w:id="0" w:name="_GoBack"/>
      <w:bookmarkEnd w:id="0"/>
      <w:r>
        <w:rPr>
          <w:color w:val="FF0000"/>
          <w:sz w:val="22"/>
          <w:szCs w:val="22"/>
          <w:lang w:eastAsia="ru-RU"/>
        </w:rPr>
        <w:t xml:space="preserve">   </w:t>
      </w:r>
      <w:r w:rsidR="00D174AA">
        <w:rPr>
          <w:color w:val="FF0000"/>
          <w:sz w:val="22"/>
          <w:szCs w:val="22"/>
          <w:lang w:eastAsia="ru-RU"/>
        </w:rPr>
        <w:t xml:space="preserve">                    </w:t>
      </w:r>
      <w:r w:rsidR="00885379">
        <w:rPr>
          <w:color w:val="FF0000"/>
          <w:sz w:val="22"/>
          <w:szCs w:val="22"/>
          <w:lang w:eastAsia="ru-RU"/>
        </w:rPr>
        <w:t xml:space="preserve"> </w:t>
      </w:r>
      <w:r w:rsidR="00EF6785">
        <w:rPr>
          <w:color w:val="FF0000"/>
          <w:sz w:val="22"/>
          <w:szCs w:val="22"/>
          <w:lang w:eastAsia="ru-RU"/>
        </w:rPr>
        <w:t xml:space="preserve"> </w:t>
      </w:r>
      <w:r w:rsidR="00B84B7A" w:rsidRPr="00552506">
        <w:rPr>
          <w:color w:val="auto"/>
          <w:lang w:eastAsia="ru-RU"/>
        </w:rPr>
        <w:t>Утверждаю: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B84B7A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B84B7A" w:rsidRPr="00552506" w:rsidRDefault="00B84B7A" w:rsidP="00B84B7A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646A3" w:rsidRPr="00B84B7A" w:rsidRDefault="00B84B7A" w:rsidP="00B84B7A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</w:t>
      </w:r>
      <w:r w:rsidR="00443E0E">
        <w:rPr>
          <w:color w:val="auto"/>
          <w:lang w:eastAsia="ru-RU"/>
        </w:rPr>
        <w:t xml:space="preserve">                </w:t>
      </w:r>
      <w:r>
        <w:rPr>
          <w:color w:val="auto"/>
          <w:lang w:eastAsia="ru-RU"/>
        </w:rPr>
        <w:t xml:space="preserve">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B84B7A" w:rsidRDefault="00B84B7A" w:rsidP="00450203">
      <w:pPr>
        <w:ind w:left="360"/>
        <w:rPr>
          <w:rStyle w:val="s1"/>
        </w:rPr>
      </w:pPr>
    </w:p>
    <w:p w:rsidR="00354841" w:rsidRDefault="00354841" w:rsidP="00450203">
      <w:pPr>
        <w:ind w:left="360"/>
        <w:rPr>
          <w:rStyle w:val="s1"/>
        </w:rPr>
      </w:pPr>
    </w:p>
    <w:p w:rsidR="00E646A3" w:rsidRPr="002C3C0D" w:rsidRDefault="00450203" w:rsidP="002C3C0D">
      <w:pPr>
        <w:pStyle w:val="a3"/>
        <w:numPr>
          <w:ilvl w:val="0"/>
          <w:numId w:val="2"/>
        </w:numPr>
      </w:pPr>
      <w:r>
        <w:rPr>
          <w:rStyle w:val="s1"/>
        </w:rPr>
        <w:t>Техническая спецификация закупаемых товаров (работ, услуг)</w:t>
      </w:r>
    </w:p>
    <w:p w:rsidR="002C3C0D" w:rsidRPr="00930B5B" w:rsidRDefault="002C3C0D" w:rsidP="002C3C0D"/>
    <w:tbl>
      <w:tblPr>
        <w:tblW w:w="46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4"/>
        <w:gridCol w:w="4645"/>
      </w:tblGrid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B84B7A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E25551" w:rsidP="00AB5AB7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 w:rsidR="00AB5AB7">
              <w:rPr>
                <w:color w:val="auto"/>
                <w:lang w:eastAsia="ru-RU"/>
              </w:rPr>
              <w:t>здания Ждановского МУ</w:t>
            </w:r>
          </w:p>
        </w:tc>
      </w:tr>
      <w:tr w:rsidR="00B84B7A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552506" w:rsidRDefault="00B84B7A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84B7A" w:rsidRPr="00930B5B" w:rsidRDefault="00AB5AB7" w:rsidP="00A3450A">
            <w:pPr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930B5B" w:rsidRDefault="00AB5AB7" w:rsidP="00FA5651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>здания Ждановского МУ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B5AB7" w:rsidRPr="00930B5B" w:rsidRDefault="00AB5AB7" w:rsidP="00FA5651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>здания Ждановского МУ</w:t>
            </w:r>
          </w:p>
        </w:tc>
      </w:tr>
      <w:tr w:rsidR="00AB5AB7" w:rsidRPr="00ED41D2" w:rsidTr="00354841">
        <w:trPr>
          <w:trHeight w:val="335"/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930B5B" w:rsidRDefault="00AB5AB7" w:rsidP="00AB5AB7">
            <w:pPr>
              <w:jc w:val="both"/>
              <w:rPr>
                <w:color w:val="auto"/>
                <w:lang w:eastAsia="ru-RU"/>
              </w:rPr>
            </w:pPr>
            <w:r w:rsidRPr="00930B5B">
              <w:rPr>
                <w:color w:val="auto"/>
                <w:lang w:eastAsia="ru-RU"/>
              </w:rPr>
              <w:t>Выполнение строительно-монтажных работ по Ремонт</w:t>
            </w:r>
            <w:r>
              <w:rPr>
                <w:color w:val="auto"/>
                <w:lang w:eastAsia="ru-RU"/>
              </w:rPr>
              <w:t>у</w:t>
            </w:r>
            <w:r w:rsidRPr="00930B5B">
              <w:rPr>
                <w:color w:val="auto"/>
                <w:lang w:eastAsia="ru-RU"/>
              </w:rPr>
              <w:t xml:space="preserve"> </w:t>
            </w:r>
            <w:r>
              <w:rPr>
                <w:color w:val="auto"/>
                <w:lang w:eastAsia="ru-RU"/>
              </w:rPr>
              <w:t>здания Ждановского МУ</w:t>
            </w:r>
            <w:r w:rsidRPr="00930B5B">
              <w:rPr>
                <w:color w:val="auto"/>
              </w:rPr>
              <w:t xml:space="preserve"> АО "Северо-Казахстанская Распределительная Электросетевая Компания".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C97407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930B5B" w:rsidRDefault="00AB5AB7" w:rsidP="00E819D4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930B5B" w:rsidRDefault="00AB5AB7" w:rsidP="00A3450A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>
              <w:rPr>
                <w:color w:val="auto"/>
              </w:rPr>
              <w:t>, предоставления услуг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930B5B" w:rsidRDefault="00C45C07" w:rsidP="00E25551">
            <w:pPr>
              <w:rPr>
                <w:color w:val="auto"/>
              </w:rPr>
            </w:pPr>
            <w:proofErr w:type="spellStart"/>
            <w:r>
              <w:rPr>
                <w:color w:val="auto"/>
              </w:rPr>
              <w:t>с</w:t>
            </w:r>
            <w:proofErr w:type="gramStart"/>
            <w:r>
              <w:rPr>
                <w:color w:val="auto"/>
              </w:rPr>
              <w:t>.З</w:t>
            </w:r>
            <w:proofErr w:type="gramEnd"/>
            <w:r>
              <w:rPr>
                <w:color w:val="auto"/>
              </w:rPr>
              <w:t>олотая</w:t>
            </w:r>
            <w:proofErr w:type="spellEnd"/>
            <w:r>
              <w:rPr>
                <w:color w:val="auto"/>
              </w:rPr>
              <w:t xml:space="preserve"> Нива, р-н </w:t>
            </w:r>
            <w:proofErr w:type="spellStart"/>
            <w:r>
              <w:rPr>
                <w:color w:val="auto"/>
              </w:rPr>
              <w:t>М.Жумабаева</w:t>
            </w:r>
            <w:proofErr w:type="spellEnd"/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930B5B" w:rsidRDefault="00AB5AB7" w:rsidP="00304B0E">
            <w:pPr>
              <w:rPr>
                <w:color w:val="auto"/>
              </w:rPr>
            </w:pPr>
            <w:r w:rsidRPr="00AB5AB7">
              <w:rPr>
                <w:color w:val="auto"/>
              </w:rPr>
              <w:t xml:space="preserve">в течение </w:t>
            </w:r>
            <w:r w:rsidR="00304B0E">
              <w:rPr>
                <w:color w:val="auto"/>
              </w:rPr>
              <w:t>3</w:t>
            </w:r>
            <w:r w:rsidRPr="00AB5AB7">
              <w:rPr>
                <w:color w:val="auto"/>
              </w:rPr>
              <w:t>0 (</w:t>
            </w:r>
            <w:r w:rsidR="00304B0E">
              <w:rPr>
                <w:color w:val="auto"/>
              </w:rPr>
              <w:t xml:space="preserve">тридцати) </w:t>
            </w:r>
            <w:r w:rsidRPr="00AB5AB7">
              <w:rPr>
                <w:color w:val="auto"/>
              </w:rPr>
              <w:t xml:space="preserve"> календарных дней после подписания договора</w:t>
            </w:r>
          </w:p>
        </w:tc>
      </w:tr>
      <w:tr w:rsidR="00AB5AB7" w:rsidRPr="00ED41D2" w:rsidTr="00354841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B5AB7" w:rsidRPr="00552506" w:rsidRDefault="00AB5AB7" w:rsidP="00A3450A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FC6" w:rsidRPr="00582A1D" w:rsidRDefault="008B4FC6" w:rsidP="008B4FC6">
            <w:pPr>
              <w:rPr>
                <w:b/>
                <w:color w:val="auto"/>
              </w:rPr>
            </w:pPr>
            <w:r w:rsidRPr="00582A1D">
              <w:rPr>
                <w:b/>
                <w:color w:val="auto"/>
              </w:rPr>
              <w:t>Требования к выполнению работ:</w:t>
            </w:r>
          </w:p>
          <w:p w:rsidR="008B4FC6" w:rsidRPr="00582A1D" w:rsidRDefault="008B4FC6" w:rsidP="008B4FC6">
            <w:pPr>
              <w:jc w:val="both"/>
              <w:rPr>
                <w:color w:val="auto"/>
              </w:rPr>
            </w:pPr>
            <w:r w:rsidRPr="00582A1D">
              <w:rPr>
                <w:color w:val="auto"/>
              </w:rPr>
              <w:t>Все выполняемые работы должны соответствовать требованиям технического задания.</w:t>
            </w:r>
          </w:p>
          <w:p w:rsidR="008B4FC6" w:rsidRPr="00582A1D" w:rsidRDefault="008B4FC6" w:rsidP="008B4FC6">
            <w:pPr>
              <w:rPr>
                <w:b/>
                <w:color w:val="auto"/>
              </w:rPr>
            </w:pPr>
            <w:r w:rsidRPr="00582A1D">
              <w:rPr>
                <w:b/>
                <w:color w:val="auto"/>
              </w:rPr>
              <w:t>Требования к используемым материалам:</w:t>
            </w:r>
          </w:p>
          <w:p w:rsidR="008B4FC6" w:rsidRPr="00582A1D" w:rsidRDefault="008B4FC6" w:rsidP="008B4FC6">
            <w:pPr>
              <w:jc w:val="both"/>
              <w:rPr>
                <w:color w:val="auto"/>
              </w:rPr>
            </w:pPr>
            <w:r w:rsidRPr="00582A1D">
              <w:rPr>
                <w:color w:val="auto"/>
              </w:rPr>
              <w:t xml:space="preserve">Все используемые материалы </w:t>
            </w:r>
            <w:r>
              <w:rPr>
                <w:color w:val="auto"/>
              </w:rPr>
              <w:t xml:space="preserve">при выполнении работ </w:t>
            </w:r>
            <w:r w:rsidRPr="00582A1D">
              <w:rPr>
                <w:color w:val="auto"/>
              </w:rPr>
              <w:t>должны быть подтв</w:t>
            </w:r>
            <w:r>
              <w:rPr>
                <w:color w:val="auto"/>
              </w:rPr>
              <w:t>ерждены сертификатами качества.</w:t>
            </w:r>
          </w:p>
          <w:p w:rsidR="008B4FC6" w:rsidRPr="00582A1D" w:rsidRDefault="008B4FC6" w:rsidP="008B4FC6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  <w:sz w:val="23"/>
                <w:szCs w:val="23"/>
              </w:rPr>
            </w:pPr>
            <w:r w:rsidRPr="00582A1D">
              <w:rPr>
                <w:b/>
                <w:bCs/>
                <w:color w:val="auto"/>
                <w:sz w:val="23"/>
                <w:szCs w:val="23"/>
              </w:rPr>
              <w:t>Требования к поставщикам:</w:t>
            </w:r>
          </w:p>
          <w:p w:rsidR="008B4FC6" w:rsidRDefault="008B4FC6" w:rsidP="008B4FC6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Потенциальный поставщик должен:</w:t>
            </w:r>
          </w:p>
          <w:p w:rsidR="008B4FC6" w:rsidRDefault="008B4FC6" w:rsidP="008B4FC6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476257">
              <w:rPr>
                <w:iCs/>
                <w:color w:val="000000" w:themeColor="text1"/>
              </w:rPr>
              <w:t xml:space="preserve">иметь в наличии лицензию </w:t>
            </w:r>
            <w:r>
              <w:rPr>
                <w:iCs/>
                <w:color w:val="000000" w:themeColor="text1"/>
              </w:rPr>
              <w:t>3</w:t>
            </w:r>
            <w:r w:rsidRPr="00476257">
              <w:rPr>
                <w:iCs/>
                <w:color w:val="000000" w:themeColor="text1"/>
              </w:rPr>
              <w:t xml:space="preserve"> категории для выполнения работ</w:t>
            </w:r>
            <w:r>
              <w:rPr>
                <w:iCs/>
                <w:color w:val="000000" w:themeColor="text1"/>
              </w:rPr>
              <w:t>;</w:t>
            </w:r>
          </w:p>
          <w:p w:rsidR="008B4FC6" w:rsidRDefault="008B4FC6" w:rsidP="008F1867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</w:t>
            </w:r>
            <w:r w:rsidRPr="00D168E9">
              <w:rPr>
                <w:color w:val="000000" w:themeColor="text1"/>
              </w:rPr>
              <w:t>бладать профессиональной квалификацией, а также опытом работы на рынке закупаемых работ и услуг не менее одного года</w:t>
            </w:r>
            <w:r>
              <w:rPr>
                <w:color w:val="000000" w:themeColor="text1"/>
              </w:rPr>
              <w:t xml:space="preserve">, что может быть подтверждено </w:t>
            </w:r>
            <w:r w:rsidRPr="00476257">
              <w:rPr>
                <w:bCs/>
                <w:iCs/>
                <w:color w:val="000000" w:themeColor="text1"/>
              </w:rPr>
              <w:t>оригиналами или нотариально засвидетельствованными копиями соответствующих актов</w:t>
            </w:r>
            <w:r>
              <w:rPr>
                <w:bCs/>
                <w:iCs/>
                <w:color w:val="000000" w:themeColor="text1"/>
              </w:rPr>
              <w:t xml:space="preserve"> </w:t>
            </w:r>
            <w:r w:rsidRPr="00476257">
              <w:rPr>
                <w:bCs/>
                <w:iCs/>
                <w:color w:val="000000" w:themeColor="text1"/>
              </w:rPr>
              <w:t>прием</w:t>
            </w:r>
            <w:r>
              <w:rPr>
                <w:bCs/>
                <w:iCs/>
                <w:color w:val="000000" w:themeColor="text1"/>
              </w:rPr>
              <w:t>а</w:t>
            </w:r>
            <w:r w:rsidRPr="00476257">
              <w:rPr>
                <w:bCs/>
                <w:iCs/>
                <w:color w:val="000000" w:themeColor="text1"/>
              </w:rPr>
              <w:t>-передач</w:t>
            </w:r>
            <w:r>
              <w:rPr>
                <w:bCs/>
                <w:iCs/>
                <w:color w:val="000000" w:themeColor="text1"/>
              </w:rPr>
              <w:t>и</w:t>
            </w:r>
            <w:r w:rsidRPr="00476257">
              <w:rPr>
                <w:bCs/>
                <w:iCs/>
                <w:color w:val="000000" w:themeColor="text1"/>
              </w:rPr>
              <w:t xml:space="preserve"> </w:t>
            </w:r>
            <w:r>
              <w:rPr>
                <w:bCs/>
                <w:iCs/>
                <w:color w:val="000000" w:themeColor="text1"/>
              </w:rPr>
              <w:t>выполненных работ (</w:t>
            </w:r>
            <w:r w:rsidRPr="00476257">
              <w:rPr>
                <w:bCs/>
                <w:iCs/>
                <w:color w:val="000000" w:themeColor="text1"/>
              </w:rPr>
              <w:t>оказанных услуг</w:t>
            </w:r>
            <w:r>
              <w:rPr>
                <w:bCs/>
                <w:iCs/>
                <w:color w:val="000000" w:themeColor="text1"/>
              </w:rPr>
              <w:t>)</w:t>
            </w:r>
            <w:r w:rsidRPr="00D168E9">
              <w:rPr>
                <w:color w:val="000000" w:themeColor="text1"/>
              </w:rPr>
              <w:t xml:space="preserve">. Требования о необходимости обладания опытом работы на рынке закупаемых товаров, работ и услуг не распространяется на субъекты малого </w:t>
            </w:r>
            <w:r w:rsidRPr="00D168E9">
              <w:rPr>
                <w:color w:val="000000" w:themeColor="text1"/>
              </w:rPr>
              <w:lastRenderedPageBreak/>
              <w:t>предпринимательства и организации общ</w:t>
            </w:r>
            <w:r>
              <w:rPr>
                <w:color w:val="000000" w:themeColor="text1"/>
              </w:rPr>
              <w:t>ественных объединений инвалидов;</w:t>
            </w:r>
          </w:p>
          <w:p w:rsidR="00AF6585" w:rsidRPr="00AF6585" w:rsidRDefault="008B4FC6" w:rsidP="008F1867">
            <w:pPr>
              <w:jc w:val="both"/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>- и</w:t>
            </w:r>
            <w:r w:rsidRPr="00A34D99">
              <w:rPr>
                <w:rFonts w:eastAsiaTheme="minorEastAsia"/>
                <w:color w:val="000000" w:themeColor="text1"/>
              </w:rPr>
              <w:t>меть в наличии квалифицированных специалистов, в том числе инженера по технике безопасности или лица</w:t>
            </w:r>
            <w:r>
              <w:rPr>
                <w:rFonts w:eastAsiaTheme="minorEastAsia"/>
                <w:color w:val="000000" w:themeColor="text1"/>
              </w:rPr>
              <w:t>,</w:t>
            </w:r>
            <w:r w:rsidRPr="00A34D99">
              <w:rPr>
                <w:rFonts w:eastAsiaTheme="minorEastAsia"/>
                <w:color w:val="000000" w:themeColor="text1"/>
              </w:rPr>
              <w:t xml:space="preserve"> исполняющего его обязанности, а также работников, которые будут задействованы на данных работах, имеющих опыт работы в </w:t>
            </w:r>
            <w:r w:rsidRPr="00AF6585">
              <w:rPr>
                <w:rFonts w:eastAsiaTheme="minorEastAsia"/>
                <w:color w:val="000000" w:themeColor="text1"/>
              </w:rPr>
              <w:t>области, соответствующей предмету закупок, подтвержденный наличием документов, определенных законодательством Республики Казахстан</w:t>
            </w:r>
            <w:r w:rsidR="008F1867">
              <w:rPr>
                <w:rFonts w:eastAsiaTheme="minorEastAsia"/>
                <w:color w:val="000000" w:themeColor="text1"/>
              </w:rPr>
              <w:t>.</w:t>
            </w:r>
          </w:p>
          <w:p w:rsidR="00AB5AB7" w:rsidRPr="00C16473" w:rsidRDefault="008F1867" w:rsidP="008F1867">
            <w:pPr>
              <w:ind w:firstLine="566"/>
              <w:jc w:val="both"/>
              <w:rPr>
                <w:color w:val="FF0000"/>
              </w:rPr>
            </w:pPr>
            <w:r>
              <w:rPr>
                <w:rFonts w:eastAsiaTheme="minorEastAsia"/>
                <w:color w:val="000000" w:themeColor="text1"/>
              </w:rPr>
              <w:t xml:space="preserve">Потенциальный поставщик должен </w:t>
            </w:r>
            <w:r w:rsidR="00AF6585" w:rsidRPr="00AF6585">
              <w:rPr>
                <w:color w:val="000000" w:themeColor="text1"/>
              </w:rPr>
              <w:t>предоставить сметный расчет</w:t>
            </w:r>
            <w:r>
              <w:rPr>
                <w:color w:val="000000" w:themeColor="text1"/>
              </w:rPr>
              <w:t>,</w:t>
            </w:r>
            <w:r w:rsidR="00AF6585" w:rsidRPr="00AF6585">
              <w:rPr>
                <w:color w:val="000000" w:themeColor="text1"/>
              </w:rPr>
              <w:t xml:space="preserve"> детализирующий предлагаемую стоимость</w:t>
            </w:r>
            <w:r w:rsidR="00AF6585">
              <w:rPr>
                <w:color w:val="000000" w:themeColor="text1"/>
              </w:rPr>
              <w:t>.</w:t>
            </w:r>
          </w:p>
        </w:tc>
      </w:tr>
    </w:tbl>
    <w:p w:rsidR="008C0DD3" w:rsidRDefault="008C0DD3" w:rsidP="00E646A3"/>
    <w:p w:rsidR="00354841" w:rsidRDefault="00354841" w:rsidP="00E646A3"/>
    <w:p w:rsidR="00354841" w:rsidRDefault="00354841" w:rsidP="00E646A3"/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Заместитель генерального директора по производств</w:t>
      </w:r>
      <w:proofErr w:type="gramStart"/>
      <w:r w:rsidRPr="007978A0">
        <w:rPr>
          <w:color w:val="auto"/>
          <w:sz w:val="22"/>
          <w:szCs w:val="22"/>
          <w:lang w:eastAsia="ru-RU"/>
        </w:rPr>
        <w:t>у–</w:t>
      </w:r>
      <w:proofErr w:type="gramEnd"/>
      <w:r w:rsidRPr="007978A0">
        <w:rPr>
          <w:color w:val="auto"/>
          <w:sz w:val="22"/>
          <w:szCs w:val="22"/>
          <w:lang w:eastAsia="ru-RU"/>
        </w:rPr>
        <w:t xml:space="preserve"> главный инженер </w:t>
      </w:r>
    </w:p>
    <w:p w:rsidR="00164E34" w:rsidRPr="007978A0" w:rsidRDefault="00164E34" w:rsidP="00164E34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:rsidR="00164E34" w:rsidRDefault="00164E34" w:rsidP="00164E34">
      <w:pPr>
        <w:rPr>
          <w:color w:val="auto"/>
          <w:sz w:val="22"/>
          <w:szCs w:val="22"/>
          <w:lang w:eastAsia="ru-RU"/>
        </w:rPr>
      </w:pPr>
    </w:p>
    <w:p w:rsidR="00354841" w:rsidRDefault="00354841" w:rsidP="00164E34">
      <w:pPr>
        <w:rPr>
          <w:color w:val="auto"/>
          <w:sz w:val="22"/>
          <w:szCs w:val="22"/>
          <w:lang w:eastAsia="ru-RU"/>
        </w:rPr>
      </w:pPr>
    </w:p>
    <w:p w:rsidR="00164E34" w:rsidRPr="007978A0" w:rsidRDefault="00164E34" w:rsidP="00164E34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:rsidR="00024830" w:rsidRPr="00EC7D75" w:rsidRDefault="00164E34" w:rsidP="00164E34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</w:t>
      </w:r>
      <w:r w:rsidR="00354841">
        <w:rPr>
          <w:color w:val="auto"/>
          <w:sz w:val="22"/>
          <w:szCs w:val="22"/>
          <w:lang w:eastAsia="ru-RU"/>
        </w:rPr>
        <w:t xml:space="preserve">  </w:t>
      </w:r>
      <w:r>
        <w:rPr>
          <w:color w:val="auto"/>
          <w:sz w:val="22"/>
          <w:szCs w:val="22"/>
          <w:lang w:eastAsia="ru-RU"/>
        </w:rPr>
        <w:t xml:space="preserve">Величкина С.А. </w:t>
      </w:r>
      <w:r>
        <w:rPr>
          <w:b/>
        </w:rPr>
        <w:t xml:space="preserve">         </w:t>
      </w: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164E34">
      <w:pPr>
        <w:tabs>
          <w:tab w:val="left" w:pos="2700"/>
        </w:tabs>
        <w:ind w:right="-1"/>
        <w:rPr>
          <w:b/>
        </w:rPr>
      </w:pPr>
    </w:p>
    <w:p w:rsidR="00EC7D75" w:rsidRPr="00552506" w:rsidRDefault="00EC7D75" w:rsidP="00EC7D75">
      <w:pPr>
        <w:tabs>
          <w:tab w:val="left" w:pos="2700"/>
        </w:tabs>
        <w:jc w:val="right"/>
        <w:rPr>
          <w:color w:val="auto"/>
          <w:lang w:eastAsia="ru-RU"/>
        </w:rPr>
      </w:pPr>
      <w:r>
        <w:rPr>
          <w:color w:val="FF0000"/>
          <w:sz w:val="22"/>
          <w:szCs w:val="22"/>
          <w:lang w:eastAsia="ru-RU"/>
        </w:rPr>
        <w:t xml:space="preserve">                         </w:t>
      </w:r>
      <w:r w:rsidRPr="00552506">
        <w:rPr>
          <w:color w:val="auto"/>
          <w:lang w:eastAsia="ru-RU"/>
        </w:rPr>
        <w:t>Утверждаю:</w:t>
      </w:r>
    </w:p>
    <w:p w:rsidR="00EC7D75" w:rsidRPr="00552506" w:rsidRDefault="00EC7D75" w:rsidP="00EC7D75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 xml:space="preserve"> Генеральный директор </w:t>
      </w:r>
    </w:p>
    <w:p w:rsidR="00EC7D75" w:rsidRDefault="00EC7D75" w:rsidP="00EC7D75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АО «</w:t>
      </w:r>
      <w:r>
        <w:rPr>
          <w:color w:val="auto"/>
          <w:lang w:eastAsia="ru-RU"/>
        </w:rPr>
        <w:t xml:space="preserve">Северо-Казахстанская Распределительная </w:t>
      </w:r>
    </w:p>
    <w:p w:rsidR="00EC7D75" w:rsidRPr="00552506" w:rsidRDefault="00EC7D75" w:rsidP="00EC7D75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>
        <w:rPr>
          <w:color w:val="auto"/>
          <w:lang w:eastAsia="ru-RU"/>
        </w:rPr>
        <w:t>Электросетевая Компания</w:t>
      </w:r>
      <w:r w:rsidRPr="00552506">
        <w:rPr>
          <w:color w:val="auto"/>
          <w:lang w:eastAsia="ru-RU"/>
        </w:rPr>
        <w:t>»</w:t>
      </w:r>
    </w:p>
    <w:p w:rsidR="00EC7D75" w:rsidRPr="00552506" w:rsidRDefault="00EC7D75" w:rsidP="00EC7D75">
      <w:pPr>
        <w:tabs>
          <w:tab w:val="left" w:pos="2700"/>
        </w:tabs>
        <w:ind w:right="-1"/>
        <w:jc w:val="right"/>
        <w:rPr>
          <w:color w:val="auto"/>
          <w:lang w:eastAsia="ru-RU"/>
        </w:rPr>
      </w:pPr>
      <w:r w:rsidRPr="00552506">
        <w:rPr>
          <w:color w:val="auto"/>
          <w:lang w:eastAsia="ru-RU"/>
        </w:rPr>
        <w:t>________________________</w:t>
      </w:r>
    </w:p>
    <w:p w:rsidR="00EC7D75" w:rsidRPr="00B84B7A" w:rsidRDefault="00EC7D75" w:rsidP="00EC7D75">
      <w:pPr>
        <w:jc w:val="both"/>
        <w:textAlignment w:val="baseline"/>
        <w:rPr>
          <w:b/>
        </w:rPr>
      </w:pPr>
      <w:r>
        <w:rPr>
          <w:color w:val="auto"/>
          <w:lang w:eastAsia="ru-RU"/>
        </w:rPr>
        <w:t xml:space="preserve">                                                                                                               </w:t>
      </w:r>
      <w:r w:rsidRPr="00B84B7A">
        <w:rPr>
          <w:b/>
          <w:color w:val="auto"/>
          <w:lang w:eastAsia="ru-RU"/>
        </w:rPr>
        <w:t xml:space="preserve">А.А. Казановский </w:t>
      </w:r>
    </w:p>
    <w:p w:rsidR="00EC7D75" w:rsidRDefault="00EC7D75" w:rsidP="00EC7D75">
      <w:pPr>
        <w:ind w:left="360"/>
        <w:rPr>
          <w:rStyle w:val="s1"/>
        </w:rPr>
      </w:pPr>
    </w:p>
    <w:p w:rsidR="00EC7D75" w:rsidRDefault="00EC7D75" w:rsidP="00EC7D75">
      <w:pPr>
        <w:ind w:left="360"/>
        <w:rPr>
          <w:rStyle w:val="s1"/>
        </w:rPr>
      </w:pPr>
    </w:p>
    <w:p w:rsidR="00EC7D75" w:rsidRPr="002C3C0D" w:rsidRDefault="00EC7D75" w:rsidP="00EC7D75">
      <w:pPr>
        <w:pStyle w:val="a3"/>
        <w:numPr>
          <w:ilvl w:val="0"/>
          <w:numId w:val="35"/>
        </w:numPr>
      </w:pPr>
      <w:r>
        <w:rPr>
          <w:rStyle w:val="s1"/>
        </w:rPr>
        <w:t>Техническая спецификация закупаемых товаров (работ, услуг)</w:t>
      </w:r>
    </w:p>
    <w:p w:rsidR="00EC7D75" w:rsidRPr="00930B5B" w:rsidRDefault="00EC7D75" w:rsidP="00EC7D75"/>
    <w:tbl>
      <w:tblPr>
        <w:tblW w:w="461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74"/>
        <w:gridCol w:w="4645"/>
      </w:tblGrid>
      <w:tr w:rsidR="00EC7D75" w:rsidRPr="00ED41D2" w:rsidTr="002D5D60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Номер закупок (тендера):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930B5B" w:rsidRDefault="00EC7D75" w:rsidP="002D5D60">
            <w:pPr>
              <w:rPr>
                <w:color w:val="auto"/>
              </w:rPr>
            </w:pPr>
            <w:r w:rsidRPr="00930B5B">
              <w:rPr>
                <w:color w:val="auto"/>
              </w:rPr>
              <w:t>-</w:t>
            </w:r>
          </w:p>
        </w:tc>
      </w:tr>
      <w:tr w:rsidR="00EC7D75" w:rsidRPr="00ED41D2" w:rsidTr="002D5D60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930B5B" w:rsidRDefault="00EC7D75" w:rsidP="00EC7D75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 xml:space="preserve">здания </w:t>
            </w:r>
            <w:proofErr w:type="spellStart"/>
            <w:r>
              <w:rPr>
                <w:color w:val="auto"/>
                <w:lang w:eastAsia="ru-RU"/>
              </w:rPr>
              <w:t>Пресновского</w:t>
            </w:r>
            <w:proofErr w:type="spellEnd"/>
            <w:r>
              <w:rPr>
                <w:color w:val="auto"/>
                <w:lang w:eastAsia="ru-RU"/>
              </w:rPr>
              <w:t xml:space="preserve"> МУ</w:t>
            </w:r>
          </w:p>
        </w:tc>
      </w:tr>
      <w:tr w:rsidR="00EC7D75" w:rsidRPr="00ED41D2" w:rsidTr="002D5D60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 xml:space="preserve">Номер лота: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930B5B" w:rsidRDefault="00EC7D75" w:rsidP="002D5D60">
            <w:pPr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EC7D75" w:rsidRPr="00ED41D2" w:rsidTr="002D5D60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Наименование лота:</w:t>
            </w:r>
            <w:r w:rsidRPr="00552506">
              <w:rPr>
                <w:color w:val="auto"/>
                <w:lang w:eastAsia="ru-RU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930B5B" w:rsidRDefault="00EC7D75" w:rsidP="00EC7D75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 xml:space="preserve">здания </w:t>
            </w:r>
            <w:proofErr w:type="spellStart"/>
            <w:r>
              <w:rPr>
                <w:color w:val="auto"/>
                <w:lang w:eastAsia="ru-RU"/>
              </w:rPr>
              <w:t>Пресновского</w:t>
            </w:r>
            <w:proofErr w:type="spellEnd"/>
            <w:r>
              <w:rPr>
                <w:color w:val="auto"/>
                <w:lang w:eastAsia="ru-RU"/>
              </w:rPr>
              <w:t xml:space="preserve"> МУ</w:t>
            </w:r>
          </w:p>
        </w:tc>
      </w:tr>
      <w:tr w:rsidR="00EC7D75" w:rsidRPr="00ED41D2" w:rsidTr="002D5D60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D75" w:rsidRPr="00930B5B" w:rsidRDefault="00EC7D75" w:rsidP="00EC7D75">
            <w:pPr>
              <w:rPr>
                <w:color w:val="auto"/>
              </w:rPr>
            </w:pPr>
            <w:r w:rsidRPr="00930B5B">
              <w:rPr>
                <w:color w:val="auto"/>
                <w:lang w:eastAsia="ru-RU"/>
              </w:rPr>
              <w:t xml:space="preserve">Ремонт </w:t>
            </w:r>
            <w:r>
              <w:rPr>
                <w:color w:val="auto"/>
                <w:lang w:eastAsia="ru-RU"/>
              </w:rPr>
              <w:t xml:space="preserve">здания </w:t>
            </w:r>
            <w:proofErr w:type="spellStart"/>
            <w:r>
              <w:rPr>
                <w:color w:val="auto"/>
                <w:lang w:eastAsia="ru-RU"/>
              </w:rPr>
              <w:t>Пресновского</w:t>
            </w:r>
            <w:proofErr w:type="spellEnd"/>
            <w:r>
              <w:rPr>
                <w:color w:val="auto"/>
                <w:lang w:eastAsia="ru-RU"/>
              </w:rPr>
              <w:t xml:space="preserve"> МУ</w:t>
            </w:r>
          </w:p>
        </w:tc>
      </w:tr>
      <w:tr w:rsidR="00EC7D75" w:rsidRPr="00ED41D2" w:rsidTr="002D5D60">
        <w:trPr>
          <w:trHeight w:val="335"/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Дополнительное описание лота: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930B5B" w:rsidRDefault="00EC7D75" w:rsidP="00EC7D75">
            <w:pPr>
              <w:jc w:val="both"/>
              <w:rPr>
                <w:color w:val="auto"/>
                <w:lang w:eastAsia="ru-RU"/>
              </w:rPr>
            </w:pPr>
            <w:r w:rsidRPr="00930B5B">
              <w:rPr>
                <w:color w:val="auto"/>
                <w:lang w:eastAsia="ru-RU"/>
              </w:rPr>
              <w:t xml:space="preserve">Выполнение строительно-монтажных работ по </w:t>
            </w:r>
            <w:r>
              <w:rPr>
                <w:color w:val="auto"/>
                <w:lang w:eastAsia="ru-RU"/>
              </w:rPr>
              <w:t>р</w:t>
            </w:r>
            <w:r w:rsidRPr="00930B5B">
              <w:rPr>
                <w:color w:val="auto"/>
                <w:lang w:eastAsia="ru-RU"/>
              </w:rPr>
              <w:t>емонт</w:t>
            </w:r>
            <w:r>
              <w:rPr>
                <w:color w:val="auto"/>
                <w:lang w:eastAsia="ru-RU"/>
              </w:rPr>
              <w:t>у</w:t>
            </w:r>
            <w:r w:rsidRPr="00930B5B">
              <w:rPr>
                <w:color w:val="auto"/>
                <w:lang w:eastAsia="ru-RU"/>
              </w:rPr>
              <w:t xml:space="preserve"> </w:t>
            </w:r>
            <w:r>
              <w:rPr>
                <w:color w:val="auto"/>
                <w:lang w:eastAsia="ru-RU"/>
              </w:rPr>
              <w:t xml:space="preserve">здания </w:t>
            </w:r>
            <w:proofErr w:type="spellStart"/>
            <w:r>
              <w:rPr>
                <w:color w:val="auto"/>
                <w:lang w:eastAsia="ru-RU"/>
              </w:rPr>
              <w:t>Пресновского</w:t>
            </w:r>
            <w:proofErr w:type="spellEnd"/>
            <w:r>
              <w:rPr>
                <w:color w:val="auto"/>
                <w:lang w:eastAsia="ru-RU"/>
              </w:rPr>
              <w:t xml:space="preserve"> МУ</w:t>
            </w:r>
            <w:r w:rsidRPr="00930B5B">
              <w:rPr>
                <w:color w:val="auto"/>
              </w:rPr>
              <w:t xml:space="preserve"> АО "Северо-Казахстанская Распределительная Электросетевая Компания".</w:t>
            </w:r>
          </w:p>
        </w:tc>
      </w:tr>
      <w:tr w:rsidR="00EC7D75" w:rsidRPr="00ED41D2" w:rsidTr="002D5D60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Количество (объем) закупаемых товаров, работ, услуг:</w:t>
            </w:r>
            <w:r w:rsidRPr="00552506">
              <w:rPr>
                <w:b/>
                <w:color w:val="auto"/>
              </w:rPr>
              <w:t xml:space="preserve">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930B5B" w:rsidRDefault="00EC7D75" w:rsidP="002D5D60">
            <w:pPr>
              <w:rPr>
                <w:color w:val="auto"/>
              </w:rPr>
            </w:pPr>
            <w:r w:rsidRPr="00930B5B">
              <w:rPr>
                <w:color w:val="auto"/>
              </w:rPr>
              <w:t>1</w:t>
            </w:r>
          </w:p>
        </w:tc>
      </w:tr>
      <w:tr w:rsidR="00EC7D75" w:rsidRPr="00ED41D2" w:rsidTr="002D5D60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Единица измерения</w:t>
            </w:r>
            <w:r w:rsidRPr="00552506">
              <w:rPr>
                <w:b/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930B5B" w:rsidRDefault="00EC7D75" w:rsidP="002D5D60">
            <w:pPr>
              <w:rPr>
                <w:color w:val="auto"/>
              </w:rPr>
            </w:pPr>
            <w:r w:rsidRPr="00930B5B">
              <w:rPr>
                <w:color w:val="auto"/>
              </w:rPr>
              <w:t>Работа</w:t>
            </w:r>
          </w:p>
        </w:tc>
      </w:tr>
      <w:tr w:rsidR="00EC7D75" w:rsidRPr="00ED41D2" w:rsidTr="002D5D60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Место</w:t>
            </w:r>
            <w:r>
              <w:rPr>
                <w:color w:val="auto"/>
              </w:rPr>
              <w:t xml:space="preserve"> поставки товаров,</w:t>
            </w:r>
            <w:r w:rsidRPr="00552506">
              <w:rPr>
                <w:color w:val="auto"/>
              </w:rPr>
              <w:t xml:space="preserve"> выполнения работ</w:t>
            </w:r>
            <w:r>
              <w:rPr>
                <w:color w:val="auto"/>
              </w:rPr>
              <w:t>, предоставления услуг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930B5B" w:rsidRDefault="00EC7D75" w:rsidP="00EC7D75">
            <w:pPr>
              <w:rPr>
                <w:color w:val="auto"/>
              </w:rPr>
            </w:pPr>
            <w:proofErr w:type="spellStart"/>
            <w:r>
              <w:rPr>
                <w:color w:val="auto"/>
              </w:rPr>
              <w:t>с</w:t>
            </w:r>
            <w:proofErr w:type="gramStart"/>
            <w:r>
              <w:rPr>
                <w:color w:val="auto"/>
              </w:rPr>
              <w:t>.П</w:t>
            </w:r>
            <w:proofErr w:type="gramEnd"/>
            <w:r>
              <w:rPr>
                <w:color w:val="auto"/>
              </w:rPr>
              <w:t>ресновка</w:t>
            </w:r>
            <w:proofErr w:type="spellEnd"/>
            <w:r>
              <w:rPr>
                <w:color w:val="auto"/>
              </w:rPr>
              <w:t xml:space="preserve">, </w:t>
            </w:r>
            <w:proofErr w:type="spellStart"/>
            <w:r>
              <w:rPr>
                <w:color w:val="auto"/>
              </w:rPr>
              <w:t>Жамбылский</w:t>
            </w:r>
            <w:proofErr w:type="spellEnd"/>
            <w:r>
              <w:rPr>
                <w:color w:val="auto"/>
              </w:rPr>
              <w:t xml:space="preserve"> р-н</w:t>
            </w:r>
          </w:p>
        </w:tc>
      </w:tr>
      <w:tr w:rsidR="00EC7D75" w:rsidRPr="00ED41D2" w:rsidTr="002D5D60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textAlignment w:val="baseline"/>
              <w:rPr>
                <w:color w:val="auto"/>
              </w:rPr>
            </w:pPr>
            <w:r w:rsidRPr="00552506">
              <w:rPr>
                <w:color w:val="auto"/>
              </w:rPr>
              <w:t>Срок</w:t>
            </w:r>
            <w:r>
              <w:rPr>
                <w:color w:val="auto"/>
              </w:rPr>
              <w:t xml:space="preserve"> поставки товара, </w:t>
            </w:r>
            <w:r w:rsidRPr="00552506">
              <w:rPr>
                <w:color w:val="auto"/>
              </w:rPr>
              <w:t xml:space="preserve"> выполнения работ</w:t>
            </w:r>
            <w:r>
              <w:rPr>
                <w:color w:val="auto"/>
              </w:rPr>
              <w:t>, предоставления услуг</w:t>
            </w:r>
            <w:r w:rsidRPr="00552506">
              <w:rPr>
                <w:color w:val="auto"/>
              </w:rPr>
              <w:t>: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930B5B" w:rsidRDefault="00EC7D75" w:rsidP="00304B0E">
            <w:pPr>
              <w:rPr>
                <w:color w:val="auto"/>
              </w:rPr>
            </w:pPr>
            <w:r w:rsidRPr="00AB5AB7">
              <w:rPr>
                <w:color w:val="auto"/>
              </w:rPr>
              <w:t xml:space="preserve">в течение </w:t>
            </w:r>
            <w:r w:rsidR="00304B0E">
              <w:rPr>
                <w:color w:val="auto"/>
              </w:rPr>
              <w:t>3</w:t>
            </w:r>
            <w:r w:rsidRPr="00AB5AB7">
              <w:rPr>
                <w:color w:val="auto"/>
              </w:rPr>
              <w:t>0 (</w:t>
            </w:r>
            <w:r w:rsidR="00304B0E">
              <w:rPr>
                <w:color w:val="auto"/>
              </w:rPr>
              <w:t>тридцати</w:t>
            </w:r>
            <w:r w:rsidRPr="00AB5AB7">
              <w:rPr>
                <w:color w:val="auto"/>
              </w:rPr>
              <w:t>) календарных дней после подписания договора</w:t>
            </w:r>
          </w:p>
        </w:tc>
      </w:tr>
      <w:tr w:rsidR="00EC7D75" w:rsidRPr="00ED41D2" w:rsidTr="002D5D60">
        <w:trPr>
          <w:jc w:val="center"/>
        </w:trPr>
        <w:tc>
          <w:tcPr>
            <w:tcW w:w="2481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C7D75" w:rsidRPr="00552506" w:rsidRDefault="00EC7D75" w:rsidP="002D5D60">
            <w:pPr>
              <w:rPr>
                <w:b/>
                <w:color w:val="auto"/>
                <w:lang w:eastAsia="ru-RU"/>
              </w:rPr>
            </w:pPr>
            <w:r w:rsidRPr="00552506">
              <w:rPr>
                <w:color w:val="auto"/>
              </w:rPr>
              <w:t>Описание и требуемые функциональные, технические, качественные и эксплуатационные характеристики закупаемых</w:t>
            </w:r>
            <w:r>
              <w:rPr>
                <w:color w:val="auto"/>
              </w:rPr>
              <w:t xml:space="preserve"> товаров</w:t>
            </w:r>
            <w:r w:rsidRPr="00552506">
              <w:rPr>
                <w:color w:val="auto"/>
              </w:rPr>
              <w:t xml:space="preserve"> работ</w:t>
            </w:r>
            <w:r>
              <w:rPr>
                <w:color w:val="auto"/>
              </w:rPr>
              <w:t>, услуг</w:t>
            </w:r>
            <w:r w:rsidRPr="00552506">
              <w:rPr>
                <w:color w:val="auto"/>
              </w:rPr>
              <w:t xml:space="preserve">: </w:t>
            </w:r>
          </w:p>
        </w:tc>
        <w:tc>
          <w:tcPr>
            <w:tcW w:w="251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C7D75" w:rsidRPr="00582A1D" w:rsidRDefault="00EC7D75" w:rsidP="002D5D60">
            <w:pPr>
              <w:rPr>
                <w:b/>
                <w:color w:val="auto"/>
              </w:rPr>
            </w:pPr>
            <w:r w:rsidRPr="00582A1D">
              <w:rPr>
                <w:b/>
                <w:color w:val="auto"/>
              </w:rPr>
              <w:t>Требования к выполнению работ:</w:t>
            </w:r>
          </w:p>
          <w:p w:rsidR="00EC7D75" w:rsidRPr="00582A1D" w:rsidRDefault="00EC7D75" w:rsidP="002D5D60">
            <w:pPr>
              <w:jc w:val="both"/>
              <w:rPr>
                <w:color w:val="auto"/>
              </w:rPr>
            </w:pPr>
            <w:r w:rsidRPr="00582A1D">
              <w:rPr>
                <w:color w:val="auto"/>
              </w:rPr>
              <w:t>Все выполняемые работы должны соответствовать требованиям технического задания.</w:t>
            </w:r>
          </w:p>
          <w:p w:rsidR="00EC7D75" w:rsidRPr="00582A1D" w:rsidRDefault="00EC7D75" w:rsidP="002D5D60">
            <w:pPr>
              <w:rPr>
                <w:b/>
                <w:color w:val="auto"/>
              </w:rPr>
            </w:pPr>
            <w:r w:rsidRPr="00582A1D">
              <w:rPr>
                <w:b/>
                <w:color w:val="auto"/>
              </w:rPr>
              <w:t>Требования к используемым материалам:</w:t>
            </w:r>
          </w:p>
          <w:p w:rsidR="00EC7D75" w:rsidRPr="00582A1D" w:rsidRDefault="00EC7D75" w:rsidP="002D5D60">
            <w:pPr>
              <w:jc w:val="both"/>
              <w:rPr>
                <w:color w:val="auto"/>
              </w:rPr>
            </w:pPr>
            <w:r w:rsidRPr="00582A1D">
              <w:rPr>
                <w:color w:val="auto"/>
              </w:rPr>
              <w:t xml:space="preserve">Все используемые материалы </w:t>
            </w:r>
            <w:r>
              <w:rPr>
                <w:color w:val="auto"/>
              </w:rPr>
              <w:t xml:space="preserve">при выполнении работ </w:t>
            </w:r>
            <w:r w:rsidRPr="00582A1D">
              <w:rPr>
                <w:color w:val="auto"/>
              </w:rPr>
              <w:t>должны быть подтв</w:t>
            </w:r>
            <w:r>
              <w:rPr>
                <w:color w:val="auto"/>
              </w:rPr>
              <w:t>ерждены сертификатами качества.</w:t>
            </w:r>
          </w:p>
          <w:p w:rsidR="00EC7D75" w:rsidRPr="00582A1D" w:rsidRDefault="00EC7D75" w:rsidP="002D5D60">
            <w:pPr>
              <w:autoSpaceDE w:val="0"/>
              <w:autoSpaceDN w:val="0"/>
              <w:adjustRightInd w:val="0"/>
              <w:jc w:val="both"/>
              <w:rPr>
                <w:b/>
                <w:bCs/>
                <w:color w:val="auto"/>
                <w:sz w:val="23"/>
                <w:szCs w:val="23"/>
              </w:rPr>
            </w:pPr>
            <w:r w:rsidRPr="00582A1D">
              <w:rPr>
                <w:b/>
                <w:bCs/>
                <w:color w:val="auto"/>
                <w:sz w:val="23"/>
                <w:szCs w:val="23"/>
              </w:rPr>
              <w:t>Требования к поставщикам:</w:t>
            </w:r>
          </w:p>
          <w:p w:rsidR="00EC7D75" w:rsidRDefault="00EC7D75" w:rsidP="002D5D6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Потенциальный поставщик должен:</w:t>
            </w:r>
          </w:p>
          <w:p w:rsidR="00EC7D75" w:rsidRDefault="00EC7D75" w:rsidP="002D5D6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</w:t>
            </w:r>
            <w:r w:rsidRPr="00476257">
              <w:rPr>
                <w:iCs/>
                <w:color w:val="000000" w:themeColor="text1"/>
              </w:rPr>
              <w:t xml:space="preserve">иметь в наличии лицензию </w:t>
            </w:r>
            <w:r>
              <w:rPr>
                <w:iCs/>
                <w:color w:val="000000" w:themeColor="text1"/>
              </w:rPr>
              <w:t>3</w:t>
            </w:r>
            <w:r w:rsidRPr="00476257">
              <w:rPr>
                <w:iCs/>
                <w:color w:val="000000" w:themeColor="text1"/>
              </w:rPr>
              <w:t xml:space="preserve"> категории для выполнения работ</w:t>
            </w:r>
            <w:r>
              <w:rPr>
                <w:iCs/>
                <w:color w:val="000000" w:themeColor="text1"/>
              </w:rPr>
              <w:t>;</w:t>
            </w:r>
          </w:p>
          <w:p w:rsidR="00EC7D75" w:rsidRDefault="00EC7D75" w:rsidP="002D5D60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о</w:t>
            </w:r>
            <w:r w:rsidRPr="00D168E9">
              <w:rPr>
                <w:color w:val="000000" w:themeColor="text1"/>
              </w:rPr>
              <w:t>бладать профессиональной квалификацией, а также опытом работы на рынке закупаемых работ и услуг не менее одного года</w:t>
            </w:r>
            <w:r>
              <w:rPr>
                <w:color w:val="000000" w:themeColor="text1"/>
              </w:rPr>
              <w:t xml:space="preserve">, что может быть подтверждено </w:t>
            </w:r>
            <w:r w:rsidRPr="00476257">
              <w:rPr>
                <w:bCs/>
                <w:iCs/>
                <w:color w:val="000000" w:themeColor="text1"/>
              </w:rPr>
              <w:t>оригиналами или нотариально засвидетельствованными копиями соответствующих актов</w:t>
            </w:r>
            <w:r>
              <w:rPr>
                <w:bCs/>
                <w:iCs/>
                <w:color w:val="000000" w:themeColor="text1"/>
              </w:rPr>
              <w:t xml:space="preserve"> </w:t>
            </w:r>
            <w:r w:rsidRPr="00476257">
              <w:rPr>
                <w:bCs/>
                <w:iCs/>
                <w:color w:val="000000" w:themeColor="text1"/>
              </w:rPr>
              <w:t>прием</w:t>
            </w:r>
            <w:r>
              <w:rPr>
                <w:bCs/>
                <w:iCs/>
                <w:color w:val="000000" w:themeColor="text1"/>
              </w:rPr>
              <w:t>а</w:t>
            </w:r>
            <w:r w:rsidRPr="00476257">
              <w:rPr>
                <w:bCs/>
                <w:iCs/>
                <w:color w:val="000000" w:themeColor="text1"/>
              </w:rPr>
              <w:t>-передач</w:t>
            </w:r>
            <w:r>
              <w:rPr>
                <w:bCs/>
                <w:iCs/>
                <w:color w:val="000000" w:themeColor="text1"/>
              </w:rPr>
              <w:t>и</w:t>
            </w:r>
            <w:r w:rsidRPr="00476257">
              <w:rPr>
                <w:bCs/>
                <w:iCs/>
                <w:color w:val="000000" w:themeColor="text1"/>
              </w:rPr>
              <w:t xml:space="preserve"> </w:t>
            </w:r>
            <w:r>
              <w:rPr>
                <w:bCs/>
                <w:iCs/>
                <w:color w:val="000000" w:themeColor="text1"/>
              </w:rPr>
              <w:t>выполненных работ (</w:t>
            </w:r>
            <w:r w:rsidRPr="00476257">
              <w:rPr>
                <w:bCs/>
                <w:iCs/>
                <w:color w:val="000000" w:themeColor="text1"/>
              </w:rPr>
              <w:t>оказанных услуг</w:t>
            </w:r>
            <w:r>
              <w:rPr>
                <w:bCs/>
                <w:iCs/>
                <w:color w:val="000000" w:themeColor="text1"/>
              </w:rPr>
              <w:t>)</w:t>
            </w:r>
            <w:r w:rsidRPr="00D168E9">
              <w:rPr>
                <w:color w:val="000000" w:themeColor="text1"/>
              </w:rPr>
              <w:t xml:space="preserve">. Требования о необходимости обладания опытом работы на рынке </w:t>
            </w:r>
            <w:r w:rsidRPr="00D168E9">
              <w:rPr>
                <w:color w:val="000000" w:themeColor="text1"/>
              </w:rPr>
              <w:lastRenderedPageBreak/>
              <w:t>закупаемых товаров, работ и услуг не распространяется на субъекты малого предпринимательства и организации общ</w:t>
            </w:r>
            <w:r>
              <w:rPr>
                <w:color w:val="000000" w:themeColor="text1"/>
              </w:rPr>
              <w:t>ественных объединений инвалидов;</w:t>
            </w:r>
          </w:p>
          <w:p w:rsidR="008F1867" w:rsidRPr="00AF6585" w:rsidRDefault="00EC7D75" w:rsidP="008F1867">
            <w:pPr>
              <w:jc w:val="both"/>
              <w:rPr>
                <w:rFonts w:eastAsiaTheme="minorEastAsia"/>
                <w:color w:val="000000" w:themeColor="text1"/>
              </w:rPr>
            </w:pPr>
            <w:r>
              <w:rPr>
                <w:color w:val="000000" w:themeColor="text1"/>
              </w:rPr>
              <w:t>- и</w:t>
            </w:r>
            <w:r w:rsidRPr="00A34D99">
              <w:rPr>
                <w:rFonts w:eastAsiaTheme="minorEastAsia"/>
                <w:color w:val="000000" w:themeColor="text1"/>
              </w:rPr>
              <w:t>меть в наличии квалифицированных специалистов, в том числе инженера по технике безопасности или лица</w:t>
            </w:r>
            <w:r>
              <w:rPr>
                <w:rFonts w:eastAsiaTheme="minorEastAsia"/>
                <w:color w:val="000000" w:themeColor="text1"/>
              </w:rPr>
              <w:t>,</w:t>
            </w:r>
            <w:r w:rsidRPr="00A34D99">
              <w:rPr>
                <w:rFonts w:eastAsiaTheme="minorEastAsia"/>
                <w:color w:val="000000" w:themeColor="text1"/>
              </w:rPr>
              <w:t xml:space="preserve"> исполняющего его обязанности, а также работников, которые будут задействованы на данных работах, имеющих опыт работы в области, соответствующей предмету закупок, подтвержденный наличием документов, определенных законод</w:t>
            </w:r>
            <w:r>
              <w:rPr>
                <w:rFonts w:eastAsiaTheme="minorEastAsia"/>
                <w:color w:val="000000" w:themeColor="text1"/>
              </w:rPr>
              <w:t xml:space="preserve">ательством </w:t>
            </w:r>
            <w:r w:rsidR="008F1867" w:rsidRPr="00AF6585">
              <w:rPr>
                <w:rFonts w:eastAsiaTheme="minorEastAsia"/>
                <w:color w:val="000000" w:themeColor="text1"/>
              </w:rPr>
              <w:t>Республики Казахстан</w:t>
            </w:r>
            <w:r w:rsidR="008F1867">
              <w:rPr>
                <w:rFonts w:eastAsiaTheme="minorEastAsia"/>
                <w:color w:val="000000" w:themeColor="text1"/>
              </w:rPr>
              <w:t>.</w:t>
            </w:r>
          </w:p>
          <w:p w:rsidR="00EC7D75" w:rsidRPr="00C16473" w:rsidRDefault="008F1867" w:rsidP="008F1867">
            <w:pPr>
              <w:ind w:firstLine="566"/>
              <w:jc w:val="both"/>
              <w:rPr>
                <w:color w:val="FF0000"/>
              </w:rPr>
            </w:pPr>
            <w:r>
              <w:rPr>
                <w:rFonts w:eastAsiaTheme="minorEastAsia"/>
                <w:color w:val="000000" w:themeColor="text1"/>
              </w:rPr>
              <w:t xml:space="preserve">Потенциальный поставщик должен </w:t>
            </w:r>
            <w:r w:rsidRPr="00AF6585">
              <w:rPr>
                <w:color w:val="000000" w:themeColor="text1"/>
              </w:rPr>
              <w:t>предоставить сметный расчет</w:t>
            </w:r>
            <w:r>
              <w:rPr>
                <w:color w:val="000000" w:themeColor="text1"/>
              </w:rPr>
              <w:t>,</w:t>
            </w:r>
            <w:r w:rsidRPr="00AF6585">
              <w:rPr>
                <w:color w:val="000000" w:themeColor="text1"/>
              </w:rPr>
              <w:t xml:space="preserve"> детализирующий предлагаемую стоимость</w:t>
            </w:r>
            <w:r>
              <w:rPr>
                <w:color w:val="000000" w:themeColor="text1"/>
              </w:rPr>
              <w:t>.</w:t>
            </w:r>
          </w:p>
        </w:tc>
      </w:tr>
    </w:tbl>
    <w:p w:rsidR="00EC7D75" w:rsidRDefault="00EC7D75" w:rsidP="00EC7D75"/>
    <w:p w:rsidR="00EC7D75" w:rsidRDefault="00EC7D75" w:rsidP="00EC7D75"/>
    <w:p w:rsidR="00EC7D75" w:rsidRDefault="00EC7D75" w:rsidP="00EC7D75"/>
    <w:p w:rsidR="00EC7D75" w:rsidRPr="007978A0" w:rsidRDefault="00EC7D75" w:rsidP="00EC7D75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Заместитель генерального директора по производств</w:t>
      </w:r>
      <w:proofErr w:type="gramStart"/>
      <w:r w:rsidRPr="007978A0">
        <w:rPr>
          <w:color w:val="auto"/>
          <w:sz w:val="22"/>
          <w:szCs w:val="22"/>
          <w:lang w:eastAsia="ru-RU"/>
        </w:rPr>
        <w:t>у–</w:t>
      </w:r>
      <w:proofErr w:type="gramEnd"/>
      <w:r w:rsidRPr="007978A0">
        <w:rPr>
          <w:color w:val="auto"/>
          <w:sz w:val="22"/>
          <w:szCs w:val="22"/>
          <w:lang w:eastAsia="ru-RU"/>
        </w:rPr>
        <w:t xml:space="preserve"> главный инженер </w:t>
      </w:r>
    </w:p>
    <w:p w:rsidR="00EC7D75" w:rsidRPr="007978A0" w:rsidRDefault="00EC7D75" w:rsidP="00EC7D75">
      <w:pPr>
        <w:tabs>
          <w:tab w:val="left" w:pos="2700"/>
        </w:tabs>
        <w:ind w:right="-1"/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</w:t>
      </w:r>
      <w:r w:rsidRPr="007978A0">
        <w:rPr>
          <w:color w:val="auto"/>
          <w:sz w:val="22"/>
          <w:szCs w:val="22"/>
          <w:lang w:eastAsia="ru-RU"/>
        </w:rPr>
        <w:t>Фесько В.В.</w:t>
      </w:r>
    </w:p>
    <w:p w:rsidR="00EC7D75" w:rsidRDefault="00EC7D75" w:rsidP="00EC7D75">
      <w:pPr>
        <w:rPr>
          <w:color w:val="auto"/>
          <w:sz w:val="22"/>
          <w:szCs w:val="22"/>
          <w:lang w:eastAsia="ru-RU"/>
        </w:rPr>
      </w:pPr>
    </w:p>
    <w:p w:rsidR="00EC7D75" w:rsidRDefault="00EC7D75" w:rsidP="00EC7D75">
      <w:pPr>
        <w:rPr>
          <w:color w:val="auto"/>
          <w:sz w:val="22"/>
          <w:szCs w:val="22"/>
          <w:lang w:eastAsia="ru-RU"/>
        </w:rPr>
      </w:pPr>
    </w:p>
    <w:p w:rsidR="00EC7D75" w:rsidRPr="007978A0" w:rsidRDefault="00EC7D75" w:rsidP="00EC7D75">
      <w:pPr>
        <w:rPr>
          <w:color w:val="auto"/>
          <w:sz w:val="22"/>
          <w:szCs w:val="22"/>
          <w:lang w:eastAsia="ru-RU"/>
        </w:rPr>
      </w:pPr>
      <w:r w:rsidRPr="007978A0">
        <w:rPr>
          <w:color w:val="auto"/>
          <w:sz w:val="22"/>
          <w:szCs w:val="22"/>
          <w:lang w:eastAsia="ru-RU"/>
        </w:rPr>
        <w:t>Начальник Управления реконструкции, модернизации и ремонтов</w:t>
      </w:r>
    </w:p>
    <w:p w:rsidR="00EC7D75" w:rsidRPr="00F52AAA" w:rsidRDefault="00EC7D75" w:rsidP="00EC7D75">
      <w:pPr>
        <w:tabs>
          <w:tab w:val="left" w:pos="2700"/>
        </w:tabs>
        <w:ind w:right="-1"/>
        <w:rPr>
          <w:b/>
        </w:rPr>
      </w:pPr>
      <w:r w:rsidRPr="007978A0">
        <w:rPr>
          <w:color w:val="auto"/>
          <w:sz w:val="22"/>
          <w:szCs w:val="22"/>
          <w:lang w:eastAsia="ru-RU"/>
        </w:rPr>
        <w:t>АО «Северо-Казахстанская Распределительная Электросетевая Компания»</w:t>
      </w:r>
      <w:r>
        <w:rPr>
          <w:color w:val="auto"/>
          <w:sz w:val="22"/>
          <w:szCs w:val="22"/>
          <w:lang w:eastAsia="ru-RU"/>
        </w:rPr>
        <w:t xml:space="preserve">   Величкина С.А. </w:t>
      </w:r>
      <w:r>
        <w:rPr>
          <w:b/>
        </w:rPr>
        <w:t xml:space="preserve">         </w:t>
      </w:r>
    </w:p>
    <w:p w:rsidR="00EC7D75" w:rsidRPr="00304B0E" w:rsidRDefault="00EC7D75" w:rsidP="00EC7D75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EC7D75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EC7D75">
      <w:pPr>
        <w:tabs>
          <w:tab w:val="left" w:pos="2700"/>
        </w:tabs>
        <w:ind w:right="-1"/>
        <w:rPr>
          <w:b/>
        </w:rPr>
      </w:pPr>
    </w:p>
    <w:p w:rsidR="00EC7D75" w:rsidRPr="00304B0E" w:rsidRDefault="00EC7D75" w:rsidP="00EC7D75">
      <w:pPr>
        <w:tabs>
          <w:tab w:val="left" w:pos="2700"/>
        </w:tabs>
        <w:ind w:right="-1"/>
        <w:rPr>
          <w:b/>
        </w:rPr>
      </w:pPr>
    </w:p>
    <w:p w:rsidR="00EC7D75" w:rsidRDefault="00EC7D75" w:rsidP="00164E34">
      <w:pPr>
        <w:tabs>
          <w:tab w:val="left" w:pos="2700"/>
        </w:tabs>
        <w:ind w:right="-1"/>
        <w:rPr>
          <w:b/>
        </w:rPr>
      </w:pPr>
    </w:p>
    <w:sectPr w:rsidR="00EC7D75" w:rsidSect="00E6502A">
      <w:pgSz w:w="11906" w:h="16838"/>
      <w:pgMar w:top="709" w:right="566" w:bottom="295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7EB5" w:rsidRDefault="00F87EB5" w:rsidP="00B84B7A">
      <w:r>
        <w:separator/>
      </w:r>
    </w:p>
  </w:endnote>
  <w:endnote w:type="continuationSeparator" w:id="0">
    <w:p w:rsidR="00F87EB5" w:rsidRDefault="00F87EB5" w:rsidP="00B84B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7EB5" w:rsidRDefault="00F87EB5" w:rsidP="00B84B7A">
      <w:r>
        <w:separator/>
      </w:r>
    </w:p>
  </w:footnote>
  <w:footnote w:type="continuationSeparator" w:id="0">
    <w:p w:rsidR="00F87EB5" w:rsidRDefault="00F87EB5" w:rsidP="00B84B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2">
    <w:nsid w:val="028560C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F3728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464954"/>
    <w:multiLevelType w:val="multilevel"/>
    <w:tmpl w:val="A6E899E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25F0A6A"/>
    <w:multiLevelType w:val="hybridMultilevel"/>
    <w:tmpl w:val="83FE155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C3B0A"/>
    <w:multiLevelType w:val="hybridMultilevel"/>
    <w:tmpl w:val="62389D46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3402ED"/>
    <w:multiLevelType w:val="hybridMultilevel"/>
    <w:tmpl w:val="5D003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D82A03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491554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283C3F7E"/>
    <w:multiLevelType w:val="multilevel"/>
    <w:tmpl w:val="22906DA2"/>
    <w:lvl w:ilvl="0">
      <w:start w:val="8"/>
      <w:numFmt w:val="decimal"/>
      <w:lvlText w:val="%1."/>
      <w:lvlJc w:val="left"/>
      <w:pPr>
        <w:tabs>
          <w:tab w:val="num" w:pos="3120"/>
        </w:tabs>
        <w:ind w:left="31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1">
    <w:nsid w:val="2C2D721C"/>
    <w:multiLevelType w:val="hybridMultilevel"/>
    <w:tmpl w:val="D60404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0319C"/>
    <w:multiLevelType w:val="multilevel"/>
    <w:tmpl w:val="06CE75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0E5029A"/>
    <w:multiLevelType w:val="hybridMultilevel"/>
    <w:tmpl w:val="EF40FAEA"/>
    <w:lvl w:ilvl="0" w:tplc="4E48B3BA">
      <w:start w:val="1"/>
      <w:numFmt w:val="none"/>
      <w:lvlText w:val="6."/>
      <w:lvlJc w:val="left"/>
      <w:pPr>
        <w:tabs>
          <w:tab w:val="num" w:pos="1077"/>
        </w:tabs>
        <w:ind w:left="1077" w:firstLine="3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5">
    <w:nsid w:val="3A5A469B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A93815"/>
    <w:multiLevelType w:val="hybridMultilevel"/>
    <w:tmpl w:val="FB62A33E"/>
    <w:lvl w:ilvl="0" w:tplc="F698DE9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DA10D76"/>
    <w:multiLevelType w:val="multilevel"/>
    <w:tmpl w:val="27C87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>
    <w:nsid w:val="3EDD751F"/>
    <w:multiLevelType w:val="hybridMultilevel"/>
    <w:tmpl w:val="DF38E46E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>
    <w:nsid w:val="41F35B1F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2">
    <w:nsid w:val="53715872"/>
    <w:multiLevelType w:val="hybridMultilevel"/>
    <w:tmpl w:val="8716E6D2"/>
    <w:lvl w:ilvl="0" w:tplc="53960E98">
      <w:start w:val="1"/>
      <w:numFmt w:val="none"/>
      <w:lvlText w:val="7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5FE3D09"/>
    <w:multiLevelType w:val="multilevel"/>
    <w:tmpl w:val="7518B09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7551C86"/>
    <w:multiLevelType w:val="hybridMultilevel"/>
    <w:tmpl w:val="C05C0D26"/>
    <w:lvl w:ilvl="0" w:tplc="B35ECCB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A2005F"/>
    <w:multiLevelType w:val="hybridMultilevel"/>
    <w:tmpl w:val="DA78B328"/>
    <w:lvl w:ilvl="0" w:tplc="B4B4E4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5C7421"/>
    <w:multiLevelType w:val="hybridMultilevel"/>
    <w:tmpl w:val="B162731E"/>
    <w:lvl w:ilvl="0" w:tplc="4E7C46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5962C4"/>
    <w:multiLevelType w:val="hybridMultilevel"/>
    <w:tmpl w:val="6BECC0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2">
    <w:nsid w:val="674F18BE"/>
    <w:multiLevelType w:val="multilevel"/>
    <w:tmpl w:val="BA1C34C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F19730F"/>
    <w:multiLevelType w:val="hybridMultilevel"/>
    <w:tmpl w:val="CF2A0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D83D78"/>
    <w:multiLevelType w:val="multilevel"/>
    <w:tmpl w:val="71E841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11"/>
  </w:num>
  <w:num w:numId="4">
    <w:abstractNumId w:val="17"/>
  </w:num>
  <w:num w:numId="5">
    <w:abstractNumId w:val="12"/>
  </w:num>
  <w:num w:numId="6">
    <w:abstractNumId w:val="9"/>
  </w:num>
  <w:num w:numId="7">
    <w:abstractNumId w:val="34"/>
  </w:num>
  <w:num w:numId="8">
    <w:abstractNumId w:val="23"/>
  </w:num>
  <w:num w:numId="9">
    <w:abstractNumId w:val="13"/>
  </w:num>
  <w:num w:numId="10">
    <w:abstractNumId w:val="22"/>
  </w:num>
  <w:num w:numId="11">
    <w:abstractNumId w:val="10"/>
  </w:num>
  <w:num w:numId="12">
    <w:abstractNumId w:val="32"/>
  </w:num>
  <w:num w:numId="13">
    <w:abstractNumId w:val="4"/>
  </w:num>
  <w:num w:numId="14">
    <w:abstractNumId w:val="15"/>
  </w:num>
  <w:num w:numId="15">
    <w:abstractNumId w:val="27"/>
  </w:num>
  <w:num w:numId="16">
    <w:abstractNumId w:val="16"/>
  </w:num>
  <w:num w:numId="17">
    <w:abstractNumId w:val="25"/>
  </w:num>
  <w:num w:numId="18">
    <w:abstractNumId w:val="3"/>
  </w:num>
  <w:num w:numId="19">
    <w:abstractNumId w:val="3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29"/>
  </w:num>
  <w:num w:numId="22">
    <w:abstractNumId w:val="24"/>
  </w:num>
  <w:num w:numId="23">
    <w:abstractNumId w:val="14"/>
  </w:num>
  <w:num w:numId="24">
    <w:abstractNumId w:val="0"/>
  </w:num>
  <w:num w:numId="25">
    <w:abstractNumId w:val="1"/>
  </w:num>
  <w:num w:numId="26">
    <w:abstractNumId w:val="31"/>
  </w:num>
  <w:num w:numId="27">
    <w:abstractNumId w:val="31"/>
    <w:lvlOverride w:ilvl="0">
      <w:startOverride w:val="1"/>
    </w:lvlOverride>
    <w:lvlOverride w:ilvl="1">
      <w:startOverride w:val="16"/>
    </w:lvlOverride>
  </w:num>
  <w:num w:numId="28">
    <w:abstractNumId w:val="19"/>
  </w:num>
  <w:num w:numId="29">
    <w:abstractNumId w:val="33"/>
  </w:num>
  <w:num w:numId="30">
    <w:abstractNumId w:val="28"/>
  </w:num>
  <w:num w:numId="31">
    <w:abstractNumId w:val="5"/>
  </w:num>
  <w:num w:numId="32">
    <w:abstractNumId w:val="26"/>
  </w:num>
  <w:num w:numId="33">
    <w:abstractNumId w:val="18"/>
  </w:num>
  <w:num w:numId="34">
    <w:abstractNumId w:val="6"/>
  </w:num>
  <w:num w:numId="35">
    <w:abstractNumId w:val="2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A3"/>
    <w:rsid w:val="00001B49"/>
    <w:rsid w:val="0000361C"/>
    <w:rsid w:val="00017364"/>
    <w:rsid w:val="00024830"/>
    <w:rsid w:val="00071707"/>
    <w:rsid w:val="00072669"/>
    <w:rsid w:val="00080153"/>
    <w:rsid w:val="00085C0C"/>
    <w:rsid w:val="000A499C"/>
    <w:rsid w:val="000C1398"/>
    <w:rsid w:val="000C2F94"/>
    <w:rsid w:val="00100F87"/>
    <w:rsid w:val="00103CE0"/>
    <w:rsid w:val="001077EC"/>
    <w:rsid w:val="00164E34"/>
    <w:rsid w:val="001A4CB6"/>
    <w:rsid w:val="001E493E"/>
    <w:rsid w:val="00214309"/>
    <w:rsid w:val="00214619"/>
    <w:rsid w:val="00224F7B"/>
    <w:rsid w:val="0024386A"/>
    <w:rsid w:val="0024563A"/>
    <w:rsid w:val="0025008B"/>
    <w:rsid w:val="00250338"/>
    <w:rsid w:val="00253681"/>
    <w:rsid w:val="00260D77"/>
    <w:rsid w:val="002874E7"/>
    <w:rsid w:val="002B5DDB"/>
    <w:rsid w:val="002C3C0D"/>
    <w:rsid w:val="002C5FD3"/>
    <w:rsid w:val="00304B0E"/>
    <w:rsid w:val="00313337"/>
    <w:rsid w:val="003400FE"/>
    <w:rsid w:val="00340BF8"/>
    <w:rsid w:val="00354841"/>
    <w:rsid w:val="0037047E"/>
    <w:rsid w:val="003959A1"/>
    <w:rsid w:val="003C239C"/>
    <w:rsid w:val="003C7ED8"/>
    <w:rsid w:val="003D26EF"/>
    <w:rsid w:val="003D40EB"/>
    <w:rsid w:val="003D4E39"/>
    <w:rsid w:val="00400441"/>
    <w:rsid w:val="00400DDA"/>
    <w:rsid w:val="00405BAD"/>
    <w:rsid w:val="00415B1E"/>
    <w:rsid w:val="00440B2C"/>
    <w:rsid w:val="00443E0E"/>
    <w:rsid w:val="00450203"/>
    <w:rsid w:val="004A4804"/>
    <w:rsid w:val="004A58CC"/>
    <w:rsid w:val="004B359C"/>
    <w:rsid w:val="004C516E"/>
    <w:rsid w:val="004E1ED8"/>
    <w:rsid w:val="00522358"/>
    <w:rsid w:val="005250AB"/>
    <w:rsid w:val="00533903"/>
    <w:rsid w:val="0054407E"/>
    <w:rsid w:val="00557339"/>
    <w:rsid w:val="00597064"/>
    <w:rsid w:val="005D711D"/>
    <w:rsid w:val="005F6624"/>
    <w:rsid w:val="006018E4"/>
    <w:rsid w:val="006106E6"/>
    <w:rsid w:val="006257FA"/>
    <w:rsid w:val="00656D9E"/>
    <w:rsid w:val="006B0880"/>
    <w:rsid w:val="006C23F8"/>
    <w:rsid w:val="006C4199"/>
    <w:rsid w:val="006F2558"/>
    <w:rsid w:val="00703043"/>
    <w:rsid w:val="00744E89"/>
    <w:rsid w:val="00784CC7"/>
    <w:rsid w:val="0079480E"/>
    <w:rsid w:val="007A29DF"/>
    <w:rsid w:val="007B61B6"/>
    <w:rsid w:val="007D5C25"/>
    <w:rsid w:val="007D66AB"/>
    <w:rsid w:val="00816C58"/>
    <w:rsid w:val="00816EC4"/>
    <w:rsid w:val="00820A69"/>
    <w:rsid w:val="00824457"/>
    <w:rsid w:val="008466A3"/>
    <w:rsid w:val="00851704"/>
    <w:rsid w:val="00864320"/>
    <w:rsid w:val="008724E4"/>
    <w:rsid w:val="0087677C"/>
    <w:rsid w:val="00885379"/>
    <w:rsid w:val="008A4771"/>
    <w:rsid w:val="008B4CEF"/>
    <w:rsid w:val="008B4FC6"/>
    <w:rsid w:val="008C0DD3"/>
    <w:rsid w:val="008C45C4"/>
    <w:rsid w:val="008C5233"/>
    <w:rsid w:val="008C6194"/>
    <w:rsid w:val="008D1E3A"/>
    <w:rsid w:val="008F1867"/>
    <w:rsid w:val="00904BAC"/>
    <w:rsid w:val="00906386"/>
    <w:rsid w:val="00914E2C"/>
    <w:rsid w:val="00930B5B"/>
    <w:rsid w:val="00943502"/>
    <w:rsid w:val="00943625"/>
    <w:rsid w:val="009510FB"/>
    <w:rsid w:val="00954783"/>
    <w:rsid w:val="009A2212"/>
    <w:rsid w:val="009B1FBE"/>
    <w:rsid w:val="009D2F0F"/>
    <w:rsid w:val="009D5E7F"/>
    <w:rsid w:val="00A13FC5"/>
    <w:rsid w:val="00A25045"/>
    <w:rsid w:val="00A273D4"/>
    <w:rsid w:val="00A3450A"/>
    <w:rsid w:val="00A42699"/>
    <w:rsid w:val="00A62788"/>
    <w:rsid w:val="00A8040A"/>
    <w:rsid w:val="00AB5AB7"/>
    <w:rsid w:val="00AD0905"/>
    <w:rsid w:val="00AE2D28"/>
    <w:rsid w:val="00AF6585"/>
    <w:rsid w:val="00AF6723"/>
    <w:rsid w:val="00B01975"/>
    <w:rsid w:val="00B206AC"/>
    <w:rsid w:val="00B2337A"/>
    <w:rsid w:val="00B367D9"/>
    <w:rsid w:val="00B45BF9"/>
    <w:rsid w:val="00B64C05"/>
    <w:rsid w:val="00B65C4F"/>
    <w:rsid w:val="00B84B7A"/>
    <w:rsid w:val="00B9248B"/>
    <w:rsid w:val="00BE1DB5"/>
    <w:rsid w:val="00BE78AC"/>
    <w:rsid w:val="00BF0BBC"/>
    <w:rsid w:val="00BF5670"/>
    <w:rsid w:val="00C040B8"/>
    <w:rsid w:val="00C14B6D"/>
    <w:rsid w:val="00C16473"/>
    <w:rsid w:val="00C16D34"/>
    <w:rsid w:val="00C22771"/>
    <w:rsid w:val="00C272A2"/>
    <w:rsid w:val="00C444B9"/>
    <w:rsid w:val="00C45C07"/>
    <w:rsid w:val="00C765AC"/>
    <w:rsid w:val="00C80854"/>
    <w:rsid w:val="00C867D4"/>
    <w:rsid w:val="00C9096B"/>
    <w:rsid w:val="00C96053"/>
    <w:rsid w:val="00C97407"/>
    <w:rsid w:val="00CB0164"/>
    <w:rsid w:val="00CB4BC0"/>
    <w:rsid w:val="00CE620B"/>
    <w:rsid w:val="00CE67DC"/>
    <w:rsid w:val="00CF210F"/>
    <w:rsid w:val="00CF5234"/>
    <w:rsid w:val="00CF537E"/>
    <w:rsid w:val="00CF76D1"/>
    <w:rsid w:val="00D0018E"/>
    <w:rsid w:val="00D168E9"/>
    <w:rsid w:val="00D174AA"/>
    <w:rsid w:val="00D174F7"/>
    <w:rsid w:val="00D675A2"/>
    <w:rsid w:val="00D74853"/>
    <w:rsid w:val="00D75F03"/>
    <w:rsid w:val="00D81B86"/>
    <w:rsid w:val="00D95FF2"/>
    <w:rsid w:val="00D96CDD"/>
    <w:rsid w:val="00DA0C9D"/>
    <w:rsid w:val="00DB51BF"/>
    <w:rsid w:val="00DB5C92"/>
    <w:rsid w:val="00DC2D1E"/>
    <w:rsid w:val="00DD4B21"/>
    <w:rsid w:val="00DE207E"/>
    <w:rsid w:val="00E25551"/>
    <w:rsid w:val="00E52F79"/>
    <w:rsid w:val="00E6465B"/>
    <w:rsid w:val="00E646A3"/>
    <w:rsid w:val="00E6502A"/>
    <w:rsid w:val="00E6656F"/>
    <w:rsid w:val="00E71987"/>
    <w:rsid w:val="00E819D4"/>
    <w:rsid w:val="00EC7D75"/>
    <w:rsid w:val="00ED6BA0"/>
    <w:rsid w:val="00EE1094"/>
    <w:rsid w:val="00EE2725"/>
    <w:rsid w:val="00EF6785"/>
    <w:rsid w:val="00F011E5"/>
    <w:rsid w:val="00F20271"/>
    <w:rsid w:val="00F35323"/>
    <w:rsid w:val="00F52AAA"/>
    <w:rsid w:val="00F55023"/>
    <w:rsid w:val="00F83208"/>
    <w:rsid w:val="00F87EB5"/>
    <w:rsid w:val="00F933D0"/>
    <w:rsid w:val="00FB1B02"/>
    <w:rsid w:val="00FB78B8"/>
    <w:rsid w:val="00FD45AD"/>
    <w:rsid w:val="00FE5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46A3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864320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646A3"/>
    <w:rPr>
      <w:rFonts w:ascii="Times New Roman" w:hAnsi="Times New Roman" w:cs="Times New Roman" w:hint="default"/>
      <w:b/>
      <w:bCs/>
      <w:color w:val="000000"/>
    </w:rPr>
  </w:style>
  <w:style w:type="paragraph" w:styleId="a3">
    <w:name w:val="List Paragraph"/>
    <w:basedOn w:val="a"/>
    <w:link w:val="a4"/>
    <w:uiPriority w:val="34"/>
    <w:qFormat/>
    <w:rsid w:val="00E646A3"/>
    <w:pPr>
      <w:ind w:left="720"/>
      <w:contextualSpacing/>
    </w:pPr>
    <w:rPr>
      <w:color w:val="auto"/>
      <w:lang w:eastAsia="ru-RU"/>
    </w:rPr>
  </w:style>
  <w:style w:type="character" w:customStyle="1" w:styleId="a4">
    <w:name w:val="Абзац списка Знак"/>
    <w:link w:val="a3"/>
    <w:uiPriority w:val="34"/>
    <w:rsid w:val="00E646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unhideWhenUsed/>
    <w:rsid w:val="00C14B6D"/>
    <w:rPr>
      <w:color w:val="333399"/>
      <w:u w:val="single"/>
    </w:rPr>
  </w:style>
  <w:style w:type="paragraph" w:styleId="a6">
    <w:name w:val="footer"/>
    <w:basedOn w:val="a"/>
    <w:link w:val="a7"/>
    <w:uiPriority w:val="99"/>
    <w:unhideWhenUsed/>
    <w:rsid w:val="004502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502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">
    <w:name w:val="Обычный1"/>
    <w:rsid w:val="004502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84B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84B7A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a">
    <w:name w:val="Table Grid"/>
    <w:basedOn w:val="a1"/>
    <w:uiPriority w:val="59"/>
    <w:rsid w:val="007B61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00DDA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0DDA"/>
    <w:rPr>
      <w:rFonts w:ascii="Tahoma" w:eastAsia="Times New Roman" w:hAnsi="Tahoma" w:cs="Tahoma"/>
      <w:color w:val="000000"/>
      <w:sz w:val="16"/>
      <w:szCs w:val="16"/>
    </w:rPr>
  </w:style>
  <w:style w:type="paragraph" w:styleId="ad">
    <w:name w:val="Body Text"/>
    <w:basedOn w:val="a"/>
    <w:link w:val="ae"/>
    <w:rsid w:val="00253681"/>
    <w:pPr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2536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uiPriority w:val="99"/>
    <w:semiHidden/>
    <w:unhideWhenUsed/>
    <w:rsid w:val="00405BAD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unhideWhenUsed/>
    <w:rsid w:val="00405BA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21">
    <w:name w:val="Body Text 2"/>
    <w:basedOn w:val="a"/>
    <w:link w:val="22"/>
    <w:uiPriority w:val="99"/>
    <w:semiHidden/>
    <w:unhideWhenUsed/>
    <w:rsid w:val="00405BA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405BA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">
    <w:name w:val="Body Text Indent 3"/>
    <w:basedOn w:val="a"/>
    <w:link w:val="30"/>
    <w:uiPriority w:val="99"/>
    <w:semiHidden/>
    <w:unhideWhenUsed/>
    <w:rsid w:val="00405BA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BAD"/>
    <w:rPr>
      <w:rFonts w:ascii="Times New Roman" w:eastAsia="Times New Roman" w:hAnsi="Times New Roman" w:cs="Times New Roman"/>
      <w:color w:val="000000"/>
      <w:sz w:val="16"/>
      <w:szCs w:val="16"/>
    </w:rPr>
  </w:style>
  <w:style w:type="paragraph" w:styleId="HTML">
    <w:name w:val="HTML Preformatted"/>
    <w:basedOn w:val="a"/>
    <w:link w:val="HTML0"/>
    <w:rsid w:val="00405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05BA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customStyle="1" w:styleId="210">
    <w:name w:val="Основной текст с отступом 21"/>
    <w:basedOn w:val="a"/>
    <w:rsid w:val="00405BAD"/>
    <w:pPr>
      <w:suppressAutoHyphens/>
      <w:ind w:left="360"/>
      <w:jc w:val="both"/>
    </w:pPr>
    <w:rPr>
      <w:color w:val="auto"/>
      <w:lang w:eastAsia="ar-SA"/>
    </w:rPr>
  </w:style>
  <w:style w:type="character" w:customStyle="1" w:styleId="s0">
    <w:name w:val="s0"/>
    <w:rsid w:val="00340BF8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paragraph" w:customStyle="1" w:styleId="Textbodyindent">
    <w:name w:val="Text body indent"/>
    <w:basedOn w:val="a"/>
    <w:link w:val="Textbodyindent0"/>
    <w:rsid w:val="00ED6BA0"/>
    <w:pPr>
      <w:widowControl w:val="0"/>
      <w:suppressAutoHyphens/>
      <w:autoSpaceDN w:val="0"/>
      <w:ind w:left="720" w:hanging="720"/>
      <w:jc w:val="center"/>
      <w:textAlignment w:val="baseline"/>
    </w:pPr>
    <w:rPr>
      <w:rFonts w:eastAsia="Andale Sans UI" w:cs="Tahoma"/>
      <w:color w:val="auto"/>
      <w:kern w:val="3"/>
      <w:sz w:val="28"/>
      <w:lang w:eastAsia="ru-RU"/>
    </w:rPr>
  </w:style>
  <w:style w:type="character" w:customStyle="1" w:styleId="Textbodyindent0">
    <w:name w:val="Text body indent Знак"/>
    <w:link w:val="Textbodyindent"/>
    <w:rsid w:val="00ED6BA0"/>
    <w:rPr>
      <w:rFonts w:ascii="Times New Roman" w:eastAsia="Andale Sans UI" w:hAnsi="Times New Roman" w:cs="Tahoma"/>
      <w:kern w:val="3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64320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31">
    <w:name w:val="Body Text 3"/>
    <w:basedOn w:val="a"/>
    <w:link w:val="32"/>
    <w:rsid w:val="00864320"/>
    <w:pPr>
      <w:spacing w:after="120"/>
    </w:pPr>
    <w:rPr>
      <w:color w:val="auto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86432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0">
    <w:name w:val="Стиль1 Знак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1">
    <w:name w:val="Стиль1"/>
    <w:basedOn w:val="a"/>
    <w:rsid w:val="00864320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Lvl1">
    <w:name w:val="Lvl_1"/>
    <w:basedOn w:val="a"/>
    <w:qFormat/>
    <w:rsid w:val="00864320"/>
    <w:pPr>
      <w:numPr>
        <w:numId w:val="26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864320"/>
    <w:pPr>
      <w:numPr>
        <w:ilvl w:val="1"/>
        <w:numId w:val="26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864320"/>
    <w:pPr>
      <w:numPr>
        <w:ilvl w:val="2"/>
        <w:numId w:val="26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1">
    <w:name w:val="No Spacing"/>
    <w:qFormat/>
    <w:rsid w:val="008643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A96CEE-62A4-4AE0-A810-D12074816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873</Words>
  <Characters>4979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Тупицына Вероника Владимировна</dc:creator>
  <cp:lastModifiedBy>Лупик Сергей Анатольевич</cp:lastModifiedBy>
  <cp:revision>2</cp:revision>
  <cp:lastPrinted>2019-12-30T06:47:00Z</cp:lastPrinted>
  <dcterms:created xsi:type="dcterms:W3CDTF">2020-09-22T05:07:00Z</dcterms:created>
  <dcterms:modified xsi:type="dcterms:W3CDTF">2020-09-22T05:07:00Z</dcterms:modified>
</cp:coreProperties>
</file>