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CB006" w14:textId="77777777" w:rsidR="00081E77" w:rsidRPr="001B38A3" w:rsidRDefault="00081E77" w:rsidP="00081E77">
      <w:pPr>
        <w:jc w:val="center"/>
        <w:rPr>
          <w:sz w:val="22"/>
          <w:szCs w:val="22"/>
        </w:rPr>
      </w:pPr>
      <w:r w:rsidRPr="001B38A3">
        <w:rPr>
          <w:sz w:val="22"/>
          <w:szCs w:val="22"/>
        </w:rPr>
        <w:t>Договор № ___</w:t>
      </w:r>
    </w:p>
    <w:p w14:paraId="4669C107" w14:textId="77777777" w:rsidR="00081E77" w:rsidRPr="001B38A3" w:rsidRDefault="001B38A3" w:rsidP="001B38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</w:t>
      </w:r>
      <w:r w:rsidRPr="001B38A3">
        <w:rPr>
          <w:b/>
          <w:sz w:val="22"/>
          <w:szCs w:val="22"/>
        </w:rPr>
        <w:t>казание услуг по вывозу и утилизации опасных отходов</w:t>
      </w:r>
    </w:p>
    <w:p w14:paraId="621F0421" w14:textId="77777777" w:rsidR="001B38A3" w:rsidRDefault="001B38A3" w:rsidP="001B38A3">
      <w:pPr>
        <w:jc w:val="center"/>
        <w:rPr>
          <w:sz w:val="22"/>
          <w:szCs w:val="22"/>
        </w:rPr>
      </w:pPr>
    </w:p>
    <w:p w14:paraId="5AEE56FB" w14:textId="77777777" w:rsidR="00081E77" w:rsidRPr="001B38A3" w:rsidRDefault="00081E77" w:rsidP="00081E77">
      <w:pPr>
        <w:jc w:val="center"/>
        <w:rPr>
          <w:sz w:val="22"/>
          <w:szCs w:val="22"/>
        </w:rPr>
      </w:pPr>
      <w:r w:rsidRPr="001B38A3">
        <w:rPr>
          <w:sz w:val="22"/>
          <w:szCs w:val="22"/>
        </w:rPr>
        <w:t>г. Петропавловск                                                                                                       «     » _______ 20___ г.</w:t>
      </w:r>
    </w:p>
    <w:p w14:paraId="048BB1BB" w14:textId="77777777" w:rsidR="00081E77" w:rsidRDefault="00081E77" w:rsidP="00081E77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 w:rsidRPr="001B38A3">
        <w:rPr>
          <w:bCs/>
          <w:sz w:val="22"/>
          <w:szCs w:val="22"/>
        </w:rPr>
        <w:t>Акционерное общество «Северо-Казахстанская Распределительная Электросетевая Компания» г. Петропавловск, зарегистрированное в соответствии с законодательством Республики Казахстан,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bCs/>
          <w:sz w:val="22"/>
          <w:szCs w:val="22"/>
        </w:rPr>
        <w:t>«Заказчик»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в лице Генерального директора  </w:t>
      </w:r>
      <w:r>
        <w:rPr>
          <w:b/>
          <w:sz w:val="22"/>
          <w:szCs w:val="22"/>
        </w:rPr>
        <w:t>Казановского А.А.</w:t>
      </w:r>
      <w:r>
        <w:rPr>
          <w:sz w:val="22"/>
          <w:szCs w:val="22"/>
        </w:rPr>
        <w:t>, действующего на основании  Устава, с одной стороны</w:t>
      </w:r>
    </w:p>
    <w:p w14:paraId="7E2DFE8A" w14:textId="77777777" w:rsidR="00081E77" w:rsidRDefault="00081E77" w:rsidP="00081E77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и </w:t>
      </w:r>
      <w:r w:rsidR="001B38A3">
        <w:rPr>
          <w:b/>
          <w:sz w:val="22"/>
          <w:szCs w:val="22"/>
        </w:rPr>
        <w:t>_________________________</w:t>
      </w:r>
      <w:r>
        <w:rPr>
          <w:b/>
          <w:sz w:val="22"/>
          <w:szCs w:val="22"/>
        </w:rPr>
        <w:t>,</w:t>
      </w:r>
      <w:r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именуемое в дальнейшем </w:t>
      </w:r>
      <w:r>
        <w:rPr>
          <w:b/>
          <w:sz w:val="22"/>
          <w:szCs w:val="22"/>
        </w:rPr>
        <w:t>«Исполнитель»,</w:t>
      </w:r>
      <w:r>
        <w:rPr>
          <w:sz w:val="22"/>
          <w:szCs w:val="22"/>
        </w:rPr>
        <w:t xml:space="preserve"> в лице </w:t>
      </w:r>
      <w:r w:rsidR="001B38A3">
        <w:rPr>
          <w:sz w:val="22"/>
          <w:szCs w:val="22"/>
        </w:rPr>
        <w:t>__________________________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</w:t>
      </w:r>
      <w:r w:rsidR="001B38A3">
        <w:rPr>
          <w:sz w:val="22"/>
          <w:szCs w:val="22"/>
        </w:rPr>
        <w:t>__________</w:t>
      </w:r>
      <w:r>
        <w:rPr>
          <w:sz w:val="22"/>
          <w:szCs w:val="22"/>
        </w:rPr>
        <w:t>, с другой стороны, заключили настоящий договор о нижеследующем:</w:t>
      </w:r>
    </w:p>
    <w:p w14:paraId="458AE965" w14:textId="77777777" w:rsidR="001B38A3" w:rsidRDefault="001B38A3" w:rsidP="00081E77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</w:p>
    <w:p w14:paraId="7D28ABDE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p w14:paraId="1C565E3C" w14:textId="77777777" w:rsidR="00081E77" w:rsidRPr="00F07871" w:rsidRDefault="00081E77" w:rsidP="00B3433E">
      <w:pPr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Pr="00B3433E">
        <w:rPr>
          <w:sz w:val="22"/>
          <w:szCs w:val="22"/>
        </w:rPr>
        <w:t xml:space="preserve">. «Заказчик» поручает, а «Исполнитель» принимает на себя обязательство на оказание услуг по вывозу и утилизации </w:t>
      </w:r>
      <w:r w:rsidRPr="00F07871">
        <w:rPr>
          <w:sz w:val="22"/>
          <w:szCs w:val="22"/>
        </w:rPr>
        <w:t>опасных отходов</w:t>
      </w:r>
      <w:r w:rsidR="00B3433E" w:rsidRPr="00F07871">
        <w:rPr>
          <w:sz w:val="22"/>
          <w:szCs w:val="22"/>
        </w:rPr>
        <w:t xml:space="preserve"> </w:t>
      </w:r>
      <w:r w:rsidR="00B3433E" w:rsidRPr="00F07871">
        <w:rPr>
          <w:spacing w:val="-6"/>
          <w:sz w:val="22"/>
          <w:szCs w:val="22"/>
        </w:rPr>
        <w:t>по адресу</w:t>
      </w:r>
      <w:r w:rsidR="00011719">
        <w:rPr>
          <w:spacing w:val="-6"/>
          <w:sz w:val="22"/>
          <w:szCs w:val="22"/>
        </w:rPr>
        <w:t>:</w:t>
      </w:r>
      <w:r w:rsidR="00B3433E" w:rsidRPr="00F07871">
        <w:rPr>
          <w:spacing w:val="-6"/>
          <w:sz w:val="22"/>
          <w:szCs w:val="22"/>
        </w:rPr>
        <w:t xml:space="preserve"> </w:t>
      </w:r>
      <w:r w:rsidR="00E35A91">
        <w:rPr>
          <w:spacing w:val="-6"/>
          <w:sz w:val="22"/>
          <w:szCs w:val="22"/>
        </w:rPr>
        <w:t xml:space="preserve">г.Петропавловск, </w:t>
      </w:r>
      <w:r w:rsidR="00B3433E" w:rsidRPr="00F07871">
        <w:rPr>
          <w:spacing w:val="-6"/>
          <w:sz w:val="22"/>
          <w:szCs w:val="22"/>
        </w:rPr>
        <w:t>ул. Шажимбаева, 144</w:t>
      </w:r>
      <w:r w:rsidRPr="00F07871">
        <w:rPr>
          <w:sz w:val="22"/>
          <w:szCs w:val="22"/>
        </w:rPr>
        <w:t>, по наименованиям и в объеме согласно спецификации (Приложение №1), являющейся неотъемлемой частью настоящего договора.</w:t>
      </w:r>
    </w:p>
    <w:p w14:paraId="3869DD91" w14:textId="77777777" w:rsidR="001B38A3" w:rsidRDefault="001B38A3" w:rsidP="00081E77">
      <w:pPr>
        <w:rPr>
          <w:sz w:val="22"/>
          <w:szCs w:val="22"/>
        </w:rPr>
      </w:pPr>
    </w:p>
    <w:p w14:paraId="5065DF3D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ПОРЯДОК ОПЛАТЫ И СРОК </w:t>
      </w:r>
      <w:r w:rsidR="001B38A3">
        <w:rPr>
          <w:b/>
          <w:sz w:val="22"/>
          <w:szCs w:val="22"/>
        </w:rPr>
        <w:t>ОКАЗАНИЯ УСЛУГ</w:t>
      </w:r>
    </w:p>
    <w:p w14:paraId="6F31FFA6" w14:textId="77777777" w:rsidR="001B38A3" w:rsidRPr="00667CF4" w:rsidRDefault="00081E77" w:rsidP="00081E77">
      <w:pPr>
        <w:jc w:val="both"/>
        <w:rPr>
          <w:bCs/>
          <w:sz w:val="22"/>
          <w:szCs w:val="22"/>
          <w:lang w:eastAsia="ru-RU"/>
        </w:rPr>
      </w:pPr>
      <w:r w:rsidRPr="00667CF4">
        <w:rPr>
          <w:sz w:val="22"/>
          <w:szCs w:val="22"/>
        </w:rPr>
        <w:t>2.1</w:t>
      </w:r>
      <w:r w:rsidR="00667CF4" w:rsidRPr="00667CF4">
        <w:rPr>
          <w:sz w:val="22"/>
          <w:szCs w:val="22"/>
          <w:lang w:eastAsia="ru-RU"/>
        </w:rPr>
        <w:t xml:space="preserve"> </w:t>
      </w:r>
      <w:r w:rsidR="00E35A91" w:rsidRPr="00667CF4">
        <w:rPr>
          <w:sz w:val="22"/>
          <w:szCs w:val="22"/>
        </w:rPr>
        <w:t>Общая стоимость договора с учетом платы за эмиссии в окружающую среду составляет _________________ тенге с учетом НДС, НДС 12% - __________ тенге. Общая стоимость договора с учетом платы за эмиссии в окружающую среду без учета НДС составляет _____________</w:t>
      </w:r>
      <w:r w:rsidR="00667CF4" w:rsidRPr="00667CF4">
        <w:rPr>
          <w:sz w:val="22"/>
          <w:szCs w:val="22"/>
        </w:rPr>
        <w:t>тенге</w:t>
      </w:r>
      <w:r w:rsidRPr="00667CF4">
        <w:rPr>
          <w:bCs/>
          <w:sz w:val="22"/>
          <w:szCs w:val="22"/>
          <w:lang w:eastAsia="ru-RU"/>
        </w:rPr>
        <w:t xml:space="preserve">. </w:t>
      </w:r>
    </w:p>
    <w:p w14:paraId="6C2970FF" w14:textId="77777777" w:rsidR="00081E77" w:rsidRDefault="00081E77" w:rsidP="00081E77">
      <w:pPr>
        <w:jc w:val="both"/>
        <w:rPr>
          <w:sz w:val="22"/>
          <w:szCs w:val="22"/>
        </w:rPr>
      </w:pPr>
      <w:r w:rsidRPr="00667CF4">
        <w:rPr>
          <w:sz w:val="22"/>
          <w:szCs w:val="22"/>
        </w:rPr>
        <w:t>2.2.Расчеты осуществляются в безналичном порядке перечислением денежных средств на расчетный счет «Исполнителя», указанный в договоре</w:t>
      </w:r>
      <w:r>
        <w:rPr>
          <w:sz w:val="22"/>
          <w:szCs w:val="22"/>
        </w:rPr>
        <w:t xml:space="preserve">. </w:t>
      </w:r>
    </w:p>
    <w:p w14:paraId="0CE0E3D8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Оплата производится </w:t>
      </w:r>
      <w:r w:rsidR="00177EFA" w:rsidRPr="00177EFA">
        <w:rPr>
          <w:sz w:val="22"/>
          <w:szCs w:val="22"/>
        </w:rPr>
        <w:t>по факту оказанных услуг в течение 10 (десяти) календарных дней, на основании выставленного счета-фактуры и двустороннего подписания акта приема-передачи опасных отходов</w:t>
      </w:r>
      <w:r>
        <w:rPr>
          <w:sz w:val="22"/>
          <w:szCs w:val="22"/>
        </w:rPr>
        <w:t>.</w:t>
      </w:r>
    </w:p>
    <w:p w14:paraId="2A919D07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2.4. Общая сумма договора определяется из количества фактически сданного количества отходов, подлежащих утилизации.</w:t>
      </w:r>
    </w:p>
    <w:p w14:paraId="2F41DAEE" w14:textId="77777777" w:rsidR="00F07871" w:rsidRDefault="00F07871" w:rsidP="00081E77">
      <w:pPr>
        <w:jc w:val="center"/>
        <w:rPr>
          <w:b/>
          <w:sz w:val="22"/>
          <w:szCs w:val="22"/>
        </w:rPr>
      </w:pPr>
    </w:p>
    <w:p w14:paraId="0C789795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СТОРОН</w:t>
      </w:r>
    </w:p>
    <w:p w14:paraId="095BEEAC" w14:textId="77777777" w:rsidR="00081E77" w:rsidRDefault="00081E77" w:rsidP="00081E7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3.1. «Исполнитель» обязан: </w:t>
      </w:r>
    </w:p>
    <w:p w14:paraId="26DFF129" w14:textId="77777777" w:rsidR="00081E77" w:rsidRDefault="00081E77" w:rsidP="00081E77">
      <w:pPr>
        <w:tabs>
          <w:tab w:val="left" w:pos="851"/>
          <w:tab w:val="left" w:pos="993"/>
          <w:tab w:val="left" w:pos="1418"/>
          <w:tab w:val="left" w:pos="1701"/>
          <w:tab w:val="left" w:pos="1985"/>
          <w:tab w:val="num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3.1.1. Произвести вывоз отходов, подлежащих утилизации собственным транспортом, исключающим возможность потерь вывозимого груза по пути следования и загрязнение окружающей среды, в течение 30</w:t>
      </w:r>
      <w:r w:rsidR="00667CF4">
        <w:rPr>
          <w:sz w:val="22"/>
          <w:szCs w:val="22"/>
        </w:rPr>
        <w:t xml:space="preserve"> календарных</w:t>
      </w:r>
      <w:r>
        <w:rPr>
          <w:sz w:val="22"/>
          <w:szCs w:val="22"/>
        </w:rPr>
        <w:t xml:space="preserve"> дней с даты письменной или устной заявки Заказчика.</w:t>
      </w:r>
    </w:p>
    <w:p w14:paraId="78337FF7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3.1.2. После принятия отходов, подлежащих утилизации оформить акт приема – сдачи. </w:t>
      </w:r>
    </w:p>
    <w:p w14:paraId="6AC13145" w14:textId="77777777" w:rsidR="00081E77" w:rsidRDefault="00177EFA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3.1.3</w:t>
      </w:r>
      <w:r w:rsidR="00081E77">
        <w:rPr>
          <w:sz w:val="22"/>
          <w:szCs w:val="22"/>
        </w:rPr>
        <w:t xml:space="preserve">. Нести ответственность за качественное выполнение услуг по вывозу и утилизации отходов и возможные негативные последствия при транспортировке. </w:t>
      </w:r>
    </w:p>
    <w:p w14:paraId="108C1EBA" w14:textId="77777777" w:rsidR="00081E77" w:rsidRDefault="00081E77" w:rsidP="00081E7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3.2.  «Заказчик» обязан:</w:t>
      </w:r>
    </w:p>
    <w:p w14:paraId="6A83864E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3.2.1. Произвести оплату согласно раздела 2 настоящего договора</w:t>
      </w:r>
    </w:p>
    <w:p w14:paraId="52C45C24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3.2.2. Контролировать процесс погрузки и вывозки отходов с территории «Заказчика»</w:t>
      </w:r>
      <w:r w:rsidR="001B38A3">
        <w:rPr>
          <w:sz w:val="22"/>
          <w:szCs w:val="22"/>
        </w:rPr>
        <w:t>.</w:t>
      </w:r>
    </w:p>
    <w:p w14:paraId="520FA9F1" w14:textId="77777777" w:rsidR="001B38A3" w:rsidRDefault="001B38A3" w:rsidP="00081E77">
      <w:pPr>
        <w:jc w:val="both"/>
        <w:rPr>
          <w:sz w:val="22"/>
          <w:szCs w:val="22"/>
        </w:rPr>
      </w:pPr>
    </w:p>
    <w:p w14:paraId="3DF76CBA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ОТВЕТСТВЕННОСТЬ СТОРОН</w:t>
      </w:r>
    </w:p>
    <w:p w14:paraId="5812DDCE" w14:textId="77777777" w:rsidR="00081E77" w:rsidRDefault="00081E77" w:rsidP="00081E77">
      <w:pPr>
        <w:rPr>
          <w:sz w:val="22"/>
          <w:szCs w:val="22"/>
        </w:rPr>
      </w:pPr>
      <w:r>
        <w:rPr>
          <w:sz w:val="22"/>
          <w:szCs w:val="22"/>
        </w:rPr>
        <w:t>4.1.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РК.</w:t>
      </w:r>
    </w:p>
    <w:p w14:paraId="66D4178D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После принятия отходов, подлежащих утилизации Исполнитель несет ответственность по оплате за эмиссии в окружающую среду и за сохранность транспортируемых к месту захоронения на полигоне опасных отходов. </w:t>
      </w:r>
    </w:p>
    <w:p w14:paraId="719875C1" w14:textId="77777777" w:rsidR="00081E77" w:rsidRDefault="00081E77" w:rsidP="00081E77">
      <w:pPr>
        <w:rPr>
          <w:sz w:val="22"/>
          <w:szCs w:val="22"/>
        </w:rPr>
      </w:pPr>
      <w:r>
        <w:rPr>
          <w:sz w:val="22"/>
          <w:szCs w:val="22"/>
        </w:rPr>
        <w:t xml:space="preserve">4.3. «Исполнитель» несет ответственность за качество предоставляемых услуг. </w:t>
      </w:r>
    </w:p>
    <w:p w14:paraId="00EA5EC9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4.4. «Заказчик» несет ответственность за своевременность расчетов в размере 0,01% за каждый день просрочки от суммы оказанных услуг.</w:t>
      </w:r>
    </w:p>
    <w:p w14:paraId="3A42E743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4.5. В случае несвоевременного предоставления услуг по вывозу и утилизации опасных отходов Исполнитель обязуется оплатить Заказчику пеню в размере 0,</w:t>
      </w:r>
      <w:r w:rsidR="003A7EF5">
        <w:rPr>
          <w:sz w:val="22"/>
          <w:szCs w:val="22"/>
        </w:rPr>
        <w:t>0</w:t>
      </w:r>
      <w:r>
        <w:rPr>
          <w:sz w:val="22"/>
          <w:szCs w:val="22"/>
        </w:rPr>
        <w:t>1% от суммы неисполненного обязательства за каждый день просрочки</w:t>
      </w:r>
      <w:r w:rsidR="000A01A3">
        <w:rPr>
          <w:sz w:val="22"/>
          <w:szCs w:val="22"/>
        </w:rPr>
        <w:t>.</w:t>
      </w:r>
    </w:p>
    <w:p w14:paraId="33AECF8E" w14:textId="77777777" w:rsidR="001B38A3" w:rsidRDefault="001B38A3" w:rsidP="00081E77">
      <w:pPr>
        <w:jc w:val="both"/>
        <w:rPr>
          <w:sz w:val="22"/>
          <w:szCs w:val="22"/>
        </w:rPr>
      </w:pPr>
    </w:p>
    <w:p w14:paraId="545D5433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СРОК ДЕЙСТВИЯ, РАСТОРЖЕНИЯ ДОГОВОРА</w:t>
      </w:r>
    </w:p>
    <w:p w14:paraId="1B740BA9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5.1. Настоящий договор вступает в силу с момента его подписания обеими Сторон</w:t>
      </w:r>
      <w:r w:rsidR="001B38A3">
        <w:rPr>
          <w:sz w:val="22"/>
          <w:szCs w:val="22"/>
        </w:rPr>
        <w:t xml:space="preserve">ами и действует  </w:t>
      </w:r>
      <w:r w:rsidR="000A01A3">
        <w:rPr>
          <w:sz w:val="22"/>
          <w:szCs w:val="22"/>
        </w:rPr>
        <w:t xml:space="preserve">по </w:t>
      </w:r>
      <w:r w:rsidR="001B38A3">
        <w:rPr>
          <w:sz w:val="22"/>
          <w:szCs w:val="22"/>
        </w:rPr>
        <w:t xml:space="preserve"> 31 декабря 202</w:t>
      </w:r>
      <w:r w:rsidR="003437E8">
        <w:rPr>
          <w:sz w:val="22"/>
          <w:szCs w:val="22"/>
        </w:rPr>
        <w:t>1</w:t>
      </w:r>
      <w:r>
        <w:rPr>
          <w:sz w:val="22"/>
          <w:szCs w:val="22"/>
        </w:rPr>
        <w:t>г.</w:t>
      </w:r>
    </w:p>
    <w:p w14:paraId="4DF011C9" w14:textId="77777777" w:rsidR="00081E77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5.2. Договор может быть расторгнут по соглашению сторон и в соответствии с требованиями законодательства РК.</w:t>
      </w:r>
    </w:p>
    <w:p w14:paraId="0DE71920" w14:textId="77777777" w:rsidR="00B57DD4" w:rsidRDefault="00081E77" w:rsidP="00081E77">
      <w:pPr>
        <w:jc w:val="both"/>
        <w:rPr>
          <w:sz w:val="22"/>
          <w:szCs w:val="22"/>
        </w:rPr>
      </w:pPr>
      <w:r>
        <w:rPr>
          <w:sz w:val="22"/>
          <w:szCs w:val="22"/>
        </w:rPr>
        <w:t>5.3. Досрочное расторжение договора не освобождает стороны от ответственности по фактически исполненным обязательствам.</w:t>
      </w:r>
    </w:p>
    <w:p w14:paraId="75BB9093" w14:textId="77777777" w:rsidR="00BB543F" w:rsidRDefault="00BB543F" w:rsidP="00081E77">
      <w:pPr>
        <w:jc w:val="both"/>
        <w:rPr>
          <w:sz w:val="22"/>
          <w:szCs w:val="22"/>
        </w:rPr>
      </w:pPr>
    </w:p>
    <w:p w14:paraId="37A66132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ФОРС – МАЖОР</w:t>
      </w:r>
    </w:p>
    <w:p w14:paraId="04EB9681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14:paraId="5CF99672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даты их наступления.</w:t>
      </w:r>
    </w:p>
    <w:p w14:paraId="6E0D8D78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18F930AD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6.3.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2ACD2EE5" w14:textId="77777777" w:rsidR="00B57DD4" w:rsidRDefault="00B57DD4" w:rsidP="00081E77">
      <w:pPr>
        <w:suppressAutoHyphens w:val="0"/>
        <w:jc w:val="both"/>
        <w:rPr>
          <w:sz w:val="22"/>
          <w:szCs w:val="22"/>
        </w:rPr>
      </w:pPr>
    </w:p>
    <w:p w14:paraId="1C8CDD10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ПОРЯДОК РАССМОТРЕНИЯ СПОРОВ</w:t>
      </w:r>
    </w:p>
    <w:p w14:paraId="6309686E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7.1. Все споры и разногласия, возникающие между сторонами по настоящему договору или в связи с ним, разрешаются путем переговоров</w:t>
      </w:r>
      <w:r w:rsidR="00011719">
        <w:rPr>
          <w:sz w:val="22"/>
          <w:szCs w:val="22"/>
        </w:rPr>
        <w:t>.</w:t>
      </w:r>
    </w:p>
    <w:p w14:paraId="7AF837F2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 В случае невозможности разрешения разногласий путем переговоров, они подлежат рассмотрению в суде в установленном законом порядке по месту нахождения </w:t>
      </w:r>
      <w:r w:rsidR="00011719">
        <w:rPr>
          <w:sz w:val="22"/>
          <w:szCs w:val="22"/>
        </w:rPr>
        <w:t>Заказчика</w:t>
      </w:r>
      <w:r>
        <w:rPr>
          <w:sz w:val="22"/>
          <w:szCs w:val="22"/>
        </w:rPr>
        <w:t>.</w:t>
      </w:r>
    </w:p>
    <w:p w14:paraId="1F874603" w14:textId="77777777" w:rsidR="00B57DD4" w:rsidRDefault="00B57DD4" w:rsidP="00081E77">
      <w:pPr>
        <w:suppressAutoHyphens w:val="0"/>
        <w:jc w:val="both"/>
        <w:rPr>
          <w:sz w:val="22"/>
          <w:szCs w:val="22"/>
        </w:rPr>
      </w:pPr>
    </w:p>
    <w:p w14:paraId="2395A7C0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ДОПОЛНИТЕЛЬНЫЕ УСЛОВИЯ</w:t>
      </w:r>
    </w:p>
    <w:p w14:paraId="3F512F3E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288E23BC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8.2. Ни одна из сторон не имеет права передавать свои права и обязанности по настоящему договору третьим лицам без письменного согласия других сторон.</w:t>
      </w:r>
    </w:p>
    <w:p w14:paraId="6FFD9E56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8.3. В случаях, не предусмотренных настоящим договором, каждая сторона руководствуется действующим законодательством РК.</w:t>
      </w:r>
    </w:p>
    <w:p w14:paraId="6FB04E89" w14:textId="77777777" w:rsidR="00081E77" w:rsidRDefault="00081E77" w:rsidP="00081E77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8.4.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9C1E35E" w14:textId="77777777" w:rsidR="00B57DD4" w:rsidRDefault="00B57DD4" w:rsidP="00081E77">
      <w:pPr>
        <w:suppressAutoHyphens w:val="0"/>
        <w:jc w:val="both"/>
        <w:rPr>
          <w:sz w:val="22"/>
          <w:szCs w:val="22"/>
        </w:rPr>
      </w:pPr>
    </w:p>
    <w:p w14:paraId="7E3C61E4" w14:textId="77777777" w:rsidR="00081E77" w:rsidRDefault="00081E77" w:rsidP="00081E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РЕКВИЗИТЫ СТОРОН:</w:t>
      </w:r>
    </w:p>
    <w:p w14:paraId="6D845260" w14:textId="77777777" w:rsidR="00081E77" w:rsidRDefault="00081E77" w:rsidP="00081E77">
      <w:pPr>
        <w:jc w:val="center"/>
        <w:rPr>
          <w:b/>
          <w:sz w:val="22"/>
          <w:szCs w:val="22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081E77" w14:paraId="051908E0" w14:textId="77777777" w:rsidTr="00081E77">
        <w:tc>
          <w:tcPr>
            <w:tcW w:w="4785" w:type="dxa"/>
          </w:tcPr>
          <w:p w14:paraId="0859121B" w14:textId="77777777" w:rsidR="00081E77" w:rsidRDefault="00081E77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ИСПОЛНИТЕЛЬ</w:t>
            </w:r>
            <w:r>
              <w:rPr>
                <w:sz w:val="22"/>
                <w:szCs w:val="22"/>
              </w:rPr>
              <w:t>»:</w:t>
            </w:r>
          </w:p>
          <w:p w14:paraId="5C185891" w14:textId="77777777" w:rsidR="00081E77" w:rsidRDefault="00081E77" w:rsidP="00B57DD4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5" w:type="dxa"/>
          </w:tcPr>
          <w:p w14:paraId="2D0AACCF" w14:textId="77777777" w:rsidR="00081E77" w:rsidRDefault="00081E77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  <w:szCs w:val="22"/>
                <w:lang w:eastAsia="ru-RU"/>
              </w:rPr>
              <w:t>ЗАКАЗЧИК:</w:t>
            </w:r>
          </w:p>
          <w:p w14:paraId="0D945DE4" w14:textId="77777777" w:rsidR="0086739E" w:rsidRPr="0086739E" w:rsidRDefault="0086739E" w:rsidP="0086739E">
            <w:pPr>
              <w:suppressAutoHyphens w:val="0"/>
              <w:rPr>
                <w:b/>
                <w:color w:val="000000"/>
                <w:lang w:eastAsia="ru-RU"/>
              </w:rPr>
            </w:pPr>
            <w:r w:rsidRPr="0086739E">
              <w:rPr>
                <w:b/>
                <w:color w:val="000000"/>
                <w:lang w:eastAsia="ru-RU"/>
              </w:rPr>
              <w:t>АО «Северо-Казахстанская Распределительная Электросетевая Компания»</w:t>
            </w:r>
          </w:p>
          <w:p w14:paraId="0FE29B65" w14:textId="77777777" w:rsidR="0086739E" w:rsidRPr="0086739E" w:rsidRDefault="0086739E" w:rsidP="0086739E">
            <w:pPr>
              <w:tabs>
                <w:tab w:val="left" w:pos="284"/>
              </w:tabs>
              <w:suppressAutoHyphens w:val="0"/>
              <w:rPr>
                <w:bCs/>
                <w:lang w:eastAsia="ru-RU"/>
              </w:rPr>
            </w:pPr>
            <w:r w:rsidRPr="0086739E">
              <w:rPr>
                <w:bCs/>
                <w:lang w:eastAsia="ru-RU"/>
              </w:rPr>
              <w:t xml:space="preserve">г. Петропавловск </w:t>
            </w:r>
          </w:p>
          <w:p w14:paraId="03702193" w14:textId="77777777" w:rsidR="0086739E" w:rsidRPr="0086739E" w:rsidRDefault="0086739E" w:rsidP="0086739E">
            <w:pPr>
              <w:tabs>
                <w:tab w:val="left" w:pos="284"/>
              </w:tabs>
              <w:suppressAutoHyphens w:val="0"/>
              <w:rPr>
                <w:bCs/>
                <w:lang w:eastAsia="ru-RU"/>
              </w:rPr>
            </w:pPr>
            <w:r w:rsidRPr="0086739E">
              <w:rPr>
                <w:bCs/>
                <w:lang w:eastAsia="ru-RU"/>
              </w:rPr>
              <w:t>ул. А.Шажимбаева, 144</w:t>
            </w:r>
          </w:p>
          <w:p w14:paraId="7FC4BA7F" w14:textId="77777777" w:rsidR="0086739E" w:rsidRPr="0086739E" w:rsidRDefault="0086739E" w:rsidP="0086739E">
            <w:pPr>
              <w:suppressAutoHyphens w:val="0"/>
              <w:rPr>
                <w:lang w:eastAsia="ru-RU"/>
              </w:rPr>
            </w:pPr>
            <w:r w:rsidRPr="0086739E">
              <w:rPr>
                <w:lang w:eastAsia="ru-RU"/>
              </w:rPr>
              <w:t>филиал ДБ АО «Сбербанк»</w:t>
            </w:r>
          </w:p>
          <w:p w14:paraId="39339FE2" w14:textId="77777777" w:rsidR="0086739E" w:rsidRPr="0086739E" w:rsidRDefault="0086739E" w:rsidP="0086739E">
            <w:pPr>
              <w:suppressAutoHyphens w:val="0"/>
              <w:rPr>
                <w:lang w:eastAsia="ru-RU"/>
              </w:rPr>
            </w:pPr>
            <w:r w:rsidRPr="0086739E">
              <w:rPr>
                <w:lang w:eastAsia="ru-RU"/>
              </w:rPr>
              <w:t xml:space="preserve">ИИК  </w:t>
            </w:r>
            <w:r w:rsidRPr="0086739E">
              <w:rPr>
                <w:lang w:val="en-US" w:eastAsia="ru-RU"/>
              </w:rPr>
              <w:t>KZ</w:t>
            </w:r>
            <w:r w:rsidRPr="0086739E">
              <w:rPr>
                <w:lang w:eastAsia="ru-RU"/>
              </w:rPr>
              <w:t>61914398558</w:t>
            </w:r>
            <w:r w:rsidRPr="0086739E">
              <w:rPr>
                <w:lang w:val="en-US" w:eastAsia="ru-RU"/>
              </w:rPr>
              <w:t>BC</w:t>
            </w:r>
            <w:r w:rsidRPr="0086739E">
              <w:rPr>
                <w:lang w:eastAsia="ru-RU"/>
              </w:rPr>
              <w:t>00239</w:t>
            </w:r>
          </w:p>
          <w:p w14:paraId="0C8983C9" w14:textId="77777777" w:rsidR="0086739E" w:rsidRPr="0086739E" w:rsidRDefault="0086739E" w:rsidP="0086739E">
            <w:pPr>
              <w:suppressAutoHyphens w:val="0"/>
              <w:rPr>
                <w:lang w:eastAsia="ru-RU"/>
              </w:rPr>
            </w:pPr>
            <w:r w:rsidRPr="0086739E">
              <w:rPr>
                <w:lang w:eastAsia="ru-RU"/>
              </w:rPr>
              <w:t xml:space="preserve">БИК </w:t>
            </w:r>
            <w:r w:rsidRPr="0086739E">
              <w:rPr>
                <w:lang w:val="en-US" w:eastAsia="ru-RU"/>
              </w:rPr>
              <w:t>SABRKZKA</w:t>
            </w:r>
          </w:p>
          <w:p w14:paraId="129171F7" w14:textId="77777777" w:rsidR="0086739E" w:rsidRPr="0086739E" w:rsidRDefault="0086739E" w:rsidP="0086739E">
            <w:pPr>
              <w:suppressAutoHyphens w:val="0"/>
              <w:rPr>
                <w:lang w:eastAsia="ru-RU"/>
              </w:rPr>
            </w:pPr>
            <w:r w:rsidRPr="0086739E">
              <w:rPr>
                <w:lang w:eastAsia="ru-RU"/>
              </w:rPr>
              <w:t>КБЕ 17</w:t>
            </w:r>
          </w:p>
          <w:p w14:paraId="70CDD031" w14:textId="77777777" w:rsidR="0086739E" w:rsidRPr="0086739E" w:rsidRDefault="0086739E" w:rsidP="0086739E">
            <w:pPr>
              <w:tabs>
                <w:tab w:val="left" w:pos="284"/>
              </w:tabs>
              <w:suppressAutoHyphens w:val="0"/>
              <w:rPr>
                <w:color w:val="000000"/>
                <w:lang w:eastAsia="ru-RU"/>
              </w:rPr>
            </w:pPr>
            <w:r w:rsidRPr="0086739E">
              <w:rPr>
                <w:color w:val="000000"/>
                <w:lang w:eastAsia="ru-RU"/>
              </w:rPr>
              <w:t>БИН 990140000196</w:t>
            </w:r>
          </w:p>
          <w:p w14:paraId="22B8E23C" w14:textId="77777777" w:rsidR="0086739E" w:rsidRPr="0086739E" w:rsidRDefault="0086739E" w:rsidP="0086739E">
            <w:pPr>
              <w:suppressAutoHyphens w:val="0"/>
              <w:rPr>
                <w:lang w:eastAsia="ru-RU"/>
              </w:rPr>
            </w:pPr>
            <w:r w:rsidRPr="0086739E">
              <w:rPr>
                <w:lang w:eastAsia="ru-RU"/>
              </w:rPr>
              <w:t xml:space="preserve">Свидетельство по НДС: серия 48001 №0004662 </w:t>
            </w:r>
          </w:p>
          <w:p w14:paraId="29CBEA25" w14:textId="77777777" w:rsidR="0086739E" w:rsidRPr="0086739E" w:rsidRDefault="0086739E" w:rsidP="0086739E">
            <w:pPr>
              <w:suppressAutoHyphens w:val="0"/>
              <w:rPr>
                <w:lang w:eastAsia="ru-RU"/>
              </w:rPr>
            </w:pPr>
            <w:r w:rsidRPr="0086739E">
              <w:rPr>
                <w:lang w:eastAsia="ru-RU"/>
              </w:rPr>
              <w:t>от 22 августа 2012г.</w:t>
            </w:r>
          </w:p>
          <w:p w14:paraId="0EE258D3" w14:textId="77777777" w:rsidR="00081E77" w:rsidRDefault="00081E77">
            <w:pPr>
              <w:spacing w:line="276" w:lineRule="auto"/>
              <w:rPr>
                <w:bCs/>
                <w:sz w:val="22"/>
                <w:szCs w:val="22"/>
              </w:rPr>
            </w:pPr>
          </w:p>
          <w:p w14:paraId="1C763FCA" w14:textId="77777777" w:rsidR="00081E77" w:rsidRDefault="00081E77">
            <w:pPr>
              <w:spacing w:line="0" w:lineRule="atLeast"/>
              <w:rPr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  <w:t xml:space="preserve">                                          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</w:p>
          <w:p w14:paraId="7F79F781" w14:textId="77777777" w:rsidR="00081E77" w:rsidRDefault="00081E77">
            <w:pPr>
              <w:spacing w:line="276" w:lineRule="auto"/>
              <w:outlineLvl w:val="0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081E77" w14:paraId="4D39335B" w14:textId="77777777" w:rsidTr="00081E77">
        <w:trPr>
          <w:trHeight w:val="1500"/>
        </w:trPr>
        <w:tc>
          <w:tcPr>
            <w:tcW w:w="4785" w:type="dxa"/>
          </w:tcPr>
          <w:p w14:paraId="2C763A57" w14:textId="77777777"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</w:p>
          <w:p w14:paraId="4EA8E197" w14:textId="77777777"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3FE32A5C" w14:textId="77777777"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08DCD05C" w14:textId="77777777" w:rsidR="00B57DD4" w:rsidRDefault="00081E77" w:rsidP="00B57DD4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1A321119" w14:textId="77777777" w:rsidR="00081E77" w:rsidRDefault="00081E77" w:rsidP="00B57DD4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785" w:type="dxa"/>
          </w:tcPr>
          <w:p w14:paraId="0DC69DFD" w14:textId="77777777"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Генеральный директор</w:t>
            </w:r>
          </w:p>
          <w:p w14:paraId="17A7A557" w14:textId="77777777" w:rsidR="00081E77" w:rsidRDefault="00081E77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</w:p>
          <w:p w14:paraId="157EB773" w14:textId="77777777" w:rsidR="00081E77" w:rsidRDefault="00081E77">
            <w:pPr>
              <w:spacing w:line="276" w:lineRule="auto"/>
              <w:rPr>
                <w:sz w:val="22"/>
                <w:szCs w:val="22"/>
                <w:lang w:eastAsia="ru-RU"/>
              </w:rPr>
            </w:pPr>
          </w:p>
          <w:p w14:paraId="39507D23" w14:textId="77777777" w:rsidR="00081E77" w:rsidRDefault="00081E77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_____________________</w:t>
            </w:r>
            <w:r>
              <w:rPr>
                <w:b/>
                <w:sz w:val="22"/>
                <w:szCs w:val="22"/>
                <w:lang w:eastAsia="ru-RU"/>
              </w:rPr>
              <w:t>Казановский А.А.</w:t>
            </w:r>
          </w:p>
          <w:p w14:paraId="5FDD70B2" w14:textId="77777777" w:rsidR="00081E77" w:rsidRDefault="00081E77">
            <w:pPr>
              <w:spacing w:line="276" w:lineRule="auto"/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М.П.</w:t>
            </w:r>
          </w:p>
        </w:tc>
      </w:tr>
    </w:tbl>
    <w:p w14:paraId="267409F8" w14:textId="77777777" w:rsidR="00B83330" w:rsidRDefault="00B83330" w:rsidP="00081E77">
      <w:pPr>
        <w:tabs>
          <w:tab w:val="left" w:pos="4962"/>
        </w:tabs>
        <w:jc w:val="right"/>
        <w:rPr>
          <w:b/>
          <w:sz w:val="22"/>
          <w:szCs w:val="22"/>
        </w:rPr>
      </w:pPr>
    </w:p>
    <w:p w14:paraId="4CAF35C0" w14:textId="77777777" w:rsidR="00081E77" w:rsidRDefault="00081E77" w:rsidP="00081E77">
      <w:pPr>
        <w:tabs>
          <w:tab w:val="left" w:pos="4962"/>
        </w:tabs>
        <w:jc w:val="right"/>
        <w:rPr>
          <w:szCs w:val="22"/>
        </w:rPr>
      </w:pPr>
      <w:r>
        <w:rPr>
          <w:sz w:val="22"/>
          <w:szCs w:val="22"/>
        </w:rPr>
        <w:t>Приложение №1 к договору № ____ от «    »____  20___ г.</w:t>
      </w:r>
    </w:p>
    <w:p w14:paraId="78ADEB9A" w14:textId="77777777" w:rsidR="00081E77" w:rsidRDefault="00081E77" w:rsidP="000A01A3">
      <w:pPr>
        <w:rPr>
          <w:szCs w:val="22"/>
        </w:rPr>
      </w:pPr>
    </w:p>
    <w:p w14:paraId="43345F84" w14:textId="77777777" w:rsidR="00081E77" w:rsidRDefault="00081E77" w:rsidP="00081E77">
      <w:pPr>
        <w:jc w:val="center"/>
        <w:rPr>
          <w:b/>
          <w:szCs w:val="22"/>
        </w:rPr>
      </w:pPr>
      <w:r w:rsidRPr="00B57DD4">
        <w:rPr>
          <w:b/>
          <w:szCs w:val="22"/>
        </w:rPr>
        <w:t>Спецификация</w:t>
      </w:r>
    </w:p>
    <w:p w14:paraId="4B412C6F" w14:textId="77777777" w:rsidR="00B57DD4" w:rsidRPr="00081E77" w:rsidRDefault="00B57DD4" w:rsidP="00081E77">
      <w:pPr>
        <w:jc w:val="center"/>
        <w:rPr>
          <w:b/>
          <w:color w:val="FF0000"/>
          <w:szCs w:val="22"/>
        </w:rPr>
      </w:pPr>
    </w:p>
    <w:tbl>
      <w:tblPr>
        <w:tblW w:w="101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770"/>
        <w:gridCol w:w="689"/>
        <w:gridCol w:w="1220"/>
        <w:gridCol w:w="1829"/>
        <w:gridCol w:w="2990"/>
      </w:tblGrid>
      <w:tr w:rsidR="00B57DD4" w:rsidRPr="00B57DD4" w14:paraId="4DA4BF78" w14:textId="77777777" w:rsidTr="000A01A3">
        <w:trPr>
          <w:trHeight w:val="884"/>
          <w:jc w:val="center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2843B" w14:textId="77777777" w:rsidR="00B57DD4" w:rsidRPr="00B57DD4" w:rsidRDefault="00B57DD4">
            <w:pPr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  <w:p w14:paraId="5EA7801B" w14:textId="77777777"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№ п/п</w:t>
            </w:r>
          </w:p>
        </w:tc>
        <w:tc>
          <w:tcPr>
            <w:tcW w:w="2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A803F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Наименование отходов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6D510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8C165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Кол-во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01FD3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Цена за ед. без НДС</w:t>
            </w:r>
          </w:p>
        </w:tc>
        <w:tc>
          <w:tcPr>
            <w:tcW w:w="2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1BD36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Всего сумма без НДС</w:t>
            </w:r>
          </w:p>
        </w:tc>
      </w:tr>
      <w:tr w:rsidR="00B57DD4" w:rsidRPr="00B57DD4" w14:paraId="4EEF642C" w14:textId="77777777" w:rsidTr="000A01A3">
        <w:trPr>
          <w:trHeight w:val="48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24C5D" w14:textId="77777777"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86999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Песок, опилки, щебень, загрязненные нефтепродуктами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7D5F2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763B5" w14:textId="77777777" w:rsidR="00081E77" w:rsidRPr="00B57DD4" w:rsidRDefault="003437E8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8D27A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F3CE1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7CD6F7C7" w14:textId="77777777" w:rsidTr="000A01A3">
        <w:trPr>
          <w:trHeight w:val="374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2BD0E" w14:textId="77777777"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BB075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Лампы ртутьсодержащие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D4156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04900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700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D46C9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1794B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581D29F4" w14:textId="77777777" w:rsidTr="000A01A3">
        <w:trPr>
          <w:trHeight w:val="404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C7CB6" w14:textId="77777777" w:rsidR="00081E77" w:rsidRPr="00B57DD4" w:rsidRDefault="00081E77">
            <w:pPr>
              <w:snapToGrid w:val="0"/>
              <w:spacing w:line="36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92FDA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Ветошь промасленная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DA0F3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4738E" w14:textId="77777777" w:rsidR="00081E77" w:rsidRPr="00B57DD4" w:rsidRDefault="003437E8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1C9EF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C83E8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6E1A7467" w14:textId="77777777" w:rsidTr="000A01A3">
        <w:trPr>
          <w:trHeight w:val="375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F6B33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4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08382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Нефтешлам от зачистки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1CEFF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ECC07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5F5A5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D9143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03346B86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0950C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5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2AA21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Медицинские отходы</w:t>
            </w:r>
            <w:r w:rsidR="00B57DD4">
              <w:rPr>
                <w:sz w:val="20"/>
                <w:szCs w:val="20"/>
              </w:rPr>
              <w:t xml:space="preserve"> (шприцы)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57361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81D57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A68ED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8092B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0A75FB49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B04D" w14:textId="77777777" w:rsidR="00B57DD4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12B6D" w14:textId="77777777"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Медицинские отходы (просроченные лекарства)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BE0EF" w14:textId="77777777"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11467" w14:textId="77777777" w:rsid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89C9E" w14:textId="77777777" w:rsid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3423" w14:textId="77777777" w:rsid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27833B5D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5C774" w14:textId="77777777" w:rsidR="00081E77" w:rsidRPr="00B57DD4" w:rsidRDefault="00B57DD4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1A63A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57DD4">
              <w:rPr>
                <w:sz w:val="20"/>
                <w:szCs w:val="20"/>
              </w:rPr>
              <w:t>тара из-под ЛКМ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C6ED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6535A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89B0F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14F7D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14D14F78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9272A" w14:textId="77777777" w:rsidR="00081E77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061EE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Отработанные шины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9C20E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63759" w14:textId="77777777" w:rsidR="00081E77" w:rsidRPr="00B57DD4" w:rsidRDefault="00B57DD4" w:rsidP="003437E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37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64E3E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45799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5DDF24E6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26948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9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DC9C3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Масляные фильтры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226F7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DA57F" w14:textId="77777777" w:rsidR="00081E77" w:rsidRPr="00B57DD4" w:rsidRDefault="003437E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2FC31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18B71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7CD7FC2B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763E5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10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027F3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Отработанные масла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9745D" w14:textId="77777777" w:rsidR="00081E77" w:rsidRPr="00B57DD4" w:rsidRDefault="00081E7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57DD4">
              <w:rPr>
                <w:sz w:val="20"/>
                <w:szCs w:val="20"/>
              </w:rPr>
              <w:t>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A1DA84" w14:textId="77777777" w:rsidR="00081E77" w:rsidRPr="00B57DD4" w:rsidRDefault="003437E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8E5C6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3C561" w14:textId="77777777" w:rsidR="00081E77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23A94272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1E6F9" w14:textId="77777777" w:rsidR="00B57DD4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6A0EB" w14:textId="77777777"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Отработанные сорбенты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835A1" w14:textId="77777777" w:rsidR="00B57DD4" w:rsidRPr="00B57DD4" w:rsidRDefault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4EAA" w14:textId="77777777" w:rsidR="00B57DD4" w:rsidRDefault="003437E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C75E6" w14:textId="77777777"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BD7E" w14:textId="77777777"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4C75DC59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6E7AE" w14:textId="77777777" w:rsidR="00B57DD4" w:rsidRPr="00B57DD4" w:rsidRDefault="00B57DD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D701" w14:textId="77777777" w:rsidR="00B57DD4" w:rsidRPr="00B57DD4" w:rsidRDefault="00B57DD4" w:rsidP="00B57DD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Отработанные промасленные резиновые прокладки трансформаторов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EFE34" w14:textId="77777777" w:rsidR="00B57DD4" w:rsidRP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AFD9D" w14:textId="77777777" w:rsidR="00B57DD4" w:rsidRDefault="003437E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3905" w14:textId="77777777"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82525" w14:textId="77777777"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68B0B015" w14:textId="77777777" w:rsidTr="000A01A3">
        <w:trPr>
          <w:trHeight w:val="420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32F5A" w14:textId="77777777" w:rsidR="00B57DD4" w:rsidRPr="00B57DD4" w:rsidRDefault="00706494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C748D" w14:textId="77777777" w:rsidR="00B57DD4" w:rsidRP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Промасленная бумага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00B6E" w14:textId="77777777" w:rsidR="00B57DD4" w:rsidRP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35C5E" w14:textId="77777777" w:rsidR="00B57DD4" w:rsidRDefault="003437E8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6116" w14:textId="77777777"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841CB" w14:textId="77777777" w:rsidR="00B57DD4" w:rsidRDefault="00706494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57DD4" w:rsidRPr="00B57DD4" w14:paraId="3819C78A" w14:textId="77777777" w:rsidTr="000A01A3">
        <w:trPr>
          <w:trHeight w:val="313"/>
          <w:jc w:val="center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FD54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66857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57DD4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DAFDE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9E74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BAEF" w14:textId="77777777" w:rsidR="00081E77" w:rsidRPr="00B57DD4" w:rsidRDefault="00081E77">
            <w:pPr>
              <w:snapToGrid w:val="0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F20CA" w14:textId="77777777" w:rsidR="00081E77" w:rsidRPr="00B57DD4" w:rsidRDefault="00706494">
            <w:pPr>
              <w:snapToGrid w:val="0"/>
              <w:spacing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Y="158"/>
        <w:tblW w:w="9570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0A01A3" w:rsidRPr="00B57DD4" w14:paraId="6DEDDF1E" w14:textId="77777777" w:rsidTr="000A01A3">
        <w:tc>
          <w:tcPr>
            <w:tcW w:w="4785" w:type="dxa"/>
          </w:tcPr>
          <w:p w14:paraId="5008D106" w14:textId="77777777" w:rsidR="000A01A3" w:rsidRPr="00B57DD4" w:rsidRDefault="000A01A3" w:rsidP="000A01A3">
            <w:pPr>
              <w:spacing w:line="276" w:lineRule="auto"/>
              <w:rPr>
                <w:sz w:val="22"/>
                <w:szCs w:val="22"/>
              </w:rPr>
            </w:pPr>
            <w:r w:rsidRPr="00B57DD4">
              <w:rPr>
                <w:sz w:val="22"/>
                <w:szCs w:val="22"/>
              </w:rPr>
              <w:t>«</w:t>
            </w:r>
            <w:r w:rsidRPr="00B57DD4">
              <w:rPr>
                <w:b/>
                <w:sz w:val="22"/>
                <w:szCs w:val="22"/>
              </w:rPr>
              <w:t>ИСПОЛНИТЕЛЬ</w:t>
            </w:r>
            <w:r w:rsidRPr="00B57DD4">
              <w:rPr>
                <w:sz w:val="22"/>
                <w:szCs w:val="22"/>
              </w:rPr>
              <w:t>»:</w:t>
            </w:r>
          </w:p>
          <w:p w14:paraId="7D47AF7D" w14:textId="77777777" w:rsidR="000A01A3" w:rsidRPr="00B57DD4" w:rsidRDefault="000A01A3" w:rsidP="000A01A3">
            <w:pPr>
              <w:suppressAutoHyphens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5" w:type="dxa"/>
          </w:tcPr>
          <w:p w14:paraId="42244638" w14:textId="77777777" w:rsidR="000A01A3" w:rsidRPr="00B57DD4" w:rsidRDefault="000A01A3" w:rsidP="000A01A3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 w:rsidRPr="00B57DD4">
              <w:rPr>
                <w:b/>
                <w:sz w:val="22"/>
                <w:szCs w:val="22"/>
                <w:lang w:eastAsia="ru-RU"/>
              </w:rPr>
              <w:t>ЗАКАЗЧИК:</w:t>
            </w:r>
          </w:p>
          <w:p w14:paraId="04A6BD45" w14:textId="77777777" w:rsidR="003437E8" w:rsidRPr="00E5151F" w:rsidRDefault="003437E8" w:rsidP="003437E8">
            <w:pPr>
              <w:rPr>
                <w:b/>
                <w:color w:val="000000"/>
              </w:rPr>
            </w:pPr>
            <w:r w:rsidRPr="00E5151F">
              <w:rPr>
                <w:b/>
                <w:color w:val="000000"/>
              </w:rPr>
              <w:t>АО «Северо-Казахстанская Распределительная Электросетевая Компания»</w:t>
            </w:r>
          </w:p>
          <w:p w14:paraId="0BB7BB43" w14:textId="77777777" w:rsidR="003437E8" w:rsidRPr="00E5151F" w:rsidRDefault="003437E8" w:rsidP="003437E8">
            <w:pPr>
              <w:tabs>
                <w:tab w:val="left" w:pos="284"/>
              </w:tabs>
              <w:rPr>
                <w:bCs/>
              </w:rPr>
            </w:pPr>
            <w:r w:rsidRPr="00E5151F">
              <w:rPr>
                <w:bCs/>
              </w:rPr>
              <w:t xml:space="preserve">г. Петропавловск </w:t>
            </w:r>
          </w:p>
          <w:p w14:paraId="2297BFD9" w14:textId="77777777" w:rsidR="003437E8" w:rsidRPr="00E5151F" w:rsidRDefault="003437E8" w:rsidP="003437E8">
            <w:pPr>
              <w:tabs>
                <w:tab w:val="left" w:pos="284"/>
              </w:tabs>
              <w:rPr>
                <w:bCs/>
              </w:rPr>
            </w:pPr>
            <w:r w:rsidRPr="00E5151F">
              <w:rPr>
                <w:bCs/>
              </w:rPr>
              <w:t>ул. А.Шажимбаева, 144</w:t>
            </w:r>
          </w:p>
          <w:p w14:paraId="32A7BEC0" w14:textId="77777777" w:rsidR="003437E8" w:rsidRPr="00E5151F" w:rsidRDefault="003437E8" w:rsidP="003437E8">
            <w:r w:rsidRPr="00E5151F">
              <w:t>филиал ДБ АО «Сбербанк»</w:t>
            </w:r>
          </w:p>
          <w:p w14:paraId="684D9A33" w14:textId="77777777" w:rsidR="003437E8" w:rsidRPr="00E5151F" w:rsidRDefault="003437E8" w:rsidP="003437E8">
            <w:r w:rsidRPr="00E5151F">
              <w:t xml:space="preserve">ИИК  </w:t>
            </w:r>
            <w:r w:rsidRPr="00E5151F">
              <w:rPr>
                <w:lang w:val="en-US"/>
              </w:rPr>
              <w:t>KZ</w:t>
            </w:r>
            <w:r w:rsidRPr="00E5151F">
              <w:t>61914398558</w:t>
            </w:r>
            <w:r w:rsidRPr="00E5151F">
              <w:rPr>
                <w:lang w:val="en-US"/>
              </w:rPr>
              <w:t>BC</w:t>
            </w:r>
            <w:r w:rsidRPr="00E5151F">
              <w:t>00239</w:t>
            </w:r>
          </w:p>
          <w:p w14:paraId="04217730" w14:textId="77777777" w:rsidR="003437E8" w:rsidRPr="00E5151F" w:rsidRDefault="003437E8" w:rsidP="003437E8">
            <w:r w:rsidRPr="00E5151F">
              <w:t xml:space="preserve">БИК </w:t>
            </w:r>
            <w:r w:rsidRPr="00E5151F">
              <w:rPr>
                <w:lang w:val="en-US"/>
              </w:rPr>
              <w:t>SABRKZKA</w:t>
            </w:r>
          </w:p>
          <w:p w14:paraId="12E62C0E" w14:textId="77777777" w:rsidR="003437E8" w:rsidRPr="00E5151F" w:rsidRDefault="003437E8" w:rsidP="003437E8">
            <w:r w:rsidRPr="00E5151F">
              <w:t>КБЕ 17</w:t>
            </w:r>
          </w:p>
          <w:p w14:paraId="2334D0BB" w14:textId="77777777" w:rsidR="003437E8" w:rsidRPr="00E5151F" w:rsidRDefault="003437E8" w:rsidP="003437E8">
            <w:pPr>
              <w:tabs>
                <w:tab w:val="left" w:pos="284"/>
              </w:tabs>
              <w:rPr>
                <w:color w:val="000000"/>
              </w:rPr>
            </w:pPr>
            <w:r w:rsidRPr="00E5151F">
              <w:rPr>
                <w:color w:val="000000"/>
              </w:rPr>
              <w:t>БИН 990140000196</w:t>
            </w:r>
          </w:p>
          <w:p w14:paraId="3C385FE3" w14:textId="77777777" w:rsidR="003437E8" w:rsidRPr="00E5151F" w:rsidRDefault="003437E8" w:rsidP="003437E8">
            <w:r w:rsidRPr="00E5151F">
              <w:t xml:space="preserve">Свидетельство по НДС: серия 48001 №0004662 </w:t>
            </w:r>
          </w:p>
          <w:p w14:paraId="59C36C04" w14:textId="77777777" w:rsidR="003437E8" w:rsidRPr="00E5151F" w:rsidRDefault="003437E8" w:rsidP="003437E8">
            <w:r w:rsidRPr="00E5151F">
              <w:t>от 22 августа 2012г.</w:t>
            </w:r>
          </w:p>
          <w:p w14:paraId="3913CC84" w14:textId="77777777" w:rsidR="000A01A3" w:rsidRPr="00B57DD4" w:rsidRDefault="000A01A3" w:rsidP="000A01A3">
            <w:pPr>
              <w:spacing w:line="0" w:lineRule="atLeast"/>
              <w:rPr>
                <w:sz w:val="22"/>
                <w:szCs w:val="22"/>
                <w:lang w:eastAsia="ru-RU"/>
              </w:rPr>
            </w:pPr>
            <w:r w:rsidRPr="00B57DD4">
              <w:rPr>
                <w:b/>
                <w:bCs/>
                <w:sz w:val="22"/>
                <w:szCs w:val="22"/>
              </w:rPr>
              <w:tab/>
            </w:r>
            <w:r w:rsidRPr="00B57DD4">
              <w:rPr>
                <w:b/>
                <w:bCs/>
                <w:sz w:val="22"/>
                <w:szCs w:val="22"/>
              </w:rPr>
              <w:tab/>
            </w:r>
            <w:r w:rsidRPr="00B57DD4">
              <w:rPr>
                <w:b/>
                <w:bCs/>
                <w:sz w:val="22"/>
                <w:szCs w:val="22"/>
              </w:rPr>
              <w:tab/>
              <w:t xml:space="preserve">                                          </w:t>
            </w:r>
            <w:r w:rsidRPr="00B57DD4">
              <w:rPr>
                <w:sz w:val="22"/>
                <w:szCs w:val="22"/>
                <w:lang w:eastAsia="ru-RU"/>
              </w:rPr>
              <w:t xml:space="preserve"> </w:t>
            </w:r>
          </w:p>
          <w:p w14:paraId="4799AF7B" w14:textId="77777777" w:rsidR="000A01A3" w:rsidRPr="00B57DD4" w:rsidRDefault="000A01A3" w:rsidP="000A01A3">
            <w:pPr>
              <w:spacing w:line="276" w:lineRule="auto"/>
              <w:outlineLvl w:val="0"/>
              <w:rPr>
                <w:bCs/>
                <w:sz w:val="22"/>
                <w:szCs w:val="22"/>
                <w:lang w:eastAsia="ru-RU"/>
              </w:rPr>
            </w:pPr>
          </w:p>
        </w:tc>
      </w:tr>
      <w:tr w:rsidR="000A01A3" w:rsidRPr="00B57DD4" w14:paraId="64DCF7E5" w14:textId="77777777" w:rsidTr="000A01A3">
        <w:trPr>
          <w:trHeight w:val="1500"/>
        </w:trPr>
        <w:tc>
          <w:tcPr>
            <w:tcW w:w="4785" w:type="dxa"/>
          </w:tcPr>
          <w:p w14:paraId="59956F25" w14:textId="77777777"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57DD4">
              <w:rPr>
                <w:b/>
                <w:bCs/>
                <w:sz w:val="22"/>
                <w:szCs w:val="22"/>
              </w:rPr>
              <w:t>Директор</w:t>
            </w:r>
          </w:p>
          <w:p w14:paraId="54D5B1FC" w14:textId="77777777"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2519FEB2" w14:textId="77777777"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  <w:p w14:paraId="714CA696" w14:textId="77777777"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B57DD4">
              <w:rPr>
                <w:bCs/>
                <w:sz w:val="22"/>
                <w:szCs w:val="22"/>
              </w:rPr>
              <w:t>___________________</w:t>
            </w:r>
          </w:p>
          <w:p w14:paraId="249FC3FA" w14:textId="77777777" w:rsidR="000A01A3" w:rsidRPr="00B57DD4" w:rsidRDefault="000A01A3" w:rsidP="000A01A3">
            <w:pPr>
              <w:pStyle w:val="a3"/>
              <w:spacing w:line="276" w:lineRule="auto"/>
              <w:jc w:val="left"/>
              <w:outlineLvl w:val="0"/>
              <w:rPr>
                <w:b w:val="0"/>
                <w:sz w:val="22"/>
                <w:szCs w:val="22"/>
                <w:lang w:val="ru-RU"/>
              </w:rPr>
            </w:pPr>
            <w:r w:rsidRPr="00B57DD4">
              <w:rPr>
                <w:b w:val="0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785" w:type="dxa"/>
          </w:tcPr>
          <w:p w14:paraId="202E0E7C" w14:textId="77777777"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  <w:r w:rsidRPr="00B57DD4">
              <w:rPr>
                <w:b/>
                <w:bCs/>
                <w:sz w:val="22"/>
                <w:szCs w:val="22"/>
                <w:lang w:eastAsia="ru-RU"/>
              </w:rPr>
              <w:t>Генеральный директор</w:t>
            </w:r>
          </w:p>
          <w:p w14:paraId="21EE7B86" w14:textId="77777777" w:rsidR="000A01A3" w:rsidRPr="00B57DD4" w:rsidRDefault="000A01A3" w:rsidP="000A01A3">
            <w:pPr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</w:p>
          <w:p w14:paraId="55057A4D" w14:textId="77777777" w:rsidR="000A01A3" w:rsidRPr="00B57DD4" w:rsidRDefault="000A01A3" w:rsidP="000A01A3">
            <w:pPr>
              <w:spacing w:line="276" w:lineRule="auto"/>
              <w:rPr>
                <w:sz w:val="22"/>
                <w:szCs w:val="22"/>
                <w:lang w:eastAsia="ru-RU"/>
              </w:rPr>
            </w:pPr>
          </w:p>
          <w:p w14:paraId="4E31C5C5" w14:textId="77777777" w:rsidR="000A01A3" w:rsidRPr="00B57DD4" w:rsidRDefault="000A01A3" w:rsidP="000A01A3">
            <w:pPr>
              <w:spacing w:line="276" w:lineRule="auto"/>
              <w:rPr>
                <w:b/>
                <w:sz w:val="22"/>
                <w:szCs w:val="22"/>
                <w:lang w:eastAsia="ru-RU"/>
              </w:rPr>
            </w:pPr>
            <w:r w:rsidRPr="00B57DD4">
              <w:rPr>
                <w:bCs/>
                <w:sz w:val="22"/>
                <w:szCs w:val="22"/>
                <w:lang w:eastAsia="ru-RU"/>
              </w:rPr>
              <w:t>_____________________</w:t>
            </w:r>
            <w:r w:rsidRPr="00B57DD4">
              <w:rPr>
                <w:b/>
                <w:sz w:val="22"/>
                <w:szCs w:val="22"/>
                <w:lang w:eastAsia="ru-RU"/>
              </w:rPr>
              <w:t>Казановский А.А.</w:t>
            </w:r>
          </w:p>
          <w:p w14:paraId="667D02B0" w14:textId="77777777" w:rsidR="000A01A3" w:rsidRPr="00B57DD4" w:rsidRDefault="000A01A3" w:rsidP="000A01A3">
            <w:pPr>
              <w:spacing w:line="276" w:lineRule="auto"/>
              <w:rPr>
                <w:bCs/>
                <w:sz w:val="22"/>
                <w:szCs w:val="22"/>
                <w:lang w:eastAsia="ru-RU"/>
              </w:rPr>
            </w:pPr>
            <w:r w:rsidRPr="00B57DD4">
              <w:rPr>
                <w:sz w:val="22"/>
                <w:szCs w:val="22"/>
                <w:lang w:eastAsia="ru-RU"/>
              </w:rPr>
              <w:t>М.П.</w:t>
            </w:r>
          </w:p>
        </w:tc>
      </w:tr>
    </w:tbl>
    <w:p w14:paraId="0C1F03DB" w14:textId="77777777" w:rsidR="00081E77" w:rsidRPr="00081E77" w:rsidRDefault="00081E77" w:rsidP="00081E77">
      <w:pPr>
        <w:rPr>
          <w:b/>
          <w:color w:val="FF0000"/>
          <w:sz w:val="22"/>
          <w:szCs w:val="22"/>
        </w:rPr>
      </w:pPr>
    </w:p>
    <w:p w14:paraId="1CE39F1C" w14:textId="77777777" w:rsidR="00081E77" w:rsidRPr="00081E77" w:rsidRDefault="00081E77" w:rsidP="00081E77">
      <w:pPr>
        <w:jc w:val="center"/>
        <w:rPr>
          <w:b/>
          <w:color w:val="FF0000"/>
        </w:rPr>
      </w:pPr>
    </w:p>
    <w:p w14:paraId="635BB1A3" w14:textId="77777777" w:rsidR="00081E77" w:rsidRPr="00081E77" w:rsidRDefault="00081E77" w:rsidP="00081E77">
      <w:pPr>
        <w:tabs>
          <w:tab w:val="left" w:pos="4962"/>
        </w:tabs>
        <w:jc w:val="right"/>
        <w:rPr>
          <w:color w:val="FF0000"/>
          <w:sz w:val="20"/>
          <w:szCs w:val="20"/>
        </w:rPr>
      </w:pPr>
    </w:p>
    <w:p w14:paraId="4FBAAA75" w14:textId="77777777" w:rsidR="00932C9F" w:rsidRDefault="00B91957"/>
    <w:sectPr w:rsidR="00932C9F" w:rsidSect="00081E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5F"/>
    <w:rsid w:val="00004B5F"/>
    <w:rsid w:val="00011719"/>
    <w:rsid w:val="0001287C"/>
    <w:rsid w:val="00081E77"/>
    <w:rsid w:val="000A01A3"/>
    <w:rsid w:val="0014161A"/>
    <w:rsid w:val="00177EFA"/>
    <w:rsid w:val="001B38A3"/>
    <w:rsid w:val="003437E8"/>
    <w:rsid w:val="003A7EF5"/>
    <w:rsid w:val="0050374A"/>
    <w:rsid w:val="00667CF4"/>
    <w:rsid w:val="006E1A2A"/>
    <w:rsid w:val="00706494"/>
    <w:rsid w:val="0086739E"/>
    <w:rsid w:val="0092123A"/>
    <w:rsid w:val="00B3433E"/>
    <w:rsid w:val="00B57DD4"/>
    <w:rsid w:val="00B83330"/>
    <w:rsid w:val="00B91957"/>
    <w:rsid w:val="00BB543F"/>
    <w:rsid w:val="00E35A91"/>
    <w:rsid w:val="00F0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CF2D"/>
  <w15:docId w15:val="{D9FFEB9F-74F5-4304-A1FF-66E1FF20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E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1E77"/>
    <w:pPr>
      <w:suppressAutoHyphens w:val="0"/>
      <w:jc w:val="center"/>
    </w:pPr>
    <w:rPr>
      <w:b/>
      <w:sz w:val="32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081E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2021-03-03T04:45:00Z</dcterms:created>
  <dcterms:modified xsi:type="dcterms:W3CDTF">2021-03-03T04:45:00Z</dcterms:modified>
</cp:coreProperties>
</file>