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851"/>
        <w:gridCol w:w="721"/>
        <w:gridCol w:w="952"/>
        <w:gridCol w:w="952"/>
        <w:gridCol w:w="953"/>
        <w:gridCol w:w="952"/>
        <w:gridCol w:w="952"/>
      </w:tblGrid>
      <w:tr w:rsidR="001B5C92" w:rsidTr="001234C9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70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E308AA" w:rsidTr="001234C9">
        <w:tc>
          <w:tcPr>
            <w:tcW w:w="568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308AA" w:rsidRPr="00E308AA" w:rsidRDefault="00E308AA" w:rsidP="00E308AA">
            <w:pPr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 xml:space="preserve">МУФТА POLJ-12/3*120-240-T соединительная </w:t>
            </w:r>
          </w:p>
        </w:tc>
        <w:tc>
          <w:tcPr>
            <w:tcW w:w="851" w:type="dxa"/>
            <w:vAlign w:val="center"/>
          </w:tcPr>
          <w:p w:rsidR="00E308AA" w:rsidRPr="00E308AA" w:rsidRDefault="00E308AA" w:rsidP="00E308AA">
            <w:pPr>
              <w:jc w:val="center"/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шт.</w:t>
            </w:r>
          </w:p>
        </w:tc>
        <w:tc>
          <w:tcPr>
            <w:tcW w:w="721" w:type="dxa"/>
            <w:vAlign w:val="center"/>
          </w:tcPr>
          <w:p w:rsidR="00E308AA" w:rsidRPr="00E308AA" w:rsidRDefault="00E308AA" w:rsidP="00E308AA">
            <w:pPr>
              <w:jc w:val="center"/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E308AA" w:rsidRDefault="00E308AA" w:rsidP="00E308A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</w:tr>
      <w:tr w:rsidR="00E308AA" w:rsidTr="001234C9">
        <w:tc>
          <w:tcPr>
            <w:tcW w:w="568" w:type="dxa"/>
          </w:tcPr>
          <w:p w:rsidR="00E308AA" w:rsidRDefault="00E308AA" w:rsidP="00E30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308AA" w:rsidRPr="00E308AA" w:rsidRDefault="00E308AA" w:rsidP="00E308AA">
            <w:pPr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МУФТА Квтп-10/70-120-нп-Н концевая внутренней установки</w:t>
            </w:r>
          </w:p>
        </w:tc>
        <w:tc>
          <w:tcPr>
            <w:tcW w:w="851" w:type="dxa"/>
            <w:vAlign w:val="center"/>
          </w:tcPr>
          <w:p w:rsidR="00E308AA" w:rsidRPr="00E308AA" w:rsidRDefault="00E308AA" w:rsidP="00E308AA">
            <w:pPr>
              <w:jc w:val="center"/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шт.</w:t>
            </w:r>
          </w:p>
        </w:tc>
        <w:tc>
          <w:tcPr>
            <w:tcW w:w="721" w:type="dxa"/>
            <w:vAlign w:val="center"/>
          </w:tcPr>
          <w:p w:rsidR="00E308AA" w:rsidRPr="00E308AA" w:rsidRDefault="00E308AA" w:rsidP="00E308AA">
            <w:pPr>
              <w:jc w:val="center"/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25</w:t>
            </w: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E308AA" w:rsidRDefault="00E308AA" w:rsidP="00E308A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</w:tr>
      <w:tr w:rsidR="00E308AA" w:rsidTr="001234C9">
        <w:tc>
          <w:tcPr>
            <w:tcW w:w="568" w:type="dxa"/>
          </w:tcPr>
          <w:p w:rsidR="00E308AA" w:rsidRDefault="00E308AA" w:rsidP="00E30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308AA" w:rsidRPr="00E308AA" w:rsidRDefault="00E308AA" w:rsidP="00E308AA">
            <w:pPr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МУФТА СТп-10/150-240-нп-2 соединительная</w:t>
            </w:r>
          </w:p>
        </w:tc>
        <w:tc>
          <w:tcPr>
            <w:tcW w:w="851" w:type="dxa"/>
            <w:vAlign w:val="center"/>
          </w:tcPr>
          <w:p w:rsidR="00E308AA" w:rsidRPr="00E308AA" w:rsidRDefault="00E308AA" w:rsidP="00E308AA">
            <w:pPr>
              <w:jc w:val="center"/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шт.</w:t>
            </w:r>
          </w:p>
        </w:tc>
        <w:tc>
          <w:tcPr>
            <w:tcW w:w="721" w:type="dxa"/>
            <w:vAlign w:val="center"/>
          </w:tcPr>
          <w:p w:rsidR="00E308AA" w:rsidRPr="00E308AA" w:rsidRDefault="00E308AA" w:rsidP="00E308AA">
            <w:pPr>
              <w:jc w:val="center"/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50</w:t>
            </w: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E308AA" w:rsidRDefault="00E308AA" w:rsidP="00E308A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</w:tr>
      <w:tr w:rsidR="00E308AA" w:rsidTr="001234C9">
        <w:tc>
          <w:tcPr>
            <w:tcW w:w="568" w:type="dxa"/>
          </w:tcPr>
          <w:p w:rsidR="00E308AA" w:rsidRDefault="00E308AA" w:rsidP="00E30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308AA" w:rsidRPr="00E308AA" w:rsidRDefault="00E308AA" w:rsidP="00E308AA">
            <w:pPr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МУФТА СТп-10/70-120-нп-2 соединительная</w:t>
            </w:r>
          </w:p>
        </w:tc>
        <w:tc>
          <w:tcPr>
            <w:tcW w:w="851" w:type="dxa"/>
            <w:vAlign w:val="center"/>
          </w:tcPr>
          <w:p w:rsidR="00E308AA" w:rsidRPr="00E308AA" w:rsidRDefault="00E308AA" w:rsidP="00E308AA">
            <w:pPr>
              <w:jc w:val="center"/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шт.</w:t>
            </w:r>
          </w:p>
        </w:tc>
        <w:tc>
          <w:tcPr>
            <w:tcW w:w="721" w:type="dxa"/>
            <w:vAlign w:val="center"/>
          </w:tcPr>
          <w:p w:rsidR="00E308AA" w:rsidRPr="00E308AA" w:rsidRDefault="00E308AA" w:rsidP="00E308AA">
            <w:pPr>
              <w:jc w:val="center"/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73</w:t>
            </w: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E308AA" w:rsidRDefault="00E308AA" w:rsidP="00E308A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</w:tr>
      <w:tr w:rsidR="00E308AA" w:rsidTr="001234C9">
        <w:tc>
          <w:tcPr>
            <w:tcW w:w="568" w:type="dxa"/>
          </w:tcPr>
          <w:p w:rsidR="00E308AA" w:rsidRDefault="00E308AA" w:rsidP="00E30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308AA" w:rsidRPr="00E308AA" w:rsidRDefault="00E308AA" w:rsidP="00E308AA">
            <w:pPr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МУФТА КНтп-10/70-120 нп-Н концевая наружной разделки</w:t>
            </w:r>
          </w:p>
        </w:tc>
        <w:tc>
          <w:tcPr>
            <w:tcW w:w="851" w:type="dxa"/>
            <w:vAlign w:val="center"/>
          </w:tcPr>
          <w:p w:rsidR="00E308AA" w:rsidRPr="00E308AA" w:rsidRDefault="00E308AA" w:rsidP="00E308AA">
            <w:pPr>
              <w:jc w:val="center"/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комп.</w:t>
            </w:r>
          </w:p>
        </w:tc>
        <w:tc>
          <w:tcPr>
            <w:tcW w:w="721" w:type="dxa"/>
            <w:vAlign w:val="center"/>
          </w:tcPr>
          <w:p w:rsidR="00E308AA" w:rsidRPr="00E308AA" w:rsidRDefault="00E308AA" w:rsidP="00E308AA">
            <w:pPr>
              <w:jc w:val="center"/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20</w:t>
            </w: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E308AA" w:rsidRDefault="00E308AA" w:rsidP="00E308A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</w:tr>
      <w:tr w:rsidR="00E308AA" w:rsidTr="001234C9">
        <w:tc>
          <w:tcPr>
            <w:tcW w:w="568" w:type="dxa"/>
          </w:tcPr>
          <w:p w:rsidR="00E308AA" w:rsidRDefault="00E308AA" w:rsidP="00E30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308AA" w:rsidRPr="00E308AA" w:rsidRDefault="00E308AA" w:rsidP="00E308AA">
            <w:pPr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МУФТА  КнТп-10 3*(150*240) концевая</w:t>
            </w:r>
          </w:p>
        </w:tc>
        <w:tc>
          <w:tcPr>
            <w:tcW w:w="851" w:type="dxa"/>
            <w:vAlign w:val="center"/>
          </w:tcPr>
          <w:p w:rsidR="00E308AA" w:rsidRPr="00E308AA" w:rsidRDefault="00E308AA" w:rsidP="00E308AA">
            <w:pPr>
              <w:jc w:val="center"/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комп.</w:t>
            </w:r>
          </w:p>
        </w:tc>
        <w:tc>
          <w:tcPr>
            <w:tcW w:w="721" w:type="dxa"/>
            <w:vAlign w:val="center"/>
          </w:tcPr>
          <w:p w:rsidR="00E308AA" w:rsidRPr="00E308AA" w:rsidRDefault="00E308AA" w:rsidP="00E308AA">
            <w:pPr>
              <w:jc w:val="center"/>
              <w:rPr>
                <w:sz w:val="20"/>
                <w:szCs w:val="20"/>
              </w:rPr>
            </w:pPr>
            <w:r w:rsidRPr="00E308AA">
              <w:rPr>
                <w:sz w:val="20"/>
                <w:szCs w:val="20"/>
              </w:rPr>
              <w:t>20</w:t>
            </w: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E308AA" w:rsidRDefault="00E308AA" w:rsidP="00E308A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E308AA" w:rsidRPr="00FD2043" w:rsidRDefault="00E308AA" w:rsidP="00E308AA">
            <w:pPr>
              <w:jc w:val="center"/>
              <w:rPr>
                <w:sz w:val="18"/>
                <w:szCs w:val="18"/>
              </w:rPr>
            </w:pPr>
          </w:p>
        </w:tc>
      </w:tr>
    </w:tbl>
    <w:p w:rsidR="00463F5B" w:rsidRDefault="00463F5B" w:rsidP="001B5C92"/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>
      <w:r>
        <w:t>1. Условия и порядок оплаты:</w:t>
      </w:r>
    </w:p>
    <w:p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96674" w:rsidRPr="001234C9">
        <w:rPr>
          <w:color w:val="auto"/>
        </w:rPr>
        <w:t>О</w:t>
      </w:r>
      <w:r w:rsidR="00396674" w:rsidRPr="001234C9">
        <w:rPr>
          <w:color w:val="auto"/>
          <w:lang w:eastAsia="ru-RU"/>
        </w:rPr>
        <w:t>плата 100%</w:t>
      </w:r>
      <w:r w:rsidR="0005779F" w:rsidRPr="001234C9">
        <w:rPr>
          <w:color w:val="auto"/>
          <w:lang w:eastAsia="ru-RU"/>
        </w:rPr>
        <w:t xml:space="preserve"> </w:t>
      </w:r>
      <w:r w:rsidRPr="001234C9">
        <w:rPr>
          <w:color w:val="auto"/>
          <w:lang w:eastAsia="ru-RU"/>
        </w:rPr>
        <w:t xml:space="preserve">производится деньгами путем банковского перевода на расчетный счет Поставщика </w:t>
      </w:r>
      <w:r w:rsidR="0005779F" w:rsidRPr="001234C9">
        <w:rPr>
          <w:color w:val="auto"/>
          <w:lang w:eastAsia="ru-RU"/>
        </w:rPr>
        <w:t xml:space="preserve">после </w:t>
      </w:r>
      <w:r w:rsidR="00396674" w:rsidRPr="001234C9">
        <w:rPr>
          <w:color w:val="auto"/>
          <w:lang w:eastAsia="ru-RU"/>
        </w:rPr>
        <w:t>поставки</w:t>
      </w:r>
      <w:r w:rsidR="0005779F" w:rsidRPr="001234C9">
        <w:rPr>
          <w:color w:val="auto"/>
          <w:lang w:eastAsia="ru-RU"/>
        </w:rPr>
        <w:t xml:space="preserve"> товара </w:t>
      </w:r>
      <w:r w:rsidR="00396674" w:rsidRPr="001234C9">
        <w:rPr>
          <w:color w:val="auto"/>
          <w:lang w:eastAsia="ru-RU"/>
        </w:rPr>
        <w:t>на склад</w:t>
      </w:r>
      <w:r w:rsidR="000E0B26" w:rsidRPr="001234C9">
        <w:rPr>
          <w:color w:val="auto"/>
          <w:lang w:eastAsia="ru-RU"/>
        </w:rPr>
        <w:t xml:space="preserve"> в течение </w:t>
      </w:r>
      <w:r w:rsidR="00164BCD">
        <w:rPr>
          <w:color w:val="auto"/>
          <w:lang w:eastAsia="ru-RU"/>
        </w:rPr>
        <w:t>9</w:t>
      </w:r>
      <w:r w:rsidR="000E0B26" w:rsidRPr="001234C9">
        <w:rPr>
          <w:color w:val="auto"/>
          <w:lang w:eastAsia="ru-RU"/>
        </w:rPr>
        <w:t>0 календарных дней</w:t>
      </w:r>
      <w:r w:rsidR="0005779F" w:rsidRPr="001234C9">
        <w:rPr>
          <w:color w:val="auto"/>
          <w:lang w:eastAsia="ru-RU"/>
        </w:rPr>
        <w:t>.</w:t>
      </w:r>
    </w:p>
    <w:p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:rsidR="00236DA7" w:rsidRDefault="001B5C92" w:rsidP="001B5C92">
      <w:r>
        <w:t>4. Срок поставки:</w:t>
      </w:r>
      <w:r w:rsidR="001234C9">
        <w:t xml:space="preserve"> </w:t>
      </w:r>
      <w:r w:rsidR="00164BCD" w:rsidRPr="00164BCD">
        <w:t>Поставка Товара производится партиями в течение 10 календарных дней на основании письменных заявок Покупателя (в заявке указывается объем Товара, который должен быть поставлен по заявке)</w:t>
      </w:r>
      <w:r w:rsidR="001234C9">
        <w:t>.</w:t>
      </w:r>
    </w:p>
    <w:p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 xml:space="preserve">20 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5779F"/>
    <w:rsid w:val="000E0B26"/>
    <w:rsid w:val="00102C36"/>
    <w:rsid w:val="001234C9"/>
    <w:rsid w:val="00164BCD"/>
    <w:rsid w:val="001B040D"/>
    <w:rsid w:val="001B5C92"/>
    <w:rsid w:val="001C62B1"/>
    <w:rsid w:val="001E53D6"/>
    <w:rsid w:val="00233B14"/>
    <w:rsid w:val="00236DA7"/>
    <w:rsid w:val="002C207F"/>
    <w:rsid w:val="002C4E24"/>
    <w:rsid w:val="00360C1B"/>
    <w:rsid w:val="00396674"/>
    <w:rsid w:val="004551BB"/>
    <w:rsid w:val="00463F5B"/>
    <w:rsid w:val="004807C6"/>
    <w:rsid w:val="00542638"/>
    <w:rsid w:val="00670A00"/>
    <w:rsid w:val="007253C9"/>
    <w:rsid w:val="0082698C"/>
    <w:rsid w:val="00920544"/>
    <w:rsid w:val="00A622A1"/>
    <w:rsid w:val="00AE218C"/>
    <w:rsid w:val="00B24E79"/>
    <w:rsid w:val="00BA2025"/>
    <w:rsid w:val="00BC3C93"/>
    <w:rsid w:val="00C35BF3"/>
    <w:rsid w:val="00D664AA"/>
    <w:rsid w:val="00E308AA"/>
    <w:rsid w:val="00E60B1F"/>
    <w:rsid w:val="00E86479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03308-E0F4-47D5-977A-C0ED0486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2020-05-18T04:43:00Z</dcterms:created>
  <dcterms:modified xsi:type="dcterms:W3CDTF">2020-05-18T04:43:00Z</dcterms:modified>
</cp:coreProperties>
</file>