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0D2775" w:rsidRDefault="000D2775" w:rsidP="00355066">
            <w:pPr>
              <w:rPr>
                <w:color w:val="auto"/>
                <w:sz w:val="23"/>
                <w:szCs w:val="23"/>
              </w:rPr>
            </w:pPr>
            <w:r w:rsidRPr="000D2775">
              <w:rPr>
                <w:color w:val="auto"/>
                <w:sz w:val="23"/>
                <w:szCs w:val="23"/>
              </w:rPr>
              <w:t>Осуществление авторского надзора за реализацией проекта по строительству ВЛ-110 кВ "Новомихайловка-Литейная"</w:t>
            </w:r>
            <w:r>
              <w:rPr>
                <w:color w:val="auto"/>
                <w:sz w:val="23"/>
                <w:szCs w:val="23"/>
              </w:rPr>
              <w:t>.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0D2775" w:rsidP="00340BF8">
            <w:pPr>
              <w:rPr>
                <w:color w:val="auto"/>
                <w:sz w:val="22"/>
                <w:szCs w:val="22"/>
              </w:rPr>
            </w:pPr>
            <w:r w:rsidRPr="000D2775">
              <w:rPr>
                <w:color w:val="auto"/>
                <w:sz w:val="23"/>
                <w:szCs w:val="23"/>
              </w:rPr>
              <w:t>Осуществление авторского надзора за реализацией проекта по строительству ВЛ-110 кВ "Новомихайловка-Литейная"</w:t>
            </w:r>
            <w:r>
              <w:rPr>
                <w:color w:val="auto"/>
                <w:sz w:val="23"/>
                <w:szCs w:val="23"/>
              </w:rPr>
              <w:t>.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F81979" w:rsidRDefault="006B7500" w:rsidP="006B750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 w:rsidR="000D2775" w:rsidRPr="000D2775">
              <w:rPr>
                <w:color w:val="auto"/>
                <w:sz w:val="23"/>
                <w:szCs w:val="23"/>
              </w:rPr>
              <w:t>строительству ВЛ-110 кВ "Новомихайловка-Литейная"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663A00" w:rsidP="000D2775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</w:t>
            </w:r>
            <w:r w:rsidRPr="00F81979">
              <w:rPr>
                <w:sz w:val="22"/>
                <w:szCs w:val="22"/>
              </w:rPr>
              <w:lastRenderedPageBreak/>
              <w:t>документации;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DA646C" w:rsidRPr="00663A00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:rsidR="00663A00" w:rsidRPr="00663A00" w:rsidRDefault="00663A00" w:rsidP="00663A00">
            <w:pPr>
              <w:pStyle w:val="Default"/>
              <w:numPr>
                <w:ilvl w:val="0"/>
                <w:numId w:val="24"/>
              </w:numPr>
              <w:tabs>
                <w:tab w:val="left" w:pos="348"/>
              </w:tabs>
              <w:ind w:left="348" w:hanging="348"/>
              <w:jc w:val="both"/>
              <w:rPr>
                <w:sz w:val="22"/>
                <w:szCs w:val="22"/>
              </w:rPr>
            </w:pPr>
            <w:r w:rsidRPr="00663A00">
              <w:rPr>
                <w:sz w:val="22"/>
                <w:szCs w:val="22"/>
              </w:rPr>
              <w:t xml:space="preserve">Потенциальный </w:t>
            </w:r>
            <w:r>
              <w:rPr>
                <w:sz w:val="22"/>
                <w:szCs w:val="22"/>
              </w:rPr>
              <w:t>поставщик должен пред</w:t>
            </w:r>
            <w:r w:rsidRPr="00663A00">
              <w:rPr>
                <w:sz w:val="22"/>
                <w:szCs w:val="22"/>
              </w:rPr>
              <w:t xml:space="preserve">ставить документ, подтверждающий делегирование разработчиком проекта полномочий по осуществлению авторского надзора (письмо-согласие разработчика проекта). </w:t>
            </w:r>
          </w:p>
        </w:tc>
      </w:tr>
    </w:tbl>
    <w:p w:rsidR="00643FF2" w:rsidRPr="00663A00" w:rsidRDefault="00643FF2" w:rsidP="008C5233">
      <w:pPr>
        <w:rPr>
          <w:lang w:val="en-US"/>
        </w:rPr>
      </w:pPr>
    </w:p>
    <w:sectPr w:rsidR="00643FF2" w:rsidRPr="00663A00" w:rsidSect="00663A00">
      <w:pgSz w:w="11906" w:h="16838"/>
      <w:pgMar w:top="426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A9" w:rsidRDefault="00AF21A9" w:rsidP="00B84B7A">
      <w:r>
        <w:separator/>
      </w:r>
    </w:p>
  </w:endnote>
  <w:endnote w:type="continuationSeparator" w:id="0">
    <w:p w:rsidR="00AF21A9" w:rsidRDefault="00AF21A9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A9" w:rsidRDefault="00AF21A9" w:rsidP="00B84B7A">
      <w:r>
        <w:separator/>
      </w:r>
    </w:p>
  </w:footnote>
  <w:footnote w:type="continuationSeparator" w:id="0">
    <w:p w:rsidR="00AF21A9" w:rsidRDefault="00AF21A9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D2775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43FF2"/>
    <w:rsid w:val="00663A00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95411"/>
    <w:rsid w:val="00AE2D28"/>
    <w:rsid w:val="00AF21A9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2020-06-04T07:26:00Z</dcterms:created>
  <dcterms:modified xsi:type="dcterms:W3CDTF">2020-06-04T07:26:00Z</dcterms:modified>
</cp:coreProperties>
</file>