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BE93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324AF8C7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136A90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28FE8CD7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486DE926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3B96425D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0E7CCCFE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4D0F2A1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EF8F9D5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268"/>
        <w:gridCol w:w="850"/>
        <w:gridCol w:w="721"/>
        <w:gridCol w:w="952"/>
        <w:gridCol w:w="952"/>
        <w:gridCol w:w="953"/>
        <w:gridCol w:w="952"/>
        <w:gridCol w:w="952"/>
      </w:tblGrid>
      <w:tr w:rsidR="001B5C92" w14:paraId="5AEEB98C" w14:textId="77777777" w:rsidTr="009E51A5">
        <w:tc>
          <w:tcPr>
            <w:tcW w:w="568" w:type="dxa"/>
          </w:tcPr>
          <w:p w14:paraId="7095371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276E8D7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268" w:type="dxa"/>
          </w:tcPr>
          <w:p w14:paraId="57353B6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14:paraId="3035F62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213208E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178D00C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1763B13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692DD3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2B3DEE2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01E5760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E51A5" w14:paraId="6F3EB814" w14:textId="77777777" w:rsidTr="009E51A5">
        <w:tc>
          <w:tcPr>
            <w:tcW w:w="568" w:type="dxa"/>
          </w:tcPr>
          <w:p w14:paraId="13510E20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27979913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DD83142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ШУЭ-82-1Н-PE-08</w:t>
            </w:r>
          </w:p>
        </w:tc>
        <w:tc>
          <w:tcPr>
            <w:tcW w:w="850" w:type="dxa"/>
            <w:vAlign w:val="center"/>
          </w:tcPr>
          <w:p w14:paraId="69E6BC7E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53DA1001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3</w:t>
            </w:r>
          </w:p>
        </w:tc>
        <w:tc>
          <w:tcPr>
            <w:tcW w:w="952" w:type="dxa"/>
          </w:tcPr>
          <w:p w14:paraId="6FA4D538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194C3E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32C2073" w14:textId="77777777" w:rsidR="009E51A5" w:rsidRDefault="009E51A5" w:rsidP="009E51A5">
            <w:pPr>
              <w:jc w:val="center"/>
            </w:pPr>
          </w:p>
        </w:tc>
        <w:tc>
          <w:tcPr>
            <w:tcW w:w="952" w:type="dxa"/>
          </w:tcPr>
          <w:p w14:paraId="2EE5CA13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85FCC4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15A30788" w14:textId="77777777" w:rsidTr="007550FD">
        <w:tc>
          <w:tcPr>
            <w:tcW w:w="568" w:type="dxa"/>
          </w:tcPr>
          <w:p w14:paraId="5428BF0A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A35D280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DD9599C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 xml:space="preserve">Пульт НТ 29000/27А 12 V </w:t>
            </w:r>
          </w:p>
        </w:tc>
        <w:tc>
          <w:tcPr>
            <w:tcW w:w="850" w:type="dxa"/>
          </w:tcPr>
          <w:p w14:paraId="564F78BB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41D78D94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1</w:t>
            </w:r>
          </w:p>
        </w:tc>
        <w:tc>
          <w:tcPr>
            <w:tcW w:w="952" w:type="dxa"/>
          </w:tcPr>
          <w:p w14:paraId="055F32F9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0332385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4E66D79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70291BA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9D4D1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58018ACB" w14:textId="77777777" w:rsidTr="007550FD">
        <w:tc>
          <w:tcPr>
            <w:tcW w:w="568" w:type="dxa"/>
          </w:tcPr>
          <w:p w14:paraId="2A64AB4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730B5F1D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64CCEB4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Счетчик NIK 2303 ARP6T.1802.M.21 3*220/380В 5(80)А кл.т.1 учета электроэнергии 3-фазный многотарифный</w:t>
            </w:r>
          </w:p>
        </w:tc>
        <w:tc>
          <w:tcPr>
            <w:tcW w:w="850" w:type="dxa"/>
          </w:tcPr>
          <w:p w14:paraId="1BA289EA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4591842A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7</w:t>
            </w:r>
          </w:p>
        </w:tc>
        <w:tc>
          <w:tcPr>
            <w:tcW w:w="952" w:type="dxa"/>
          </w:tcPr>
          <w:p w14:paraId="7A8814E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196ACFF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C778CC7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160757A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C879239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239E7233" w14:textId="77777777" w:rsidTr="007550FD">
        <w:tc>
          <w:tcPr>
            <w:tcW w:w="568" w:type="dxa"/>
          </w:tcPr>
          <w:p w14:paraId="4E3671C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19B7A594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557E0C7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Счетчик NIK2104.AP2T.1802.MC.11 220В 5-60А электроэнергии однофазный многотарифный</w:t>
            </w:r>
          </w:p>
        </w:tc>
        <w:tc>
          <w:tcPr>
            <w:tcW w:w="850" w:type="dxa"/>
          </w:tcPr>
          <w:p w14:paraId="07570D1C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319EA458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14:paraId="2E138E2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411AE7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FB1D441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4288E44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2E69993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6658172E" w14:textId="77777777" w:rsidTr="007550FD">
        <w:tc>
          <w:tcPr>
            <w:tcW w:w="568" w:type="dxa"/>
          </w:tcPr>
          <w:p w14:paraId="108FC12F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75F2D374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FA70FDC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Счетчик А1140-05-RAL-BW-4T</w:t>
            </w:r>
          </w:p>
        </w:tc>
        <w:tc>
          <w:tcPr>
            <w:tcW w:w="850" w:type="dxa"/>
          </w:tcPr>
          <w:p w14:paraId="47185B8A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0C7C974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10</w:t>
            </w:r>
          </w:p>
        </w:tc>
        <w:tc>
          <w:tcPr>
            <w:tcW w:w="952" w:type="dxa"/>
          </w:tcPr>
          <w:p w14:paraId="22C41F9D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FD92F0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2FAF747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ED1C7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369A12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4E965F11" w14:textId="77777777" w:rsidTr="007550FD">
        <w:tc>
          <w:tcPr>
            <w:tcW w:w="568" w:type="dxa"/>
          </w:tcPr>
          <w:p w14:paraId="5C7E1A8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6CCC663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87A1628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proofErr w:type="spellStart"/>
            <w:r w:rsidRPr="009E51A5">
              <w:rPr>
                <w:sz w:val="18"/>
                <w:szCs w:val="18"/>
              </w:rPr>
              <w:t>Сч.эл.эн.Меркурий</w:t>
            </w:r>
            <w:proofErr w:type="spellEnd"/>
            <w:r w:rsidRPr="009E51A5">
              <w:rPr>
                <w:sz w:val="18"/>
                <w:szCs w:val="18"/>
              </w:rPr>
              <w:t xml:space="preserve"> 230 АМ-03</w:t>
            </w:r>
          </w:p>
        </w:tc>
        <w:tc>
          <w:tcPr>
            <w:tcW w:w="850" w:type="dxa"/>
          </w:tcPr>
          <w:p w14:paraId="7EB0F623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65DF956C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45</w:t>
            </w:r>
          </w:p>
        </w:tc>
        <w:tc>
          <w:tcPr>
            <w:tcW w:w="952" w:type="dxa"/>
          </w:tcPr>
          <w:p w14:paraId="4D74420D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016C332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44AF9CF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B5E26DC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60590F1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5B69D862" w14:textId="77777777" w:rsidTr="007550FD">
        <w:tc>
          <w:tcPr>
            <w:tcW w:w="568" w:type="dxa"/>
          </w:tcPr>
          <w:p w14:paraId="79C9F034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531103B5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EC82AAB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proofErr w:type="spellStart"/>
            <w:r w:rsidRPr="009E51A5">
              <w:rPr>
                <w:sz w:val="18"/>
                <w:szCs w:val="18"/>
              </w:rPr>
              <w:t>Сч.эл.эн.Меркурий</w:t>
            </w:r>
            <w:proofErr w:type="spellEnd"/>
            <w:r w:rsidRPr="009E51A5">
              <w:rPr>
                <w:sz w:val="18"/>
                <w:szCs w:val="18"/>
              </w:rPr>
              <w:t xml:space="preserve"> 230 ART-00 PQRSIDN</w:t>
            </w:r>
          </w:p>
        </w:tc>
        <w:tc>
          <w:tcPr>
            <w:tcW w:w="850" w:type="dxa"/>
          </w:tcPr>
          <w:p w14:paraId="7019BBE2" w14:textId="77777777" w:rsidR="009E51A5" w:rsidRDefault="009E51A5" w:rsidP="009E51A5">
            <w:pPr>
              <w:jc w:val="center"/>
            </w:pPr>
            <w:r w:rsidRPr="001A2EB3">
              <w:rPr>
                <w:sz w:val="18"/>
                <w:szCs w:val="18"/>
              </w:rPr>
              <w:t>шт.</w:t>
            </w:r>
          </w:p>
        </w:tc>
        <w:tc>
          <w:tcPr>
            <w:tcW w:w="721" w:type="dxa"/>
            <w:vAlign w:val="center"/>
          </w:tcPr>
          <w:p w14:paraId="2649BE2C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14:paraId="76115534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FEA713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15C4F0E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D51AD0A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685AA2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  <w:tr w:rsidR="009E51A5" w14:paraId="785DE7EF" w14:textId="77777777" w:rsidTr="009E51A5">
        <w:tc>
          <w:tcPr>
            <w:tcW w:w="568" w:type="dxa"/>
          </w:tcPr>
          <w:p w14:paraId="069F1826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206E168A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A637078" w14:textId="77777777" w:rsidR="009E51A5" w:rsidRPr="009E51A5" w:rsidRDefault="009E51A5" w:rsidP="009E51A5">
            <w:pPr>
              <w:rPr>
                <w:color w:val="auto"/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Трехфазный электронный счетчик активной и реактивной энергии с PLC-модулем типа СА4-Э720 R TX IP P П RS Z Д G/PLC «Дала», I=5(7,5) A, U=3х220/380 B, кл.т.1,0 – по АЭ; 2,0 – по РЭ; С модулем GPRS.</w:t>
            </w:r>
          </w:p>
        </w:tc>
        <w:tc>
          <w:tcPr>
            <w:tcW w:w="850" w:type="dxa"/>
            <w:vAlign w:val="center"/>
          </w:tcPr>
          <w:p w14:paraId="13DE7840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комп</w:t>
            </w:r>
          </w:p>
        </w:tc>
        <w:tc>
          <w:tcPr>
            <w:tcW w:w="721" w:type="dxa"/>
            <w:vAlign w:val="center"/>
          </w:tcPr>
          <w:p w14:paraId="58B7DBC2" w14:textId="77777777" w:rsidR="009E51A5" w:rsidRPr="009E51A5" w:rsidRDefault="009E51A5" w:rsidP="009E51A5">
            <w:pPr>
              <w:jc w:val="center"/>
              <w:rPr>
                <w:sz w:val="18"/>
                <w:szCs w:val="18"/>
              </w:rPr>
            </w:pPr>
            <w:r w:rsidRPr="009E51A5">
              <w:rPr>
                <w:sz w:val="18"/>
                <w:szCs w:val="18"/>
              </w:rPr>
              <w:t>30</w:t>
            </w:r>
          </w:p>
        </w:tc>
        <w:tc>
          <w:tcPr>
            <w:tcW w:w="952" w:type="dxa"/>
          </w:tcPr>
          <w:p w14:paraId="2076774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BCA6B14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F7AD661" w14:textId="77777777" w:rsidR="009E51A5" w:rsidRPr="007975B8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67F014F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6204C6" w14:textId="77777777" w:rsidR="009E51A5" w:rsidRPr="00FD2043" w:rsidRDefault="009E51A5" w:rsidP="009E51A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597AB05" w14:textId="77777777" w:rsidR="00463F5B" w:rsidRDefault="00463F5B" w:rsidP="001B5C92"/>
    <w:p w14:paraId="6688A792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23917431" w14:textId="77777777" w:rsidR="001B5C92" w:rsidRDefault="001B5C92" w:rsidP="001B5C92">
      <w:r>
        <w:t>1. Условия и порядок оплаты:</w:t>
      </w:r>
    </w:p>
    <w:p w14:paraId="1E2341B6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967EA7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499CA8A6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19FED7BA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0A6B1DE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967EA7">
        <w:t>____________________________________________</w:t>
      </w:r>
      <w:r w:rsidR="001234C9">
        <w:t>.</w:t>
      </w:r>
    </w:p>
    <w:p w14:paraId="76026D6F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62D28B8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1D7FFC2E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51FA225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1D719B79" w14:textId="77777777" w:rsidTr="00ED4000">
        <w:tc>
          <w:tcPr>
            <w:tcW w:w="4927" w:type="dxa"/>
          </w:tcPr>
          <w:p w14:paraId="04033A59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AE20F4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A6621A9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6108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967EA7"/>
    <w:rsid w:val="009E51A5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CD12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FACD2-41D7-49C2-B34D-7432C3AF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2021-06-14T07:56:00Z</dcterms:created>
  <dcterms:modified xsi:type="dcterms:W3CDTF">2021-06-14T07:56:00Z</dcterms:modified>
</cp:coreProperties>
</file>